
<file path=[Content_Types].xml><?xml version="1.0" encoding="utf-8"?>
<Types xmlns="http://schemas.openxmlformats.org/package/2006/content-types">
  <Default Extension="vsd" ContentType="application/vnd.visio"/>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5.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6.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7.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8.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9.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1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11.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header12.xml" ContentType="application/vnd.openxmlformats-officedocument.wordprocessingml.head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header13.xml" ContentType="application/vnd.openxmlformats-officedocument.wordprocessingml.head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header14.xml" ContentType="application/vnd.openxmlformats-officedocument.wordprocessingml.header+xml"/>
  <Override PartName="/word/footer47.xml" ContentType="application/vnd.openxmlformats-officedocument.wordprocessingml.footer+xml"/>
  <Override PartName="/word/header15.xml" ContentType="application/vnd.openxmlformats-officedocument.wordprocessingml.header+xml"/>
  <Override PartName="/word/footer48.xml" ContentType="application/vnd.openxmlformats-officedocument.wordprocessingml.footer+xml"/>
  <Override PartName="/word/header16.xml" ContentType="application/vnd.openxmlformats-officedocument.wordprocessingml.header+xml"/>
  <Override PartName="/word/footer49.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header17.xml" ContentType="application/vnd.openxmlformats-officedocument.wordprocessingml.head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header18.xml" ContentType="application/vnd.openxmlformats-officedocument.wordprocessingml.head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header19.xml" ContentType="application/vnd.openxmlformats-officedocument.wordprocessingml.header+xml"/>
  <Override PartName="/word/footer6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vertAnchor="text" w:horzAnchor="margin" w:tblpXSpec="right" w:tblpY="341"/>
        <w:tblW w:w="0" w:type="auto"/>
        <w:tblLayout w:type="fixed"/>
        <w:tblLook w:val="0000" w:firstRow="0" w:lastRow="0" w:firstColumn="0" w:lastColumn="0" w:noHBand="0" w:noVBand="0"/>
      </w:tblPr>
      <w:tblGrid>
        <w:gridCol w:w="4968"/>
      </w:tblGrid>
      <w:tr w:rsidR="003E3EFB" w:rsidRPr="00C27351">
        <w:tblPrEx>
          <w:tblCellMar>
            <w:top w:w="0" w:type="dxa"/>
            <w:bottom w:w="0" w:type="dxa"/>
          </w:tblCellMar>
        </w:tblPrEx>
        <w:trPr>
          <w:trHeight w:val="404"/>
        </w:trPr>
        <w:tc>
          <w:tcPr>
            <w:tcW w:w="4968" w:type="dxa"/>
          </w:tcPr>
          <w:p w:rsidR="00B05DEC" w:rsidRDefault="00B05DEC" w:rsidP="00B05DEC">
            <w:pPr>
              <w:pStyle w:val="a1"/>
              <w:jc w:val="right"/>
              <w:rPr>
                <w:sz w:val="28"/>
                <w:szCs w:val="28"/>
              </w:rPr>
            </w:pPr>
            <w:bookmarkStart w:id="0" w:name="_GoBack"/>
            <w:bookmarkEnd w:id="0"/>
            <w:r>
              <w:rPr>
                <w:sz w:val="28"/>
                <w:szCs w:val="28"/>
              </w:rPr>
              <w:t>Приложение №</w:t>
            </w:r>
            <w:r w:rsidRPr="00B05DEC">
              <w:rPr>
                <w:sz w:val="28"/>
                <w:szCs w:val="28"/>
              </w:rPr>
              <w:t xml:space="preserve">10 </w:t>
            </w:r>
          </w:p>
          <w:p w:rsidR="00B05DEC" w:rsidRDefault="00B05DEC" w:rsidP="00B05DEC">
            <w:pPr>
              <w:pStyle w:val="a1"/>
              <w:jc w:val="right"/>
              <w:rPr>
                <w:sz w:val="28"/>
                <w:szCs w:val="28"/>
              </w:rPr>
            </w:pPr>
            <w:r>
              <w:rPr>
                <w:sz w:val="28"/>
                <w:szCs w:val="28"/>
              </w:rPr>
              <w:t>к Техническому Заданию</w:t>
            </w:r>
          </w:p>
          <w:p w:rsidR="00B05DEC" w:rsidRDefault="00B05DEC" w:rsidP="00302DAD">
            <w:pPr>
              <w:ind w:left="-851"/>
              <w:jc w:val="right"/>
              <w:rPr>
                <w:b/>
                <w:bCs/>
                <w:sz w:val="26"/>
                <w:szCs w:val="26"/>
                <w:lang w:val="en-US"/>
              </w:rPr>
            </w:pPr>
          </w:p>
          <w:p w:rsidR="00B05DEC" w:rsidRDefault="00B05DEC" w:rsidP="00302DAD">
            <w:pPr>
              <w:ind w:left="-851"/>
              <w:jc w:val="right"/>
              <w:rPr>
                <w:b/>
                <w:bCs/>
                <w:sz w:val="26"/>
                <w:szCs w:val="26"/>
                <w:lang w:val="en-US"/>
              </w:rPr>
            </w:pPr>
          </w:p>
          <w:p w:rsidR="00B66FC5" w:rsidRPr="00C27351" w:rsidRDefault="002A586F" w:rsidP="00302DAD">
            <w:pPr>
              <w:ind w:left="-851"/>
              <w:jc w:val="right"/>
              <w:rPr>
                <w:b/>
                <w:bCs/>
                <w:sz w:val="26"/>
                <w:szCs w:val="26"/>
              </w:rPr>
            </w:pPr>
            <w:r w:rsidRPr="00C27351">
              <w:rPr>
                <w:b/>
                <w:bCs/>
                <w:sz w:val="26"/>
                <w:szCs w:val="26"/>
              </w:rPr>
              <w:t>УТВЕРЖДЕНО</w:t>
            </w:r>
          </w:p>
          <w:p w:rsidR="003E3EFB" w:rsidRPr="00C27351" w:rsidRDefault="00302DAD" w:rsidP="00302DAD">
            <w:pPr>
              <w:ind w:left="-851"/>
              <w:jc w:val="right"/>
              <w:rPr>
                <w:b/>
                <w:bCs/>
                <w:sz w:val="26"/>
                <w:szCs w:val="26"/>
              </w:rPr>
            </w:pPr>
            <w:r w:rsidRPr="00C27351">
              <w:rPr>
                <w:b/>
                <w:bCs/>
                <w:sz w:val="26"/>
                <w:szCs w:val="26"/>
              </w:rPr>
              <w:t xml:space="preserve"> Приказ</w:t>
            </w:r>
            <w:r w:rsidR="002A586F" w:rsidRPr="00C27351">
              <w:rPr>
                <w:b/>
                <w:bCs/>
                <w:sz w:val="26"/>
                <w:szCs w:val="26"/>
              </w:rPr>
              <w:t xml:space="preserve">ом </w:t>
            </w:r>
            <w:r w:rsidRPr="00C27351">
              <w:rPr>
                <w:b/>
                <w:bCs/>
                <w:sz w:val="26"/>
                <w:szCs w:val="26"/>
              </w:rPr>
              <w:t>ОАО</w:t>
            </w:r>
            <w:r w:rsidR="002A586F" w:rsidRPr="00C27351">
              <w:rPr>
                <w:b/>
                <w:bCs/>
                <w:sz w:val="26"/>
                <w:szCs w:val="26"/>
              </w:rPr>
              <w:t xml:space="preserve"> </w:t>
            </w:r>
            <w:r w:rsidRPr="00C27351">
              <w:rPr>
                <w:b/>
                <w:bCs/>
                <w:sz w:val="26"/>
                <w:szCs w:val="26"/>
              </w:rPr>
              <w:t xml:space="preserve">«Ростелеком» </w:t>
            </w:r>
          </w:p>
          <w:p w:rsidR="003E3EFB" w:rsidRPr="00C27351" w:rsidRDefault="003E3EFB" w:rsidP="00302DAD">
            <w:pPr>
              <w:tabs>
                <w:tab w:val="left" w:pos="7110"/>
              </w:tabs>
              <w:autoSpaceDE w:val="0"/>
              <w:autoSpaceDN w:val="0"/>
              <w:adjustRightInd w:val="0"/>
              <w:ind w:left="-851"/>
              <w:jc w:val="right"/>
              <w:rPr>
                <w:b/>
                <w:bCs/>
                <w:sz w:val="26"/>
                <w:szCs w:val="26"/>
              </w:rPr>
            </w:pPr>
            <w:r w:rsidRPr="00C27351">
              <w:rPr>
                <w:b/>
                <w:bCs/>
                <w:sz w:val="26"/>
                <w:szCs w:val="26"/>
              </w:rPr>
              <w:tab/>
            </w:r>
          </w:p>
          <w:p w:rsidR="003E3EFB" w:rsidRPr="00C27351" w:rsidRDefault="00302DAD" w:rsidP="00302DAD">
            <w:pPr>
              <w:ind w:left="-567"/>
              <w:jc w:val="right"/>
              <w:rPr>
                <w:b/>
                <w:bCs/>
                <w:sz w:val="26"/>
                <w:szCs w:val="26"/>
              </w:rPr>
            </w:pPr>
            <w:r w:rsidRPr="00C27351">
              <w:rPr>
                <w:b/>
                <w:bCs/>
                <w:sz w:val="26"/>
                <w:szCs w:val="26"/>
              </w:rPr>
              <w:t xml:space="preserve">  </w:t>
            </w:r>
            <w:r w:rsidR="003E3EFB" w:rsidRPr="00C27351">
              <w:rPr>
                <w:b/>
                <w:bCs/>
                <w:sz w:val="26"/>
                <w:szCs w:val="26"/>
              </w:rPr>
              <w:t>от «__» _____ 201</w:t>
            </w:r>
            <w:r w:rsidR="00F80A62">
              <w:rPr>
                <w:b/>
                <w:bCs/>
                <w:sz w:val="26"/>
                <w:szCs w:val="26"/>
                <w:lang w:val="en-US"/>
              </w:rPr>
              <w:t>5</w:t>
            </w:r>
            <w:r w:rsidR="003E3EFB" w:rsidRPr="00C27351">
              <w:rPr>
                <w:b/>
                <w:bCs/>
                <w:sz w:val="26"/>
                <w:szCs w:val="26"/>
              </w:rPr>
              <w:t xml:space="preserve"> г. № </w:t>
            </w:r>
            <w:r w:rsidRPr="00C27351">
              <w:rPr>
                <w:b/>
                <w:bCs/>
                <w:sz w:val="26"/>
                <w:szCs w:val="26"/>
              </w:rPr>
              <w:t>____</w:t>
            </w:r>
            <w:r w:rsidR="002A586F" w:rsidRPr="00C27351">
              <w:rPr>
                <w:b/>
                <w:bCs/>
                <w:sz w:val="26"/>
                <w:szCs w:val="26"/>
              </w:rPr>
              <w:t>___</w:t>
            </w:r>
            <w:r w:rsidRPr="00C27351">
              <w:rPr>
                <w:b/>
                <w:bCs/>
                <w:sz w:val="26"/>
                <w:szCs w:val="26"/>
              </w:rPr>
              <w:t>____</w:t>
            </w:r>
          </w:p>
          <w:p w:rsidR="003E3EFB" w:rsidRPr="00C27351" w:rsidRDefault="003E3EFB" w:rsidP="001F5C5A">
            <w:pPr>
              <w:pStyle w:val="8"/>
              <w:framePr w:hSpace="0" w:wrap="auto" w:vAnchor="margin" w:hAnchor="text" w:xAlign="left" w:yAlign="inline"/>
              <w:jc w:val="right"/>
              <w:rPr>
                <w:rFonts w:ascii="Times New Roman" w:hAnsi="Times New Roman" w:cs="Times New Roman"/>
                <w:sz w:val="26"/>
                <w:szCs w:val="26"/>
              </w:rPr>
            </w:pPr>
          </w:p>
        </w:tc>
      </w:tr>
    </w:tbl>
    <w:p w:rsidR="0038365C" w:rsidRPr="00C27351" w:rsidRDefault="0038365C" w:rsidP="001F5C5A">
      <w:pPr>
        <w:pStyle w:val="a1"/>
        <w:ind w:firstLine="0"/>
      </w:pPr>
    </w:p>
    <w:p w:rsidR="00B26B10" w:rsidRPr="00C27351" w:rsidRDefault="00B26B10" w:rsidP="001F5C5A">
      <w:pPr>
        <w:pStyle w:val="a1"/>
        <w:ind w:firstLine="0"/>
      </w:pPr>
    </w:p>
    <w:p w:rsidR="00B26B10" w:rsidRPr="00C27351" w:rsidRDefault="00B26B10" w:rsidP="001F5C5A">
      <w:pPr>
        <w:pStyle w:val="a1"/>
        <w:ind w:firstLine="0"/>
      </w:pPr>
    </w:p>
    <w:p w:rsidR="00862B99" w:rsidRPr="00C27351" w:rsidRDefault="00862B99" w:rsidP="001F5C5A">
      <w:pPr>
        <w:pStyle w:val="a1"/>
        <w:ind w:firstLine="0"/>
      </w:pPr>
    </w:p>
    <w:p w:rsidR="00B26B10" w:rsidRPr="00C27351" w:rsidRDefault="00B26B10" w:rsidP="001F5C5A">
      <w:pPr>
        <w:pStyle w:val="a1"/>
        <w:ind w:firstLine="0"/>
      </w:pPr>
    </w:p>
    <w:p w:rsidR="00862B99" w:rsidRPr="00C27351" w:rsidRDefault="00862B99" w:rsidP="001F5C5A">
      <w:pPr>
        <w:pStyle w:val="a1"/>
        <w:ind w:firstLine="0"/>
      </w:pPr>
    </w:p>
    <w:p w:rsidR="00B26B10" w:rsidRPr="00C27351" w:rsidRDefault="00B26B10" w:rsidP="001F5C5A">
      <w:pPr>
        <w:pStyle w:val="a1"/>
        <w:ind w:firstLine="0"/>
      </w:pPr>
    </w:p>
    <w:p w:rsidR="00B26B10" w:rsidRPr="00C27351" w:rsidRDefault="00B26B10" w:rsidP="001F5C5A">
      <w:pPr>
        <w:pStyle w:val="a1"/>
        <w:jc w:val="center"/>
        <w:rPr>
          <w:b/>
          <w:bCs/>
        </w:rPr>
      </w:pPr>
    </w:p>
    <w:p w:rsidR="00B26B10" w:rsidRPr="00C27351" w:rsidRDefault="00B26B10" w:rsidP="001F5C5A">
      <w:pPr>
        <w:pStyle w:val="a1"/>
        <w:jc w:val="center"/>
        <w:rPr>
          <w:b/>
          <w:bCs/>
        </w:rPr>
      </w:pPr>
    </w:p>
    <w:p w:rsidR="00180707" w:rsidRPr="00C27351" w:rsidRDefault="00180707" w:rsidP="001F5C5A">
      <w:pPr>
        <w:pStyle w:val="a1"/>
        <w:jc w:val="center"/>
        <w:rPr>
          <w:b/>
          <w:bCs/>
        </w:rPr>
      </w:pPr>
    </w:p>
    <w:p w:rsidR="005E3F76" w:rsidRPr="00C27351" w:rsidRDefault="005E3F76" w:rsidP="001F5C5A">
      <w:pPr>
        <w:pStyle w:val="a1"/>
        <w:jc w:val="center"/>
        <w:rPr>
          <w:b/>
          <w:bCs/>
        </w:rPr>
      </w:pPr>
    </w:p>
    <w:p w:rsidR="005E3F76" w:rsidRPr="00C27351" w:rsidRDefault="005E3F76" w:rsidP="001F5C5A">
      <w:pPr>
        <w:pStyle w:val="a1"/>
        <w:jc w:val="center"/>
        <w:rPr>
          <w:b/>
          <w:bCs/>
        </w:rPr>
      </w:pPr>
    </w:p>
    <w:p w:rsidR="005E3F76" w:rsidRPr="00C27351" w:rsidRDefault="005E3F76" w:rsidP="001F5C5A">
      <w:pPr>
        <w:pStyle w:val="a1"/>
        <w:jc w:val="center"/>
        <w:rPr>
          <w:b/>
          <w:bCs/>
        </w:rPr>
      </w:pPr>
    </w:p>
    <w:p w:rsidR="00180707" w:rsidRPr="00C27351" w:rsidRDefault="00180707" w:rsidP="001F5C5A">
      <w:pPr>
        <w:pStyle w:val="a1"/>
        <w:jc w:val="center"/>
        <w:rPr>
          <w:b/>
          <w:bCs/>
        </w:rPr>
      </w:pPr>
    </w:p>
    <w:p w:rsidR="002A586F" w:rsidRPr="00C27351" w:rsidRDefault="002A586F" w:rsidP="001F5C5A">
      <w:pPr>
        <w:pStyle w:val="a1"/>
        <w:jc w:val="center"/>
        <w:rPr>
          <w:b/>
          <w:bCs/>
        </w:rPr>
      </w:pPr>
    </w:p>
    <w:p w:rsidR="002A586F" w:rsidRPr="00C27351" w:rsidRDefault="002A586F" w:rsidP="001F5C5A">
      <w:pPr>
        <w:pStyle w:val="a1"/>
        <w:jc w:val="center"/>
        <w:rPr>
          <w:b/>
          <w:bCs/>
        </w:rPr>
      </w:pPr>
    </w:p>
    <w:p w:rsidR="00180707" w:rsidRPr="00C27351" w:rsidRDefault="00180707" w:rsidP="001F5C5A">
      <w:pPr>
        <w:pStyle w:val="a1"/>
        <w:jc w:val="center"/>
        <w:rPr>
          <w:b/>
          <w:bCs/>
        </w:rPr>
      </w:pPr>
    </w:p>
    <w:p w:rsidR="00B26B10" w:rsidRPr="00C27351" w:rsidRDefault="00B26B10" w:rsidP="001F5C5A">
      <w:pPr>
        <w:pStyle w:val="a1"/>
        <w:jc w:val="center"/>
        <w:rPr>
          <w:b/>
          <w:bCs/>
        </w:rPr>
      </w:pPr>
    </w:p>
    <w:p w:rsidR="00B26B10" w:rsidRPr="00C27351" w:rsidRDefault="00B26B10" w:rsidP="00215D2E">
      <w:pPr>
        <w:pStyle w:val="a1"/>
        <w:ind w:firstLine="0"/>
        <w:jc w:val="center"/>
        <w:rPr>
          <w:b/>
          <w:bCs/>
        </w:rPr>
      </w:pPr>
    </w:p>
    <w:p w:rsidR="00101F2C" w:rsidRPr="00C27351" w:rsidRDefault="00780B6E" w:rsidP="00215D2E">
      <w:pPr>
        <w:pStyle w:val="a1"/>
        <w:ind w:firstLine="0"/>
        <w:jc w:val="center"/>
        <w:rPr>
          <w:b/>
          <w:bCs/>
        </w:rPr>
      </w:pPr>
      <w:r w:rsidRPr="00C27351">
        <w:rPr>
          <w:b/>
          <w:bCs/>
        </w:rPr>
        <w:t>Положение о т</w:t>
      </w:r>
      <w:r w:rsidR="00303083" w:rsidRPr="00C27351">
        <w:rPr>
          <w:b/>
          <w:bCs/>
        </w:rPr>
        <w:t>иповы</w:t>
      </w:r>
      <w:r w:rsidRPr="00C27351">
        <w:rPr>
          <w:b/>
          <w:bCs/>
        </w:rPr>
        <w:t>х</w:t>
      </w:r>
      <w:r w:rsidR="00303083" w:rsidRPr="00C27351">
        <w:rPr>
          <w:b/>
          <w:bCs/>
        </w:rPr>
        <w:t xml:space="preserve"> технически</w:t>
      </w:r>
      <w:r w:rsidRPr="00C27351">
        <w:rPr>
          <w:b/>
          <w:bCs/>
        </w:rPr>
        <w:t>х</w:t>
      </w:r>
      <w:r w:rsidR="00303083" w:rsidRPr="00C27351">
        <w:rPr>
          <w:b/>
          <w:bCs/>
        </w:rPr>
        <w:t xml:space="preserve"> решения</w:t>
      </w:r>
      <w:r w:rsidRPr="00C27351">
        <w:rPr>
          <w:b/>
          <w:bCs/>
        </w:rPr>
        <w:t>х</w:t>
      </w:r>
      <w:r w:rsidR="0077700B" w:rsidRPr="00C27351">
        <w:rPr>
          <w:b/>
          <w:bCs/>
        </w:rPr>
        <w:t xml:space="preserve"> для подключения клиентов </w:t>
      </w:r>
      <w:r w:rsidR="00453754" w:rsidRPr="00C27351">
        <w:rPr>
          <w:b/>
          <w:bCs/>
        </w:rPr>
        <w:t>сегмента</w:t>
      </w:r>
      <w:r w:rsidR="0037354F" w:rsidRPr="00C27351">
        <w:rPr>
          <w:b/>
          <w:bCs/>
        </w:rPr>
        <w:t xml:space="preserve"> </w:t>
      </w:r>
      <w:r w:rsidR="0077700B" w:rsidRPr="00C27351">
        <w:rPr>
          <w:b/>
          <w:bCs/>
          <w:lang w:val="en-US"/>
        </w:rPr>
        <w:t>B</w:t>
      </w:r>
      <w:r w:rsidR="0077700B" w:rsidRPr="00C27351">
        <w:rPr>
          <w:b/>
          <w:bCs/>
        </w:rPr>
        <w:t>2</w:t>
      </w:r>
      <w:r w:rsidR="0077700B" w:rsidRPr="00C27351">
        <w:rPr>
          <w:b/>
          <w:bCs/>
          <w:lang w:val="en-US"/>
        </w:rPr>
        <w:t>B</w:t>
      </w:r>
      <w:r w:rsidR="00453754" w:rsidRPr="00C27351">
        <w:rPr>
          <w:b/>
          <w:bCs/>
        </w:rPr>
        <w:t>/</w:t>
      </w:r>
      <w:r w:rsidR="0077700B" w:rsidRPr="00C27351">
        <w:rPr>
          <w:b/>
          <w:bCs/>
        </w:rPr>
        <w:t xml:space="preserve"> </w:t>
      </w:r>
      <w:r w:rsidR="0077700B" w:rsidRPr="00C27351">
        <w:rPr>
          <w:b/>
          <w:bCs/>
          <w:lang w:val="en-US"/>
        </w:rPr>
        <w:t>B</w:t>
      </w:r>
      <w:r w:rsidR="0077700B" w:rsidRPr="00C27351">
        <w:rPr>
          <w:b/>
          <w:bCs/>
        </w:rPr>
        <w:t>2</w:t>
      </w:r>
      <w:r w:rsidR="0077700B" w:rsidRPr="00C27351">
        <w:rPr>
          <w:b/>
          <w:bCs/>
          <w:lang w:val="en-US"/>
        </w:rPr>
        <w:t>G</w:t>
      </w:r>
      <w:r w:rsidR="0077700B" w:rsidRPr="00C27351">
        <w:rPr>
          <w:b/>
          <w:bCs/>
        </w:rPr>
        <w:t xml:space="preserve"> к сети</w:t>
      </w:r>
      <w:r w:rsidR="00277E30" w:rsidRPr="00C27351">
        <w:rPr>
          <w:b/>
          <w:bCs/>
        </w:rPr>
        <w:t xml:space="preserve"> связи </w:t>
      </w:r>
      <w:r w:rsidR="005424EF" w:rsidRPr="00C27351">
        <w:rPr>
          <w:b/>
          <w:bCs/>
        </w:rPr>
        <w:t>ОАО «Ростелеком»</w:t>
      </w:r>
    </w:p>
    <w:p w:rsidR="005424EF" w:rsidRPr="00C27351" w:rsidRDefault="00F80A62" w:rsidP="00215D2E">
      <w:pPr>
        <w:pStyle w:val="a1"/>
        <w:ind w:firstLine="0"/>
        <w:jc w:val="center"/>
        <w:rPr>
          <w:b/>
          <w:bCs/>
        </w:rPr>
      </w:pPr>
      <w:r>
        <w:rPr>
          <w:b/>
          <w:bCs/>
        </w:rPr>
        <w:t xml:space="preserve">(Редакция </w:t>
      </w:r>
      <w:r>
        <w:rPr>
          <w:b/>
          <w:bCs/>
          <w:lang w:val="en-US"/>
        </w:rPr>
        <w:t>3</w:t>
      </w:r>
      <w:r w:rsidR="005424EF" w:rsidRPr="00C27351">
        <w:rPr>
          <w:b/>
          <w:bCs/>
        </w:rPr>
        <w:t>)</w:t>
      </w:r>
    </w:p>
    <w:p w:rsidR="0038365C" w:rsidRPr="00C27351" w:rsidRDefault="0038365C" w:rsidP="001F5C5A">
      <w:pPr>
        <w:pStyle w:val="a1"/>
        <w:jc w:val="center"/>
        <w:rPr>
          <w:b/>
          <w:bCs/>
        </w:rPr>
      </w:pPr>
    </w:p>
    <w:p w:rsidR="0038365C" w:rsidRPr="00C27351" w:rsidRDefault="0038365C" w:rsidP="001F5C5A">
      <w:pPr>
        <w:pStyle w:val="a1"/>
        <w:jc w:val="center"/>
        <w:rPr>
          <w:b/>
          <w:bCs/>
        </w:rPr>
      </w:pPr>
    </w:p>
    <w:p w:rsidR="0038365C" w:rsidRPr="00C27351" w:rsidRDefault="0038365C" w:rsidP="001F5C5A">
      <w:pPr>
        <w:pStyle w:val="a1"/>
        <w:jc w:val="center"/>
        <w:rPr>
          <w:b/>
          <w:bCs/>
        </w:rPr>
      </w:pPr>
    </w:p>
    <w:p w:rsidR="0038365C" w:rsidRPr="00C27351" w:rsidRDefault="0038365C" w:rsidP="001F5C5A">
      <w:pPr>
        <w:pStyle w:val="a1"/>
        <w:jc w:val="center"/>
        <w:rPr>
          <w:b/>
          <w:bCs/>
        </w:rPr>
      </w:pPr>
    </w:p>
    <w:p w:rsidR="0038365C" w:rsidRPr="00C27351" w:rsidRDefault="0038365C" w:rsidP="001F5C5A">
      <w:pPr>
        <w:pStyle w:val="a1"/>
        <w:jc w:val="center"/>
        <w:rPr>
          <w:b/>
          <w:bCs/>
        </w:rPr>
      </w:pPr>
    </w:p>
    <w:p w:rsidR="0038365C" w:rsidRPr="00C27351" w:rsidRDefault="0038365C" w:rsidP="001F5C5A">
      <w:pPr>
        <w:pStyle w:val="a1"/>
        <w:jc w:val="center"/>
        <w:rPr>
          <w:b/>
          <w:bCs/>
        </w:rPr>
      </w:pPr>
    </w:p>
    <w:p w:rsidR="0038365C" w:rsidRPr="00C27351" w:rsidRDefault="0038365C" w:rsidP="001F5C5A">
      <w:pPr>
        <w:pStyle w:val="a1"/>
        <w:jc w:val="center"/>
        <w:rPr>
          <w:b/>
          <w:bCs/>
        </w:rPr>
      </w:pPr>
    </w:p>
    <w:p w:rsidR="0038365C" w:rsidRPr="00C27351" w:rsidRDefault="0038365C" w:rsidP="001F5C5A">
      <w:pPr>
        <w:pStyle w:val="a1"/>
        <w:jc w:val="center"/>
        <w:rPr>
          <w:b/>
          <w:bCs/>
        </w:rPr>
      </w:pPr>
    </w:p>
    <w:p w:rsidR="0038365C" w:rsidRPr="00C27351" w:rsidRDefault="0038365C" w:rsidP="001F5C5A">
      <w:pPr>
        <w:pStyle w:val="a1"/>
        <w:jc w:val="center"/>
        <w:rPr>
          <w:b/>
          <w:bCs/>
        </w:rPr>
      </w:pPr>
    </w:p>
    <w:p w:rsidR="0038365C" w:rsidRPr="00C27351" w:rsidRDefault="0038365C" w:rsidP="001F5C5A">
      <w:pPr>
        <w:pStyle w:val="a1"/>
        <w:jc w:val="center"/>
        <w:rPr>
          <w:b/>
          <w:bCs/>
        </w:rPr>
      </w:pPr>
    </w:p>
    <w:p w:rsidR="002A586F" w:rsidRDefault="002A586F" w:rsidP="001F5C5A">
      <w:pPr>
        <w:pStyle w:val="a1"/>
        <w:jc w:val="center"/>
        <w:rPr>
          <w:b/>
          <w:bCs/>
        </w:rPr>
      </w:pPr>
    </w:p>
    <w:p w:rsidR="009F6601" w:rsidRDefault="009F6601" w:rsidP="001F5C5A">
      <w:pPr>
        <w:pStyle w:val="a1"/>
        <w:jc w:val="center"/>
        <w:rPr>
          <w:b/>
          <w:bCs/>
        </w:rPr>
      </w:pPr>
    </w:p>
    <w:p w:rsidR="009F6601" w:rsidRDefault="009F6601" w:rsidP="001F5C5A">
      <w:pPr>
        <w:pStyle w:val="a1"/>
        <w:jc w:val="center"/>
        <w:rPr>
          <w:b/>
          <w:bCs/>
        </w:rPr>
      </w:pPr>
    </w:p>
    <w:p w:rsidR="009F6601" w:rsidRDefault="009F6601" w:rsidP="001F5C5A">
      <w:pPr>
        <w:pStyle w:val="a1"/>
        <w:jc w:val="center"/>
        <w:rPr>
          <w:b/>
          <w:bCs/>
        </w:rPr>
      </w:pPr>
    </w:p>
    <w:p w:rsidR="009F6601" w:rsidRDefault="009F6601" w:rsidP="001F5C5A">
      <w:pPr>
        <w:pStyle w:val="a1"/>
        <w:jc w:val="center"/>
        <w:rPr>
          <w:b/>
          <w:bCs/>
        </w:rPr>
      </w:pPr>
    </w:p>
    <w:p w:rsidR="009F6601" w:rsidRDefault="009F6601" w:rsidP="001F5C5A">
      <w:pPr>
        <w:pStyle w:val="a1"/>
        <w:jc w:val="center"/>
        <w:rPr>
          <w:b/>
          <w:bCs/>
        </w:rPr>
      </w:pPr>
    </w:p>
    <w:p w:rsidR="009F6601" w:rsidRDefault="009F6601" w:rsidP="001F5C5A">
      <w:pPr>
        <w:pStyle w:val="a1"/>
        <w:jc w:val="center"/>
        <w:rPr>
          <w:b/>
          <w:bCs/>
        </w:rPr>
      </w:pPr>
    </w:p>
    <w:p w:rsidR="009F6601" w:rsidRDefault="009F6601" w:rsidP="001F5C5A">
      <w:pPr>
        <w:pStyle w:val="a1"/>
        <w:jc w:val="center"/>
        <w:rPr>
          <w:b/>
          <w:bCs/>
        </w:rPr>
      </w:pPr>
    </w:p>
    <w:p w:rsidR="002A586F" w:rsidRPr="00C27351" w:rsidRDefault="002A586F" w:rsidP="00215D2E">
      <w:pPr>
        <w:pStyle w:val="a1"/>
        <w:ind w:firstLine="0"/>
        <w:jc w:val="center"/>
        <w:rPr>
          <w:b/>
          <w:bCs/>
        </w:rPr>
      </w:pPr>
    </w:p>
    <w:p w:rsidR="00E242D7" w:rsidRPr="00C27351" w:rsidRDefault="00E242D7" w:rsidP="001F5C5A">
      <w:pPr>
        <w:pStyle w:val="a1"/>
        <w:jc w:val="center"/>
        <w:rPr>
          <w:b/>
          <w:bCs/>
        </w:rPr>
      </w:pPr>
    </w:p>
    <w:p w:rsidR="00B26B10" w:rsidRPr="00C27351" w:rsidRDefault="00B26B10" w:rsidP="00215D2E">
      <w:pPr>
        <w:pStyle w:val="a1"/>
        <w:ind w:firstLine="0"/>
        <w:jc w:val="center"/>
        <w:rPr>
          <w:b/>
          <w:bCs/>
        </w:rPr>
      </w:pPr>
      <w:r w:rsidRPr="00C27351">
        <w:rPr>
          <w:b/>
          <w:bCs/>
        </w:rPr>
        <w:t>Москва</w:t>
      </w:r>
    </w:p>
    <w:p w:rsidR="00B26B10" w:rsidRPr="00C27351" w:rsidRDefault="00366000" w:rsidP="00215D2E">
      <w:pPr>
        <w:pStyle w:val="a1"/>
        <w:ind w:firstLine="0"/>
        <w:jc w:val="center"/>
        <w:rPr>
          <w:b/>
          <w:bCs/>
        </w:rPr>
      </w:pPr>
      <w:r w:rsidRPr="00C27351">
        <w:rPr>
          <w:b/>
          <w:bCs/>
        </w:rPr>
        <w:t>201</w:t>
      </w:r>
      <w:r w:rsidR="007C1F92" w:rsidRPr="00C27351">
        <w:rPr>
          <w:b/>
          <w:bCs/>
        </w:rPr>
        <w:t>4</w:t>
      </w:r>
      <w:r w:rsidR="00B26B10" w:rsidRPr="00C27351">
        <w:rPr>
          <w:b/>
          <w:bCs/>
        </w:rPr>
        <w:t> г.</w:t>
      </w:r>
    </w:p>
    <w:p w:rsidR="00B26B10" w:rsidRPr="00C27351" w:rsidRDefault="00B26B10" w:rsidP="001F5C5A">
      <w:pPr>
        <w:pStyle w:val="a8"/>
      </w:pPr>
      <w:r w:rsidRPr="00C27351">
        <w:br w:type="page"/>
      </w:r>
      <w:r w:rsidRPr="00C27351">
        <w:lastRenderedPageBreak/>
        <w:t>Содержание</w:t>
      </w:r>
    </w:p>
    <w:p w:rsidR="00546A64" w:rsidRPr="00C27351" w:rsidRDefault="00546A64" w:rsidP="001F5C5A">
      <w:pPr>
        <w:pStyle w:val="a8"/>
      </w:pPr>
    </w:p>
    <w:p w:rsidR="009F6601" w:rsidRPr="00123CCB" w:rsidRDefault="00B26B10">
      <w:pPr>
        <w:pStyle w:val="11"/>
        <w:rPr>
          <w:rFonts w:ascii="Calibri" w:hAnsi="Calibri"/>
          <w:b w:val="0"/>
          <w:bCs w:val="0"/>
          <w:caps w:val="0"/>
          <w:noProof/>
          <w:sz w:val="22"/>
          <w:szCs w:val="22"/>
        </w:rPr>
      </w:pPr>
      <w:r w:rsidRPr="00C27351">
        <w:rPr>
          <w:sz w:val="26"/>
          <w:szCs w:val="26"/>
          <w:lang w:val="en-US"/>
        </w:rPr>
        <w:fldChar w:fldCharType="begin"/>
      </w:r>
      <w:r w:rsidRPr="00C27351">
        <w:rPr>
          <w:sz w:val="26"/>
          <w:szCs w:val="26"/>
        </w:rPr>
        <w:instrText xml:space="preserve"> </w:instrText>
      </w:r>
      <w:r w:rsidRPr="00C27351">
        <w:rPr>
          <w:sz w:val="26"/>
          <w:szCs w:val="26"/>
          <w:lang w:val="en-US"/>
        </w:rPr>
        <w:instrText>TOC</w:instrText>
      </w:r>
      <w:r w:rsidRPr="00C27351">
        <w:rPr>
          <w:sz w:val="26"/>
          <w:szCs w:val="26"/>
        </w:rPr>
        <w:instrText xml:space="preserve"> \</w:instrText>
      </w:r>
      <w:r w:rsidRPr="00C27351">
        <w:rPr>
          <w:sz w:val="26"/>
          <w:szCs w:val="26"/>
          <w:lang w:val="en-US"/>
        </w:rPr>
        <w:instrText>o</w:instrText>
      </w:r>
      <w:r w:rsidRPr="00C27351">
        <w:rPr>
          <w:sz w:val="26"/>
          <w:szCs w:val="26"/>
        </w:rPr>
        <w:instrText xml:space="preserve"> "1-3" \</w:instrText>
      </w:r>
      <w:r w:rsidRPr="00C27351">
        <w:rPr>
          <w:sz w:val="26"/>
          <w:szCs w:val="26"/>
          <w:lang w:val="en-US"/>
        </w:rPr>
        <w:instrText>h</w:instrText>
      </w:r>
      <w:r w:rsidRPr="00C27351">
        <w:rPr>
          <w:sz w:val="26"/>
          <w:szCs w:val="26"/>
        </w:rPr>
        <w:instrText xml:space="preserve"> \</w:instrText>
      </w:r>
      <w:r w:rsidRPr="00C27351">
        <w:rPr>
          <w:sz w:val="26"/>
          <w:szCs w:val="26"/>
          <w:lang w:val="en-US"/>
        </w:rPr>
        <w:instrText>z</w:instrText>
      </w:r>
      <w:r w:rsidRPr="00C27351">
        <w:rPr>
          <w:sz w:val="26"/>
          <w:szCs w:val="26"/>
        </w:rPr>
        <w:instrText xml:space="preserve"> </w:instrText>
      </w:r>
      <w:r w:rsidRPr="00C27351">
        <w:rPr>
          <w:sz w:val="26"/>
          <w:szCs w:val="26"/>
          <w:lang w:val="en-US"/>
        </w:rPr>
        <w:fldChar w:fldCharType="separate"/>
      </w:r>
      <w:hyperlink w:anchor="_Toc388346913" w:history="1">
        <w:r w:rsidR="009F6601" w:rsidRPr="009C34A7">
          <w:rPr>
            <w:rStyle w:val="af"/>
            <w:noProof/>
          </w:rPr>
          <w:t>1</w:t>
        </w:r>
        <w:r w:rsidR="009F6601" w:rsidRPr="00123CCB">
          <w:rPr>
            <w:rFonts w:ascii="Calibri" w:hAnsi="Calibri"/>
            <w:b w:val="0"/>
            <w:bCs w:val="0"/>
            <w:caps w:val="0"/>
            <w:noProof/>
            <w:sz w:val="22"/>
            <w:szCs w:val="22"/>
          </w:rPr>
          <w:tab/>
        </w:r>
        <w:r w:rsidR="009F6601" w:rsidRPr="009C34A7">
          <w:rPr>
            <w:rStyle w:val="af"/>
            <w:noProof/>
          </w:rPr>
          <w:t>Назначение</w:t>
        </w:r>
        <w:r w:rsidR="009F6601">
          <w:rPr>
            <w:noProof/>
            <w:webHidden/>
          </w:rPr>
          <w:tab/>
        </w:r>
        <w:r w:rsidR="009F6601">
          <w:rPr>
            <w:noProof/>
            <w:webHidden/>
          </w:rPr>
          <w:fldChar w:fldCharType="begin"/>
        </w:r>
        <w:r w:rsidR="009F6601">
          <w:rPr>
            <w:noProof/>
            <w:webHidden/>
          </w:rPr>
          <w:instrText xml:space="preserve"> PAGEREF _Toc388346913 \h </w:instrText>
        </w:r>
        <w:r w:rsidR="009F6601">
          <w:rPr>
            <w:noProof/>
            <w:webHidden/>
          </w:rPr>
        </w:r>
        <w:r w:rsidR="009F6601">
          <w:rPr>
            <w:noProof/>
            <w:webHidden/>
          </w:rPr>
          <w:fldChar w:fldCharType="separate"/>
        </w:r>
        <w:r w:rsidR="00ED6046">
          <w:rPr>
            <w:noProof/>
            <w:webHidden/>
          </w:rPr>
          <w:t>3</w:t>
        </w:r>
        <w:r w:rsidR="009F6601">
          <w:rPr>
            <w:noProof/>
            <w:webHidden/>
          </w:rPr>
          <w:fldChar w:fldCharType="end"/>
        </w:r>
      </w:hyperlink>
    </w:p>
    <w:p w:rsidR="009F6601" w:rsidRPr="00123CCB" w:rsidRDefault="009F6601">
      <w:pPr>
        <w:pStyle w:val="11"/>
        <w:rPr>
          <w:rFonts w:ascii="Calibri" w:hAnsi="Calibri"/>
          <w:b w:val="0"/>
          <w:bCs w:val="0"/>
          <w:caps w:val="0"/>
          <w:noProof/>
          <w:sz w:val="22"/>
          <w:szCs w:val="22"/>
        </w:rPr>
      </w:pPr>
      <w:hyperlink w:anchor="_Toc388346914" w:history="1">
        <w:r w:rsidRPr="009C34A7">
          <w:rPr>
            <w:rStyle w:val="af"/>
            <w:noProof/>
          </w:rPr>
          <w:t>2</w:t>
        </w:r>
        <w:r w:rsidRPr="00123CCB">
          <w:rPr>
            <w:rFonts w:ascii="Calibri" w:hAnsi="Calibri"/>
            <w:b w:val="0"/>
            <w:bCs w:val="0"/>
            <w:caps w:val="0"/>
            <w:noProof/>
            <w:sz w:val="22"/>
            <w:szCs w:val="22"/>
          </w:rPr>
          <w:tab/>
        </w:r>
        <w:r w:rsidRPr="009C34A7">
          <w:rPr>
            <w:rStyle w:val="af"/>
            <w:noProof/>
          </w:rPr>
          <w:t>Общие положения</w:t>
        </w:r>
        <w:r>
          <w:rPr>
            <w:noProof/>
            <w:webHidden/>
          </w:rPr>
          <w:tab/>
        </w:r>
        <w:r>
          <w:rPr>
            <w:noProof/>
            <w:webHidden/>
          </w:rPr>
          <w:fldChar w:fldCharType="begin"/>
        </w:r>
        <w:r>
          <w:rPr>
            <w:noProof/>
            <w:webHidden/>
          </w:rPr>
          <w:instrText xml:space="preserve"> PAGEREF _Toc388346914 \h </w:instrText>
        </w:r>
        <w:r>
          <w:rPr>
            <w:noProof/>
            <w:webHidden/>
          </w:rPr>
        </w:r>
        <w:r>
          <w:rPr>
            <w:noProof/>
            <w:webHidden/>
          </w:rPr>
          <w:fldChar w:fldCharType="separate"/>
        </w:r>
        <w:r w:rsidR="00ED6046">
          <w:rPr>
            <w:noProof/>
            <w:webHidden/>
          </w:rPr>
          <w:t>3</w:t>
        </w:r>
        <w:r>
          <w:rPr>
            <w:noProof/>
            <w:webHidden/>
          </w:rPr>
          <w:fldChar w:fldCharType="end"/>
        </w:r>
      </w:hyperlink>
    </w:p>
    <w:p w:rsidR="009F6601" w:rsidRPr="00A96FD6" w:rsidRDefault="009F6601" w:rsidP="00A96FD6">
      <w:pPr>
        <w:pStyle w:val="11"/>
        <w:ind w:left="567"/>
        <w:rPr>
          <w:rFonts w:ascii="Calibri" w:hAnsi="Calibri"/>
          <w:b w:val="0"/>
          <w:bCs w:val="0"/>
          <w:caps w:val="0"/>
          <w:noProof/>
          <w:sz w:val="22"/>
          <w:szCs w:val="22"/>
        </w:rPr>
      </w:pPr>
      <w:hyperlink w:anchor="_Toc388346915" w:history="1">
        <w:r w:rsidRPr="00A96FD6">
          <w:rPr>
            <w:rStyle w:val="af"/>
            <w:b w:val="0"/>
            <w:noProof/>
          </w:rPr>
          <w:t>2.1</w:t>
        </w:r>
        <w:r w:rsidR="00A96FD6">
          <w:rPr>
            <w:rStyle w:val="af"/>
            <w:b w:val="0"/>
            <w:noProof/>
          </w:rPr>
          <w:t xml:space="preserve"> </w:t>
        </w:r>
        <w:r w:rsidRPr="00A96FD6">
          <w:rPr>
            <w:rStyle w:val="af"/>
            <w:b w:val="0"/>
            <w:noProof/>
          </w:rPr>
          <w:t>Область применения</w:t>
        </w:r>
        <w:r w:rsidRPr="00A96FD6">
          <w:rPr>
            <w:b w:val="0"/>
            <w:noProof/>
            <w:webHidden/>
          </w:rPr>
          <w:tab/>
        </w:r>
        <w:r w:rsidRPr="00A96FD6">
          <w:rPr>
            <w:b w:val="0"/>
            <w:noProof/>
            <w:webHidden/>
          </w:rPr>
          <w:fldChar w:fldCharType="begin"/>
        </w:r>
        <w:r w:rsidRPr="00A96FD6">
          <w:rPr>
            <w:b w:val="0"/>
            <w:noProof/>
            <w:webHidden/>
          </w:rPr>
          <w:instrText xml:space="preserve"> PAGEREF _Toc388346915 \h </w:instrText>
        </w:r>
        <w:r w:rsidRPr="00A96FD6">
          <w:rPr>
            <w:b w:val="0"/>
            <w:noProof/>
            <w:webHidden/>
          </w:rPr>
        </w:r>
        <w:r w:rsidRPr="00A96FD6">
          <w:rPr>
            <w:b w:val="0"/>
            <w:noProof/>
            <w:webHidden/>
          </w:rPr>
          <w:fldChar w:fldCharType="separate"/>
        </w:r>
        <w:r w:rsidR="00ED6046">
          <w:rPr>
            <w:b w:val="0"/>
            <w:noProof/>
            <w:webHidden/>
          </w:rPr>
          <w:t>3</w:t>
        </w:r>
        <w:r w:rsidRPr="00A96FD6">
          <w:rPr>
            <w:b w:val="0"/>
            <w:noProof/>
            <w:webHidden/>
          </w:rPr>
          <w:fldChar w:fldCharType="end"/>
        </w:r>
      </w:hyperlink>
    </w:p>
    <w:p w:rsidR="009F6601" w:rsidRPr="00123CCB" w:rsidRDefault="009F6601" w:rsidP="00A96FD6">
      <w:pPr>
        <w:pStyle w:val="11"/>
        <w:ind w:left="567"/>
        <w:rPr>
          <w:rFonts w:ascii="Calibri" w:hAnsi="Calibri"/>
          <w:b w:val="0"/>
          <w:bCs w:val="0"/>
          <w:caps w:val="0"/>
          <w:noProof/>
          <w:sz w:val="22"/>
          <w:szCs w:val="22"/>
        </w:rPr>
      </w:pPr>
      <w:hyperlink w:anchor="_Toc388346916" w:history="1">
        <w:r w:rsidRPr="00A96FD6">
          <w:rPr>
            <w:rStyle w:val="af"/>
            <w:b w:val="0"/>
            <w:noProof/>
          </w:rPr>
          <w:t>2.2</w:t>
        </w:r>
        <w:r w:rsidR="00A96FD6">
          <w:rPr>
            <w:rStyle w:val="af"/>
            <w:b w:val="0"/>
            <w:noProof/>
          </w:rPr>
          <w:t xml:space="preserve"> </w:t>
        </w:r>
        <w:r w:rsidRPr="00A96FD6">
          <w:rPr>
            <w:rStyle w:val="af"/>
            <w:b w:val="0"/>
            <w:noProof/>
          </w:rPr>
          <w:t>Нормативные ссылки</w:t>
        </w:r>
        <w:r w:rsidRPr="00A96FD6">
          <w:rPr>
            <w:b w:val="0"/>
            <w:noProof/>
            <w:webHidden/>
          </w:rPr>
          <w:tab/>
        </w:r>
        <w:r w:rsidRPr="00A96FD6">
          <w:rPr>
            <w:b w:val="0"/>
            <w:noProof/>
            <w:webHidden/>
          </w:rPr>
          <w:fldChar w:fldCharType="begin"/>
        </w:r>
        <w:r w:rsidRPr="00A96FD6">
          <w:rPr>
            <w:b w:val="0"/>
            <w:noProof/>
            <w:webHidden/>
          </w:rPr>
          <w:instrText xml:space="preserve"> PAGEREF _Toc388346916 \h </w:instrText>
        </w:r>
        <w:r w:rsidRPr="00A96FD6">
          <w:rPr>
            <w:b w:val="0"/>
            <w:noProof/>
            <w:webHidden/>
          </w:rPr>
        </w:r>
        <w:r w:rsidRPr="00A96FD6">
          <w:rPr>
            <w:b w:val="0"/>
            <w:noProof/>
            <w:webHidden/>
          </w:rPr>
          <w:fldChar w:fldCharType="separate"/>
        </w:r>
        <w:r w:rsidR="00ED6046">
          <w:rPr>
            <w:b w:val="0"/>
            <w:noProof/>
            <w:webHidden/>
          </w:rPr>
          <w:t>3</w:t>
        </w:r>
        <w:r w:rsidRPr="00A96FD6">
          <w:rPr>
            <w:b w:val="0"/>
            <w:noProof/>
            <w:webHidden/>
          </w:rPr>
          <w:fldChar w:fldCharType="end"/>
        </w:r>
      </w:hyperlink>
    </w:p>
    <w:p w:rsidR="009F6601" w:rsidRPr="00A96FD6" w:rsidRDefault="009F6601" w:rsidP="00A96FD6">
      <w:pPr>
        <w:pStyle w:val="11"/>
        <w:ind w:left="567"/>
        <w:rPr>
          <w:rFonts w:ascii="Calibri" w:hAnsi="Calibri"/>
          <w:b w:val="0"/>
          <w:bCs w:val="0"/>
          <w:caps w:val="0"/>
          <w:noProof/>
          <w:sz w:val="22"/>
          <w:szCs w:val="22"/>
        </w:rPr>
      </w:pPr>
      <w:hyperlink w:anchor="_Toc388346917" w:history="1">
        <w:r w:rsidRPr="00A96FD6">
          <w:rPr>
            <w:rStyle w:val="af"/>
            <w:b w:val="0"/>
            <w:noProof/>
          </w:rPr>
          <w:t>2.3</w:t>
        </w:r>
        <w:r w:rsidR="00A96FD6">
          <w:rPr>
            <w:rStyle w:val="af"/>
            <w:b w:val="0"/>
            <w:noProof/>
          </w:rPr>
          <w:t xml:space="preserve"> </w:t>
        </w:r>
        <w:r w:rsidRPr="00A96FD6">
          <w:rPr>
            <w:rStyle w:val="af"/>
            <w:b w:val="0"/>
            <w:noProof/>
          </w:rPr>
          <w:t>Термины, определения и сокращения</w:t>
        </w:r>
        <w:r w:rsidRPr="00A96FD6">
          <w:rPr>
            <w:b w:val="0"/>
            <w:noProof/>
            <w:webHidden/>
          </w:rPr>
          <w:tab/>
        </w:r>
        <w:r w:rsidRPr="00A96FD6">
          <w:rPr>
            <w:b w:val="0"/>
            <w:noProof/>
            <w:webHidden/>
          </w:rPr>
          <w:fldChar w:fldCharType="begin"/>
        </w:r>
        <w:r w:rsidRPr="00A96FD6">
          <w:rPr>
            <w:b w:val="0"/>
            <w:noProof/>
            <w:webHidden/>
          </w:rPr>
          <w:instrText xml:space="preserve"> PAGEREF _Toc388346917 \h </w:instrText>
        </w:r>
        <w:r w:rsidRPr="00A96FD6">
          <w:rPr>
            <w:b w:val="0"/>
            <w:noProof/>
            <w:webHidden/>
          </w:rPr>
        </w:r>
        <w:r w:rsidRPr="00A96FD6">
          <w:rPr>
            <w:b w:val="0"/>
            <w:noProof/>
            <w:webHidden/>
          </w:rPr>
          <w:fldChar w:fldCharType="separate"/>
        </w:r>
        <w:r w:rsidR="00ED6046">
          <w:rPr>
            <w:b w:val="0"/>
            <w:noProof/>
            <w:webHidden/>
          </w:rPr>
          <w:t>3</w:t>
        </w:r>
        <w:r w:rsidRPr="00A96FD6">
          <w:rPr>
            <w:b w:val="0"/>
            <w:noProof/>
            <w:webHidden/>
          </w:rPr>
          <w:fldChar w:fldCharType="end"/>
        </w:r>
      </w:hyperlink>
    </w:p>
    <w:p w:rsidR="009F6601" w:rsidRPr="00123CCB" w:rsidRDefault="009F6601">
      <w:pPr>
        <w:pStyle w:val="11"/>
        <w:rPr>
          <w:rFonts w:ascii="Calibri" w:hAnsi="Calibri"/>
          <w:b w:val="0"/>
          <w:bCs w:val="0"/>
          <w:caps w:val="0"/>
          <w:noProof/>
          <w:sz w:val="22"/>
          <w:szCs w:val="22"/>
        </w:rPr>
      </w:pPr>
      <w:hyperlink w:anchor="_Toc388346918" w:history="1">
        <w:r w:rsidRPr="009C34A7">
          <w:rPr>
            <w:rStyle w:val="af"/>
            <w:noProof/>
          </w:rPr>
          <w:t>3</w:t>
        </w:r>
        <w:r w:rsidRPr="00123CCB">
          <w:rPr>
            <w:rFonts w:ascii="Calibri" w:hAnsi="Calibri"/>
            <w:b w:val="0"/>
            <w:bCs w:val="0"/>
            <w:caps w:val="0"/>
            <w:noProof/>
            <w:sz w:val="22"/>
            <w:szCs w:val="22"/>
          </w:rPr>
          <w:tab/>
        </w:r>
        <w:r w:rsidRPr="009C34A7">
          <w:rPr>
            <w:rStyle w:val="af"/>
            <w:noProof/>
          </w:rPr>
          <w:t>Принципы и критерии подключения корпоративных клиентов</w:t>
        </w:r>
        <w:r>
          <w:rPr>
            <w:noProof/>
            <w:webHidden/>
          </w:rPr>
          <w:tab/>
        </w:r>
        <w:r>
          <w:rPr>
            <w:noProof/>
            <w:webHidden/>
          </w:rPr>
          <w:fldChar w:fldCharType="begin"/>
        </w:r>
        <w:r>
          <w:rPr>
            <w:noProof/>
            <w:webHidden/>
          </w:rPr>
          <w:instrText xml:space="preserve"> PAGEREF _Toc388346918 \h </w:instrText>
        </w:r>
        <w:r>
          <w:rPr>
            <w:noProof/>
            <w:webHidden/>
          </w:rPr>
        </w:r>
        <w:r>
          <w:rPr>
            <w:noProof/>
            <w:webHidden/>
          </w:rPr>
          <w:fldChar w:fldCharType="separate"/>
        </w:r>
        <w:r w:rsidR="00ED6046">
          <w:rPr>
            <w:noProof/>
            <w:webHidden/>
          </w:rPr>
          <w:t>5</w:t>
        </w:r>
        <w:r>
          <w:rPr>
            <w:noProof/>
            <w:webHidden/>
          </w:rPr>
          <w:fldChar w:fldCharType="end"/>
        </w:r>
      </w:hyperlink>
    </w:p>
    <w:p w:rsidR="009F6601" w:rsidRPr="00123CCB" w:rsidRDefault="009F6601">
      <w:pPr>
        <w:pStyle w:val="11"/>
        <w:rPr>
          <w:rFonts w:ascii="Calibri" w:hAnsi="Calibri"/>
          <w:b w:val="0"/>
          <w:bCs w:val="0"/>
          <w:caps w:val="0"/>
          <w:noProof/>
          <w:sz w:val="22"/>
          <w:szCs w:val="22"/>
        </w:rPr>
      </w:pPr>
      <w:hyperlink w:anchor="_Toc388346919" w:history="1">
        <w:r w:rsidRPr="009C34A7">
          <w:rPr>
            <w:rStyle w:val="af"/>
            <w:noProof/>
          </w:rPr>
          <w:t>4</w:t>
        </w:r>
        <w:r w:rsidRPr="00123CCB">
          <w:rPr>
            <w:rFonts w:ascii="Calibri" w:hAnsi="Calibri"/>
            <w:b w:val="0"/>
            <w:bCs w:val="0"/>
            <w:caps w:val="0"/>
            <w:noProof/>
            <w:sz w:val="22"/>
            <w:szCs w:val="22"/>
          </w:rPr>
          <w:tab/>
        </w:r>
        <w:r w:rsidRPr="009C34A7">
          <w:rPr>
            <w:rStyle w:val="af"/>
            <w:noProof/>
          </w:rPr>
          <w:t>Выбор технологии предоставления услуг</w:t>
        </w:r>
        <w:r>
          <w:rPr>
            <w:noProof/>
            <w:webHidden/>
          </w:rPr>
          <w:tab/>
        </w:r>
        <w:r>
          <w:rPr>
            <w:noProof/>
            <w:webHidden/>
          </w:rPr>
          <w:fldChar w:fldCharType="begin"/>
        </w:r>
        <w:r>
          <w:rPr>
            <w:noProof/>
            <w:webHidden/>
          </w:rPr>
          <w:instrText xml:space="preserve"> PAGEREF _Toc388346919 \h </w:instrText>
        </w:r>
        <w:r>
          <w:rPr>
            <w:noProof/>
            <w:webHidden/>
          </w:rPr>
        </w:r>
        <w:r>
          <w:rPr>
            <w:noProof/>
            <w:webHidden/>
          </w:rPr>
          <w:fldChar w:fldCharType="separate"/>
        </w:r>
        <w:r w:rsidR="00ED6046">
          <w:rPr>
            <w:noProof/>
            <w:webHidden/>
          </w:rPr>
          <w:t>6</w:t>
        </w:r>
        <w:r>
          <w:rPr>
            <w:noProof/>
            <w:webHidden/>
          </w:rPr>
          <w:fldChar w:fldCharType="end"/>
        </w:r>
      </w:hyperlink>
    </w:p>
    <w:p w:rsidR="009F6601" w:rsidRPr="00123CCB" w:rsidRDefault="009F6601">
      <w:pPr>
        <w:pStyle w:val="11"/>
        <w:rPr>
          <w:rFonts w:ascii="Calibri" w:hAnsi="Calibri"/>
          <w:b w:val="0"/>
          <w:bCs w:val="0"/>
          <w:caps w:val="0"/>
          <w:noProof/>
          <w:sz w:val="22"/>
          <w:szCs w:val="22"/>
        </w:rPr>
      </w:pPr>
      <w:hyperlink w:anchor="_Toc388346920" w:history="1">
        <w:r w:rsidRPr="009C34A7">
          <w:rPr>
            <w:rStyle w:val="af"/>
            <w:noProof/>
          </w:rPr>
          <w:t>5</w:t>
        </w:r>
        <w:r w:rsidRPr="00123CCB">
          <w:rPr>
            <w:rFonts w:ascii="Calibri" w:hAnsi="Calibri"/>
            <w:b w:val="0"/>
            <w:bCs w:val="0"/>
            <w:caps w:val="0"/>
            <w:noProof/>
            <w:sz w:val="22"/>
            <w:szCs w:val="22"/>
          </w:rPr>
          <w:tab/>
        </w:r>
        <w:r w:rsidRPr="009C34A7">
          <w:rPr>
            <w:rStyle w:val="af"/>
            <w:noProof/>
          </w:rPr>
          <w:t>Схемы организации связи при разработке типовых технических решений</w:t>
        </w:r>
        <w:r>
          <w:rPr>
            <w:noProof/>
            <w:webHidden/>
          </w:rPr>
          <w:tab/>
        </w:r>
        <w:r>
          <w:rPr>
            <w:noProof/>
            <w:webHidden/>
          </w:rPr>
          <w:fldChar w:fldCharType="begin"/>
        </w:r>
        <w:r>
          <w:rPr>
            <w:noProof/>
            <w:webHidden/>
          </w:rPr>
          <w:instrText xml:space="preserve"> PAGEREF _Toc388346920 \h </w:instrText>
        </w:r>
        <w:r>
          <w:rPr>
            <w:noProof/>
            <w:webHidden/>
          </w:rPr>
        </w:r>
        <w:r>
          <w:rPr>
            <w:noProof/>
            <w:webHidden/>
          </w:rPr>
          <w:fldChar w:fldCharType="separate"/>
        </w:r>
        <w:r w:rsidR="00ED6046">
          <w:rPr>
            <w:noProof/>
            <w:webHidden/>
          </w:rPr>
          <w:t>7</w:t>
        </w:r>
        <w:r>
          <w:rPr>
            <w:noProof/>
            <w:webHidden/>
          </w:rPr>
          <w:fldChar w:fldCharType="end"/>
        </w:r>
      </w:hyperlink>
    </w:p>
    <w:p w:rsidR="009F6601" w:rsidRPr="00123CCB" w:rsidRDefault="009F6601">
      <w:pPr>
        <w:pStyle w:val="11"/>
        <w:rPr>
          <w:rFonts w:ascii="Calibri" w:hAnsi="Calibri"/>
          <w:b w:val="0"/>
          <w:bCs w:val="0"/>
          <w:caps w:val="0"/>
          <w:noProof/>
          <w:sz w:val="22"/>
          <w:szCs w:val="22"/>
        </w:rPr>
      </w:pPr>
      <w:hyperlink w:anchor="_Toc388346921" w:history="1">
        <w:r w:rsidRPr="009C34A7">
          <w:rPr>
            <w:rStyle w:val="af"/>
            <w:noProof/>
          </w:rPr>
          <w:t>6</w:t>
        </w:r>
        <w:r w:rsidRPr="00123CCB">
          <w:rPr>
            <w:rFonts w:ascii="Calibri" w:hAnsi="Calibri"/>
            <w:b w:val="0"/>
            <w:bCs w:val="0"/>
            <w:caps w:val="0"/>
            <w:noProof/>
            <w:sz w:val="22"/>
            <w:szCs w:val="22"/>
          </w:rPr>
          <w:tab/>
        </w:r>
        <w:r w:rsidRPr="009C34A7">
          <w:rPr>
            <w:rStyle w:val="af"/>
            <w:noProof/>
          </w:rPr>
          <w:t>Организация каналов связи с использованием радиорелейных линий диапазона 71-76 ГГц /81-86 ГГц (E-band)</w:t>
        </w:r>
        <w:r>
          <w:rPr>
            <w:noProof/>
            <w:webHidden/>
          </w:rPr>
          <w:tab/>
        </w:r>
        <w:r>
          <w:rPr>
            <w:noProof/>
            <w:webHidden/>
          </w:rPr>
          <w:fldChar w:fldCharType="begin"/>
        </w:r>
        <w:r>
          <w:rPr>
            <w:noProof/>
            <w:webHidden/>
          </w:rPr>
          <w:instrText xml:space="preserve"> PAGEREF _Toc388346921 \h </w:instrText>
        </w:r>
        <w:r>
          <w:rPr>
            <w:noProof/>
            <w:webHidden/>
          </w:rPr>
        </w:r>
        <w:r>
          <w:rPr>
            <w:noProof/>
            <w:webHidden/>
          </w:rPr>
          <w:fldChar w:fldCharType="separate"/>
        </w:r>
        <w:r w:rsidR="00ED6046">
          <w:rPr>
            <w:noProof/>
            <w:webHidden/>
          </w:rPr>
          <w:t>61</w:t>
        </w:r>
        <w:r>
          <w:rPr>
            <w:noProof/>
            <w:webHidden/>
          </w:rPr>
          <w:fldChar w:fldCharType="end"/>
        </w:r>
      </w:hyperlink>
    </w:p>
    <w:p w:rsidR="009F6601" w:rsidRPr="00123CCB" w:rsidRDefault="009F6601">
      <w:pPr>
        <w:pStyle w:val="11"/>
        <w:rPr>
          <w:rFonts w:ascii="Calibri" w:hAnsi="Calibri"/>
          <w:b w:val="0"/>
          <w:bCs w:val="0"/>
          <w:caps w:val="0"/>
          <w:noProof/>
          <w:sz w:val="22"/>
          <w:szCs w:val="22"/>
        </w:rPr>
      </w:pPr>
      <w:hyperlink w:anchor="_Toc388346922" w:history="1">
        <w:r w:rsidRPr="009C34A7">
          <w:rPr>
            <w:rStyle w:val="af"/>
            <w:noProof/>
          </w:rPr>
          <w:t>7</w:t>
        </w:r>
        <w:r w:rsidRPr="00123CCB">
          <w:rPr>
            <w:rFonts w:ascii="Calibri" w:hAnsi="Calibri"/>
            <w:b w:val="0"/>
            <w:bCs w:val="0"/>
            <w:caps w:val="0"/>
            <w:noProof/>
            <w:sz w:val="22"/>
            <w:szCs w:val="22"/>
          </w:rPr>
          <w:tab/>
        </w:r>
        <w:r w:rsidRPr="009C34A7">
          <w:rPr>
            <w:rStyle w:val="af"/>
            <w:noProof/>
          </w:rPr>
          <w:t>Применение технологии радиодоступа для организации сетей ШПД</w:t>
        </w:r>
        <w:r>
          <w:rPr>
            <w:noProof/>
            <w:webHidden/>
          </w:rPr>
          <w:tab/>
        </w:r>
        <w:r>
          <w:rPr>
            <w:noProof/>
            <w:webHidden/>
          </w:rPr>
          <w:fldChar w:fldCharType="begin"/>
        </w:r>
        <w:r>
          <w:rPr>
            <w:noProof/>
            <w:webHidden/>
          </w:rPr>
          <w:instrText xml:space="preserve"> PAGEREF _Toc388346922 \h </w:instrText>
        </w:r>
        <w:r>
          <w:rPr>
            <w:noProof/>
            <w:webHidden/>
          </w:rPr>
        </w:r>
        <w:r>
          <w:rPr>
            <w:noProof/>
            <w:webHidden/>
          </w:rPr>
          <w:fldChar w:fldCharType="separate"/>
        </w:r>
        <w:r w:rsidR="00ED6046">
          <w:rPr>
            <w:noProof/>
            <w:webHidden/>
          </w:rPr>
          <w:t>62</w:t>
        </w:r>
        <w:r>
          <w:rPr>
            <w:noProof/>
            <w:webHidden/>
          </w:rPr>
          <w:fldChar w:fldCharType="end"/>
        </w:r>
      </w:hyperlink>
    </w:p>
    <w:p w:rsidR="009F6601" w:rsidRPr="00123CCB" w:rsidRDefault="009F6601">
      <w:pPr>
        <w:pStyle w:val="11"/>
        <w:rPr>
          <w:rFonts w:ascii="Calibri" w:hAnsi="Calibri"/>
          <w:b w:val="0"/>
          <w:bCs w:val="0"/>
          <w:caps w:val="0"/>
          <w:noProof/>
          <w:sz w:val="22"/>
          <w:szCs w:val="22"/>
        </w:rPr>
      </w:pPr>
      <w:hyperlink w:anchor="_Toc388346923" w:history="1">
        <w:r w:rsidRPr="009C34A7">
          <w:rPr>
            <w:rStyle w:val="af"/>
            <w:noProof/>
          </w:rPr>
          <w:t>8</w:t>
        </w:r>
        <w:r w:rsidRPr="00123CCB">
          <w:rPr>
            <w:rFonts w:ascii="Calibri" w:hAnsi="Calibri"/>
            <w:b w:val="0"/>
            <w:bCs w:val="0"/>
            <w:caps w:val="0"/>
            <w:noProof/>
            <w:sz w:val="22"/>
            <w:szCs w:val="22"/>
          </w:rPr>
          <w:tab/>
        </w:r>
        <w:r w:rsidRPr="009C34A7">
          <w:rPr>
            <w:rStyle w:val="af"/>
            <w:noProof/>
          </w:rPr>
          <w:t>Организация подключений  на базе оборудования БШПД стандарта 3G</w:t>
        </w:r>
        <w:r>
          <w:rPr>
            <w:noProof/>
            <w:webHidden/>
          </w:rPr>
          <w:tab/>
        </w:r>
        <w:r>
          <w:rPr>
            <w:noProof/>
            <w:webHidden/>
          </w:rPr>
          <w:fldChar w:fldCharType="begin"/>
        </w:r>
        <w:r>
          <w:rPr>
            <w:noProof/>
            <w:webHidden/>
          </w:rPr>
          <w:instrText xml:space="preserve"> PAGEREF _Toc388346923 \h </w:instrText>
        </w:r>
        <w:r>
          <w:rPr>
            <w:noProof/>
            <w:webHidden/>
          </w:rPr>
        </w:r>
        <w:r>
          <w:rPr>
            <w:noProof/>
            <w:webHidden/>
          </w:rPr>
          <w:fldChar w:fldCharType="separate"/>
        </w:r>
        <w:r w:rsidR="00ED6046">
          <w:rPr>
            <w:noProof/>
            <w:webHidden/>
          </w:rPr>
          <w:t>66</w:t>
        </w:r>
        <w:r>
          <w:rPr>
            <w:noProof/>
            <w:webHidden/>
          </w:rPr>
          <w:fldChar w:fldCharType="end"/>
        </w:r>
      </w:hyperlink>
    </w:p>
    <w:p w:rsidR="009F6601" w:rsidRPr="00123CCB" w:rsidRDefault="009F6601">
      <w:pPr>
        <w:pStyle w:val="11"/>
        <w:rPr>
          <w:rFonts w:ascii="Calibri" w:hAnsi="Calibri"/>
          <w:b w:val="0"/>
          <w:bCs w:val="0"/>
          <w:caps w:val="0"/>
          <w:noProof/>
          <w:sz w:val="22"/>
          <w:szCs w:val="22"/>
        </w:rPr>
      </w:pPr>
      <w:hyperlink w:anchor="_Toc388346924" w:history="1">
        <w:r w:rsidRPr="009C34A7">
          <w:rPr>
            <w:rStyle w:val="af"/>
            <w:noProof/>
          </w:rPr>
          <w:t>9</w:t>
        </w:r>
        <w:r w:rsidRPr="00123CCB">
          <w:rPr>
            <w:rFonts w:ascii="Calibri" w:hAnsi="Calibri"/>
            <w:b w:val="0"/>
            <w:bCs w:val="0"/>
            <w:caps w:val="0"/>
            <w:noProof/>
            <w:sz w:val="22"/>
            <w:szCs w:val="22"/>
          </w:rPr>
          <w:tab/>
        </w:r>
        <w:r w:rsidRPr="009C34A7">
          <w:rPr>
            <w:rStyle w:val="af"/>
            <w:noProof/>
          </w:rPr>
          <w:t>Хранение и архивирование</w:t>
        </w:r>
        <w:r>
          <w:rPr>
            <w:noProof/>
            <w:webHidden/>
          </w:rPr>
          <w:tab/>
        </w:r>
        <w:r>
          <w:rPr>
            <w:noProof/>
            <w:webHidden/>
          </w:rPr>
          <w:fldChar w:fldCharType="begin"/>
        </w:r>
        <w:r>
          <w:rPr>
            <w:noProof/>
            <w:webHidden/>
          </w:rPr>
          <w:instrText xml:space="preserve"> PAGEREF _Toc388346924 \h </w:instrText>
        </w:r>
        <w:r>
          <w:rPr>
            <w:noProof/>
            <w:webHidden/>
          </w:rPr>
        </w:r>
        <w:r>
          <w:rPr>
            <w:noProof/>
            <w:webHidden/>
          </w:rPr>
          <w:fldChar w:fldCharType="separate"/>
        </w:r>
        <w:r w:rsidR="00ED6046">
          <w:rPr>
            <w:noProof/>
            <w:webHidden/>
          </w:rPr>
          <w:t>70</w:t>
        </w:r>
        <w:r>
          <w:rPr>
            <w:noProof/>
            <w:webHidden/>
          </w:rPr>
          <w:fldChar w:fldCharType="end"/>
        </w:r>
      </w:hyperlink>
    </w:p>
    <w:p w:rsidR="009F6601" w:rsidRPr="00123CCB" w:rsidRDefault="009F6601">
      <w:pPr>
        <w:pStyle w:val="11"/>
        <w:rPr>
          <w:rFonts w:ascii="Calibri" w:hAnsi="Calibri"/>
          <w:b w:val="0"/>
          <w:bCs w:val="0"/>
          <w:caps w:val="0"/>
          <w:noProof/>
          <w:sz w:val="22"/>
          <w:szCs w:val="22"/>
        </w:rPr>
      </w:pPr>
      <w:hyperlink w:anchor="_Toc388346925" w:history="1">
        <w:r w:rsidRPr="009C34A7">
          <w:rPr>
            <w:rStyle w:val="af"/>
            <w:noProof/>
          </w:rPr>
          <w:t>10</w:t>
        </w:r>
        <w:r w:rsidRPr="00123CCB">
          <w:rPr>
            <w:rFonts w:ascii="Calibri" w:hAnsi="Calibri"/>
            <w:b w:val="0"/>
            <w:bCs w:val="0"/>
            <w:caps w:val="0"/>
            <w:noProof/>
            <w:sz w:val="22"/>
            <w:szCs w:val="22"/>
          </w:rPr>
          <w:tab/>
        </w:r>
        <w:r w:rsidRPr="009C34A7">
          <w:rPr>
            <w:rStyle w:val="af"/>
            <w:noProof/>
          </w:rPr>
          <w:t>Рассылка и актуализация</w:t>
        </w:r>
        <w:r>
          <w:rPr>
            <w:noProof/>
            <w:webHidden/>
          </w:rPr>
          <w:tab/>
        </w:r>
        <w:r>
          <w:rPr>
            <w:noProof/>
            <w:webHidden/>
          </w:rPr>
          <w:fldChar w:fldCharType="begin"/>
        </w:r>
        <w:r>
          <w:rPr>
            <w:noProof/>
            <w:webHidden/>
          </w:rPr>
          <w:instrText xml:space="preserve"> PAGEREF _Toc388346925 \h </w:instrText>
        </w:r>
        <w:r>
          <w:rPr>
            <w:noProof/>
            <w:webHidden/>
          </w:rPr>
        </w:r>
        <w:r>
          <w:rPr>
            <w:noProof/>
            <w:webHidden/>
          </w:rPr>
          <w:fldChar w:fldCharType="separate"/>
        </w:r>
        <w:r w:rsidR="00ED6046">
          <w:rPr>
            <w:noProof/>
            <w:webHidden/>
          </w:rPr>
          <w:t>70</w:t>
        </w:r>
        <w:r>
          <w:rPr>
            <w:noProof/>
            <w:webHidden/>
          </w:rPr>
          <w:fldChar w:fldCharType="end"/>
        </w:r>
      </w:hyperlink>
    </w:p>
    <w:p w:rsidR="009F6601" w:rsidRPr="00123CCB" w:rsidRDefault="009F6601">
      <w:pPr>
        <w:pStyle w:val="11"/>
        <w:rPr>
          <w:rFonts w:ascii="Calibri" w:hAnsi="Calibri"/>
          <w:b w:val="0"/>
          <w:bCs w:val="0"/>
          <w:caps w:val="0"/>
          <w:noProof/>
          <w:sz w:val="22"/>
          <w:szCs w:val="22"/>
        </w:rPr>
      </w:pPr>
      <w:hyperlink w:anchor="_Toc388346926" w:history="1">
        <w:r w:rsidRPr="009C34A7">
          <w:rPr>
            <w:rStyle w:val="af"/>
            <w:noProof/>
          </w:rPr>
          <w:t>Приложение 1  Затраты на  организацию магистрали</w:t>
        </w:r>
        <w:r>
          <w:rPr>
            <w:noProof/>
            <w:webHidden/>
          </w:rPr>
          <w:tab/>
        </w:r>
        <w:r>
          <w:rPr>
            <w:noProof/>
            <w:webHidden/>
          </w:rPr>
          <w:fldChar w:fldCharType="begin"/>
        </w:r>
        <w:r>
          <w:rPr>
            <w:noProof/>
            <w:webHidden/>
          </w:rPr>
          <w:instrText xml:space="preserve"> PAGEREF _Toc388346926 \h </w:instrText>
        </w:r>
        <w:r>
          <w:rPr>
            <w:noProof/>
            <w:webHidden/>
          </w:rPr>
        </w:r>
        <w:r>
          <w:rPr>
            <w:noProof/>
            <w:webHidden/>
          </w:rPr>
          <w:fldChar w:fldCharType="separate"/>
        </w:r>
        <w:r w:rsidR="00ED6046">
          <w:rPr>
            <w:noProof/>
            <w:webHidden/>
          </w:rPr>
          <w:t>71</w:t>
        </w:r>
        <w:r>
          <w:rPr>
            <w:noProof/>
            <w:webHidden/>
          </w:rPr>
          <w:fldChar w:fldCharType="end"/>
        </w:r>
      </w:hyperlink>
    </w:p>
    <w:p w:rsidR="009F6601" w:rsidRPr="00123CCB" w:rsidRDefault="009F6601">
      <w:pPr>
        <w:pStyle w:val="11"/>
        <w:rPr>
          <w:rFonts w:ascii="Calibri" w:hAnsi="Calibri"/>
          <w:b w:val="0"/>
          <w:bCs w:val="0"/>
          <w:caps w:val="0"/>
          <w:noProof/>
          <w:sz w:val="22"/>
          <w:szCs w:val="22"/>
        </w:rPr>
      </w:pPr>
      <w:hyperlink w:anchor="_Toc388346927" w:history="1">
        <w:r w:rsidRPr="009C34A7">
          <w:rPr>
            <w:rStyle w:val="af"/>
            <w:noProof/>
          </w:rPr>
          <w:t>Приложение 2  Затраты на оборудование</w:t>
        </w:r>
        <w:r>
          <w:rPr>
            <w:noProof/>
            <w:webHidden/>
          </w:rPr>
          <w:tab/>
        </w:r>
        <w:r>
          <w:rPr>
            <w:noProof/>
            <w:webHidden/>
          </w:rPr>
          <w:fldChar w:fldCharType="begin"/>
        </w:r>
        <w:r>
          <w:rPr>
            <w:noProof/>
            <w:webHidden/>
          </w:rPr>
          <w:instrText xml:space="preserve"> PAGEREF _Toc388346927 \h </w:instrText>
        </w:r>
        <w:r>
          <w:rPr>
            <w:noProof/>
            <w:webHidden/>
          </w:rPr>
        </w:r>
        <w:r>
          <w:rPr>
            <w:noProof/>
            <w:webHidden/>
          </w:rPr>
          <w:fldChar w:fldCharType="separate"/>
        </w:r>
        <w:r w:rsidR="00ED6046">
          <w:rPr>
            <w:noProof/>
            <w:webHidden/>
          </w:rPr>
          <w:t>71</w:t>
        </w:r>
        <w:r>
          <w:rPr>
            <w:noProof/>
            <w:webHidden/>
          </w:rPr>
          <w:fldChar w:fldCharType="end"/>
        </w:r>
      </w:hyperlink>
    </w:p>
    <w:p w:rsidR="009F6601" w:rsidRPr="00123CCB" w:rsidRDefault="009F6601">
      <w:pPr>
        <w:pStyle w:val="11"/>
        <w:rPr>
          <w:rFonts w:ascii="Calibri" w:hAnsi="Calibri"/>
          <w:b w:val="0"/>
          <w:bCs w:val="0"/>
          <w:caps w:val="0"/>
          <w:noProof/>
          <w:sz w:val="22"/>
          <w:szCs w:val="22"/>
        </w:rPr>
      </w:pPr>
      <w:hyperlink w:anchor="_Toc388346928" w:history="1">
        <w:r w:rsidRPr="009C34A7">
          <w:rPr>
            <w:rStyle w:val="af"/>
            <w:noProof/>
          </w:rPr>
          <w:t>Приложение 3  Затраты на распределительную сеть</w:t>
        </w:r>
        <w:r>
          <w:rPr>
            <w:noProof/>
            <w:webHidden/>
          </w:rPr>
          <w:tab/>
        </w:r>
        <w:r>
          <w:rPr>
            <w:noProof/>
            <w:webHidden/>
          </w:rPr>
          <w:fldChar w:fldCharType="begin"/>
        </w:r>
        <w:r>
          <w:rPr>
            <w:noProof/>
            <w:webHidden/>
          </w:rPr>
          <w:instrText xml:space="preserve"> PAGEREF _Toc388346928 \h </w:instrText>
        </w:r>
        <w:r>
          <w:rPr>
            <w:noProof/>
            <w:webHidden/>
          </w:rPr>
        </w:r>
        <w:r>
          <w:rPr>
            <w:noProof/>
            <w:webHidden/>
          </w:rPr>
          <w:fldChar w:fldCharType="separate"/>
        </w:r>
        <w:r w:rsidR="00ED6046">
          <w:rPr>
            <w:noProof/>
            <w:webHidden/>
          </w:rPr>
          <w:t>71</w:t>
        </w:r>
        <w:r>
          <w:rPr>
            <w:noProof/>
            <w:webHidden/>
          </w:rPr>
          <w:fldChar w:fldCharType="end"/>
        </w:r>
      </w:hyperlink>
    </w:p>
    <w:p w:rsidR="00B26B10" w:rsidRPr="00C27351" w:rsidRDefault="00B26B10" w:rsidP="001F5C5A">
      <w:pPr>
        <w:pStyle w:val="22"/>
        <w:jc w:val="center"/>
        <w:rPr>
          <w:sz w:val="26"/>
          <w:szCs w:val="26"/>
          <w:lang w:val="en-US"/>
        </w:rPr>
      </w:pPr>
      <w:r w:rsidRPr="00C27351">
        <w:rPr>
          <w:sz w:val="26"/>
          <w:szCs w:val="26"/>
          <w:lang w:val="en-US"/>
        </w:rPr>
        <w:fldChar w:fldCharType="end"/>
      </w:r>
    </w:p>
    <w:p w:rsidR="0028652C" w:rsidRPr="00CC1B35" w:rsidRDefault="00B26B10" w:rsidP="0028652C">
      <w:pPr>
        <w:pStyle w:val="1"/>
        <w:rPr>
          <w:rFonts w:ascii="Times New Roman" w:hAnsi="Times New Roman"/>
        </w:rPr>
      </w:pPr>
      <w:r w:rsidRPr="00C27351">
        <w:rPr>
          <w:rFonts w:ascii="Times New Roman" w:hAnsi="Times New Roman"/>
          <w:sz w:val="26"/>
          <w:szCs w:val="26"/>
        </w:rPr>
        <w:br w:type="page"/>
      </w:r>
      <w:bookmarkStart w:id="1" w:name="_Toc79312046"/>
      <w:bookmarkStart w:id="2" w:name="_Toc109614054"/>
      <w:bookmarkStart w:id="3" w:name="_Toc388346913"/>
      <w:r w:rsidR="0028652C" w:rsidRPr="00CC1B35">
        <w:rPr>
          <w:rFonts w:ascii="Times New Roman" w:hAnsi="Times New Roman"/>
        </w:rPr>
        <w:lastRenderedPageBreak/>
        <w:t>Назначение</w:t>
      </w:r>
      <w:bookmarkEnd w:id="2"/>
      <w:bookmarkEnd w:id="3"/>
    </w:p>
    <w:p w:rsidR="0028652C" w:rsidRPr="00C27351" w:rsidRDefault="0028652C" w:rsidP="0028652C">
      <w:pPr>
        <w:pStyle w:val="a1"/>
        <w:jc w:val="both"/>
      </w:pPr>
      <w:r w:rsidRPr="00C27351">
        <w:t xml:space="preserve">Данное Положение содержит информацию о типовых технических решениях, применяемых на сети связи ОАО «Ростелеком», по предоставлению доступа к телекоммуникационным услугам связи корпоративным клиентам сегмента </w:t>
      </w:r>
      <w:r w:rsidRPr="00C27351">
        <w:rPr>
          <w:lang w:val="en-US"/>
        </w:rPr>
        <w:t>B</w:t>
      </w:r>
      <w:r w:rsidRPr="00C27351">
        <w:t>2</w:t>
      </w:r>
      <w:r w:rsidRPr="00C27351">
        <w:rPr>
          <w:lang w:val="en-US"/>
        </w:rPr>
        <w:t>B</w:t>
      </w:r>
      <w:r w:rsidRPr="00C27351">
        <w:t>/</w:t>
      </w:r>
      <w:r w:rsidRPr="00C27351">
        <w:rPr>
          <w:lang w:val="en-US"/>
        </w:rPr>
        <w:t>B</w:t>
      </w:r>
      <w:r w:rsidRPr="00C27351">
        <w:t>2</w:t>
      </w:r>
      <w:r w:rsidRPr="00C27351">
        <w:rPr>
          <w:lang w:val="en-US"/>
        </w:rPr>
        <w:t>G</w:t>
      </w:r>
      <w:r w:rsidRPr="00C27351">
        <w:t>.</w:t>
      </w:r>
    </w:p>
    <w:p w:rsidR="0028652C" w:rsidRPr="00C27351" w:rsidRDefault="0028652C" w:rsidP="0028652C">
      <w:pPr>
        <w:pStyle w:val="a1"/>
        <w:jc w:val="both"/>
      </w:pPr>
      <w:r w:rsidRPr="00C27351">
        <w:t>Данный документ вводится в действие с момента его утверждения.</w:t>
      </w:r>
    </w:p>
    <w:p w:rsidR="0028652C" w:rsidRPr="00CC1B35" w:rsidRDefault="0028652C" w:rsidP="0028652C">
      <w:pPr>
        <w:pStyle w:val="1"/>
        <w:rPr>
          <w:rFonts w:ascii="Times New Roman" w:hAnsi="Times New Roman"/>
        </w:rPr>
      </w:pPr>
      <w:bookmarkStart w:id="4" w:name="_Toc388346914"/>
      <w:r w:rsidRPr="00CC1B35">
        <w:rPr>
          <w:rFonts w:ascii="Times New Roman" w:hAnsi="Times New Roman"/>
        </w:rPr>
        <w:t>Общие положения</w:t>
      </w:r>
      <w:bookmarkEnd w:id="4"/>
    </w:p>
    <w:p w:rsidR="0028652C" w:rsidRPr="00CC1B35" w:rsidRDefault="0028652C" w:rsidP="0028652C">
      <w:pPr>
        <w:pStyle w:val="1"/>
        <w:keepLines/>
        <w:numPr>
          <w:ilvl w:val="1"/>
          <w:numId w:val="3"/>
        </w:numPr>
        <w:spacing w:before="480" w:after="0"/>
        <w:rPr>
          <w:rFonts w:ascii="Times New Roman" w:eastAsia="Times New Roman" w:hAnsi="Times New Roman"/>
          <w:bCs w:val="0"/>
          <w:i/>
          <w:kern w:val="0"/>
          <w:sz w:val="26"/>
          <w:szCs w:val="26"/>
        </w:rPr>
      </w:pPr>
      <w:bookmarkStart w:id="5" w:name="_Toc290910907"/>
      <w:bookmarkStart w:id="6" w:name="_Toc306278499"/>
      <w:bookmarkStart w:id="7" w:name="_Toc306278612"/>
      <w:bookmarkStart w:id="8" w:name="_Toc306279451"/>
      <w:bookmarkStart w:id="9" w:name="_Toc388346915"/>
      <w:r w:rsidRPr="00CC1B35">
        <w:rPr>
          <w:rFonts w:ascii="Times New Roman" w:eastAsia="Times New Roman" w:hAnsi="Times New Roman"/>
          <w:bCs w:val="0"/>
          <w:i/>
          <w:kern w:val="0"/>
          <w:sz w:val="26"/>
          <w:szCs w:val="26"/>
        </w:rPr>
        <w:t>Область применения</w:t>
      </w:r>
      <w:bookmarkEnd w:id="5"/>
      <w:bookmarkEnd w:id="6"/>
      <w:bookmarkEnd w:id="7"/>
      <w:bookmarkEnd w:id="8"/>
      <w:bookmarkEnd w:id="9"/>
    </w:p>
    <w:p w:rsidR="0028652C" w:rsidRPr="00C27351" w:rsidRDefault="0028652C" w:rsidP="0028652C">
      <w:pPr>
        <w:pStyle w:val="a1"/>
        <w:jc w:val="both"/>
      </w:pPr>
      <w:r w:rsidRPr="00C27351">
        <w:t xml:space="preserve">Требования настоящего Положения распространяются на структурные подразделения Корпоративного центра, Макрорегиональных и Региональных филиалов участвующие в расчете затрат (бюджетной оценке), формировании инвестиционных проектов и технических решений в рамках проектов по подключению корпоративных клиентов сегмента </w:t>
      </w:r>
      <w:r w:rsidRPr="00C27351">
        <w:rPr>
          <w:lang w:val="en-US"/>
        </w:rPr>
        <w:t>B</w:t>
      </w:r>
      <w:r w:rsidRPr="00C27351">
        <w:t>2</w:t>
      </w:r>
      <w:r w:rsidRPr="00C27351">
        <w:rPr>
          <w:lang w:val="en-US"/>
        </w:rPr>
        <w:t>B</w:t>
      </w:r>
      <w:r w:rsidRPr="00C27351">
        <w:t>/</w:t>
      </w:r>
      <w:r w:rsidRPr="00C27351">
        <w:rPr>
          <w:lang w:val="en-US"/>
        </w:rPr>
        <w:t>B</w:t>
      </w:r>
      <w:r w:rsidRPr="00C27351">
        <w:t>2</w:t>
      </w:r>
      <w:r w:rsidRPr="00C27351">
        <w:rPr>
          <w:lang w:val="en-US"/>
        </w:rPr>
        <w:t>G</w:t>
      </w:r>
      <w:r w:rsidRPr="00C27351">
        <w:t xml:space="preserve"> к сети связи ОАО «Ростелеком».</w:t>
      </w:r>
    </w:p>
    <w:p w:rsidR="0028652C" w:rsidRPr="0028652C" w:rsidRDefault="0028652C" w:rsidP="0028652C">
      <w:pPr>
        <w:pStyle w:val="a1"/>
        <w:jc w:val="both"/>
      </w:pPr>
      <w:r w:rsidRPr="00C27351">
        <w:t>Типовые технические решения разработаны на основании Функциональных требований Коммерческого блока Корпоративного Центра ОАО «Ростелеком».</w:t>
      </w:r>
    </w:p>
    <w:p w:rsidR="0028652C" w:rsidRPr="00C27351" w:rsidRDefault="0028652C" w:rsidP="0028652C">
      <w:pPr>
        <w:pStyle w:val="a1"/>
        <w:jc w:val="both"/>
      </w:pPr>
      <w:r w:rsidRPr="00C27351">
        <w:t>Применение данного документа в макрорегиональных и региональных филиалах Общества, филиале ОАО «Ростелеком» – «Для руководства».</w:t>
      </w:r>
    </w:p>
    <w:p w:rsidR="0028652C" w:rsidRPr="00CC1B35" w:rsidRDefault="0028652C" w:rsidP="0028652C">
      <w:pPr>
        <w:pStyle w:val="1"/>
        <w:keepLines/>
        <w:numPr>
          <w:ilvl w:val="1"/>
          <w:numId w:val="3"/>
        </w:numPr>
        <w:spacing w:before="480" w:after="0"/>
        <w:rPr>
          <w:rFonts w:ascii="Times New Roman" w:eastAsia="Times New Roman" w:hAnsi="Times New Roman"/>
          <w:bCs w:val="0"/>
          <w:i/>
          <w:kern w:val="0"/>
          <w:sz w:val="26"/>
          <w:szCs w:val="26"/>
        </w:rPr>
      </w:pPr>
      <w:bookmarkStart w:id="10" w:name="_Toc290910908"/>
      <w:bookmarkStart w:id="11" w:name="_Toc306278500"/>
      <w:bookmarkStart w:id="12" w:name="_Toc306278613"/>
      <w:bookmarkStart w:id="13" w:name="_Toc306279452"/>
      <w:bookmarkStart w:id="14" w:name="_Toc388346916"/>
      <w:r w:rsidRPr="00CC1B35">
        <w:rPr>
          <w:rFonts w:ascii="Times New Roman" w:eastAsia="Times New Roman" w:hAnsi="Times New Roman"/>
          <w:bCs w:val="0"/>
          <w:i/>
          <w:kern w:val="0"/>
          <w:sz w:val="26"/>
          <w:szCs w:val="26"/>
        </w:rPr>
        <w:t>Нормативные ссылки</w:t>
      </w:r>
      <w:bookmarkEnd w:id="10"/>
      <w:bookmarkEnd w:id="11"/>
      <w:bookmarkEnd w:id="12"/>
      <w:bookmarkEnd w:id="13"/>
      <w:bookmarkEnd w:id="14"/>
    </w:p>
    <w:p w:rsidR="0028652C" w:rsidRPr="00C27351" w:rsidRDefault="0028652C" w:rsidP="0028652C">
      <w:pPr>
        <w:pStyle w:val="aff"/>
        <w:rPr>
          <w:szCs w:val="26"/>
        </w:rPr>
      </w:pPr>
      <w:r w:rsidRPr="00C27351">
        <w:rPr>
          <w:szCs w:val="26"/>
        </w:rPr>
        <w:t>В данном Положении использованы ссылки на нормативные д</w:t>
      </w:r>
      <w:r w:rsidRPr="00C27351">
        <w:rPr>
          <w:szCs w:val="26"/>
        </w:rPr>
        <w:t>о</w:t>
      </w:r>
      <w:r w:rsidRPr="00C27351">
        <w:rPr>
          <w:szCs w:val="26"/>
        </w:rPr>
        <w:t>кументы ОАО «Ростелеком»:</w:t>
      </w:r>
    </w:p>
    <w:p w:rsidR="00E23BF6" w:rsidRPr="00C27351" w:rsidRDefault="00E23BF6" w:rsidP="00E23BF6">
      <w:pPr>
        <w:pStyle w:val="a1"/>
        <w:numPr>
          <w:ilvl w:val="0"/>
          <w:numId w:val="2"/>
        </w:numPr>
        <w:tabs>
          <w:tab w:val="clear" w:pos="644"/>
          <w:tab w:val="num" w:pos="851"/>
        </w:tabs>
        <w:ind w:left="851" w:hanging="284"/>
        <w:jc w:val="both"/>
      </w:pPr>
      <w:hyperlink r:id="rId8" w:history="1">
        <w:r>
          <w:rPr>
            <w:rStyle w:val="af"/>
            <w:rFonts w:eastAsia="MS Mincho"/>
          </w:rPr>
          <w:t xml:space="preserve"> Действующий документ -  Положение о типовых технических решениях для подключ</w:t>
        </w:r>
        <w:r>
          <w:rPr>
            <w:rStyle w:val="af"/>
            <w:rFonts w:eastAsia="MS Mincho"/>
          </w:rPr>
          <w:t>е</w:t>
        </w:r>
        <w:r>
          <w:rPr>
            <w:rStyle w:val="af"/>
            <w:rFonts w:eastAsia="MS Mincho"/>
          </w:rPr>
          <w:t>ния клиентов сегмента B2B/B2G к сети связи ОАО «Ростелеком» (Редакция 1)</w:t>
        </w:r>
      </w:hyperlink>
      <w:r w:rsidRPr="00C27351">
        <w:rPr>
          <w:rFonts w:eastAsia="MS Mincho"/>
        </w:rPr>
        <w:t>;</w:t>
      </w:r>
    </w:p>
    <w:p w:rsidR="00E23BF6" w:rsidRPr="00C27351" w:rsidRDefault="00E23BF6" w:rsidP="00E23BF6">
      <w:pPr>
        <w:pStyle w:val="a1"/>
        <w:numPr>
          <w:ilvl w:val="0"/>
          <w:numId w:val="2"/>
        </w:numPr>
        <w:tabs>
          <w:tab w:val="clear" w:pos="644"/>
          <w:tab w:val="num" w:pos="851"/>
        </w:tabs>
        <w:ind w:left="851" w:hanging="284"/>
        <w:jc w:val="both"/>
      </w:pPr>
      <w:hyperlink r:id="rId9" w:history="1">
        <w:r w:rsidRPr="00C27351">
          <w:rPr>
            <w:rStyle w:val="af"/>
            <w:rFonts w:eastAsia="MS Mincho"/>
          </w:rPr>
          <w:t xml:space="preserve">Процедура </w:t>
        </w:r>
        <w:r w:rsidRPr="00C27351">
          <w:rPr>
            <w:rStyle w:val="af"/>
            <w:rFonts w:eastAsia="MS Mincho"/>
          </w:rPr>
          <w:t>у</w:t>
        </w:r>
        <w:r w:rsidRPr="00C27351">
          <w:rPr>
            <w:rStyle w:val="af"/>
            <w:rFonts w:eastAsia="MS Mincho"/>
          </w:rPr>
          <w:t>правления внутренней нормативной документацией ОАО «Ростелеком»</w:t>
        </w:r>
      </w:hyperlink>
      <w:r w:rsidRPr="00C27351">
        <w:rPr>
          <w:rFonts w:eastAsia="MS Mincho"/>
        </w:rPr>
        <w:t>;</w:t>
      </w:r>
    </w:p>
    <w:p w:rsidR="0028652C" w:rsidRPr="00C27351" w:rsidRDefault="0028652C" w:rsidP="0028652C">
      <w:pPr>
        <w:pStyle w:val="a1"/>
        <w:numPr>
          <w:ilvl w:val="0"/>
          <w:numId w:val="2"/>
        </w:numPr>
        <w:tabs>
          <w:tab w:val="num" w:pos="851"/>
        </w:tabs>
        <w:ind w:left="851" w:hanging="284"/>
        <w:jc w:val="both"/>
        <w:rPr>
          <w:rFonts w:eastAsia="MS Mincho"/>
        </w:rPr>
      </w:pPr>
      <w:hyperlink r:id="rId10" w:history="1">
        <w:r w:rsidRPr="00C27351">
          <w:rPr>
            <w:rStyle w:val="af"/>
            <w:rFonts w:eastAsia="MS Mincho"/>
          </w:rPr>
          <w:t>Методика по оф</w:t>
        </w:r>
        <w:r w:rsidRPr="00C27351">
          <w:rPr>
            <w:rStyle w:val="af"/>
            <w:rFonts w:eastAsia="MS Mincho"/>
          </w:rPr>
          <w:t>о</w:t>
        </w:r>
        <w:r w:rsidRPr="00C27351">
          <w:rPr>
            <w:rStyle w:val="af"/>
            <w:rFonts w:eastAsia="MS Mincho"/>
          </w:rPr>
          <w:t>рмлен</w:t>
        </w:r>
        <w:r w:rsidRPr="00C27351">
          <w:rPr>
            <w:rStyle w:val="af"/>
            <w:rFonts w:eastAsia="MS Mincho"/>
          </w:rPr>
          <w:t>и</w:t>
        </w:r>
        <w:r w:rsidRPr="00C27351">
          <w:rPr>
            <w:rStyle w:val="af"/>
            <w:rFonts w:eastAsia="MS Mincho"/>
          </w:rPr>
          <w:t>ю внутренних нормативных документов ОАО</w:t>
        </w:r>
        <w:r w:rsidRPr="00C27351">
          <w:rPr>
            <w:rStyle w:val="af"/>
            <w:rFonts w:eastAsia="MS Mincho"/>
            <w:lang w:val="en-US"/>
          </w:rPr>
          <w:t> </w:t>
        </w:r>
        <w:r w:rsidRPr="00C27351">
          <w:rPr>
            <w:rStyle w:val="af"/>
            <w:rFonts w:eastAsia="MS Mincho"/>
          </w:rPr>
          <w:t>«Росте</w:t>
        </w:r>
        <w:r w:rsidRPr="00C27351">
          <w:rPr>
            <w:rStyle w:val="af"/>
            <w:rFonts w:eastAsia="MS Mincho"/>
          </w:rPr>
          <w:t>л</w:t>
        </w:r>
        <w:r w:rsidRPr="00C27351">
          <w:rPr>
            <w:rStyle w:val="af"/>
            <w:rFonts w:eastAsia="MS Mincho"/>
          </w:rPr>
          <w:t>еком»</w:t>
        </w:r>
      </w:hyperlink>
      <w:r w:rsidRPr="00C27351">
        <w:rPr>
          <w:rFonts w:eastAsia="MS Mincho"/>
        </w:rPr>
        <w:t>;</w:t>
      </w:r>
    </w:p>
    <w:p w:rsidR="0028652C" w:rsidRPr="00C27351" w:rsidRDefault="0028652C" w:rsidP="0028652C">
      <w:pPr>
        <w:pStyle w:val="a1"/>
        <w:numPr>
          <w:ilvl w:val="0"/>
          <w:numId w:val="2"/>
        </w:numPr>
        <w:tabs>
          <w:tab w:val="clear" w:pos="644"/>
          <w:tab w:val="num" w:pos="851"/>
        </w:tabs>
        <w:ind w:left="851" w:hanging="284"/>
        <w:jc w:val="both"/>
        <w:rPr>
          <w:rFonts w:eastAsia="MS Mincho"/>
        </w:rPr>
      </w:pPr>
      <w:hyperlink r:id="rId11" w:history="1">
        <w:r w:rsidRPr="00C27351">
          <w:rPr>
            <w:rStyle w:val="af"/>
            <w:rFonts w:eastAsia="MS Mincho"/>
          </w:rPr>
          <w:t>Инструкция по делопроиз</w:t>
        </w:r>
        <w:r w:rsidRPr="00C27351">
          <w:rPr>
            <w:rStyle w:val="af"/>
            <w:rFonts w:eastAsia="MS Mincho"/>
          </w:rPr>
          <w:t>в</w:t>
        </w:r>
        <w:r w:rsidRPr="00C27351">
          <w:rPr>
            <w:rStyle w:val="af"/>
            <w:rFonts w:eastAsia="MS Mincho"/>
          </w:rPr>
          <w:t>одству в ОАО «Рост</w:t>
        </w:r>
        <w:r w:rsidRPr="00C27351">
          <w:rPr>
            <w:rStyle w:val="af"/>
            <w:rFonts w:eastAsia="MS Mincho"/>
          </w:rPr>
          <w:t>е</w:t>
        </w:r>
        <w:r w:rsidRPr="00C27351">
          <w:rPr>
            <w:rStyle w:val="af"/>
            <w:rFonts w:eastAsia="MS Mincho"/>
          </w:rPr>
          <w:t>леком»</w:t>
        </w:r>
      </w:hyperlink>
      <w:r w:rsidRPr="00C27351">
        <w:rPr>
          <w:rFonts w:eastAsia="MS Mincho"/>
        </w:rPr>
        <w:t>;</w:t>
      </w:r>
    </w:p>
    <w:p w:rsidR="0028652C" w:rsidRPr="00C27351" w:rsidRDefault="0028652C" w:rsidP="0028652C">
      <w:pPr>
        <w:pStyle w:val="a1"/>
        <w:numPr>
          <w:ilvl w:val="0"/>
          <w:numId w:val="2"/>
        </w:numPr>
        <w:tabs>
          <w:tab w:val="num" w:pos="851"/>
        </w:tabs>
        <w:ind w:left="851" w:hanging="284"/>
        <w:jc w:val="both"/>
        <w:rPr>
          <w:rFonts w:eastAsia="MS Mincho"/>
        </w:rPr>
      </w:pPr>
      <w:hyperlink r:id="rId12" w:history="1">
        <w:r w:rsidRPr="00C27351">
          <w:rPr>
            <w:rStyle w:val="af"/>
            <w:rFonts w:eastAsia="MS Mincho"/>
          </w:rPr>
          <w:t>Глоссарий терминов и</w:t>
        </w:r>
        <w:r w:rsidRPr="00C27351">
          <w:rPr>
            <w:rStyle w:val="af"/>
            <w:rFonts w:eastAsia="MS Mincho"/>
          </w:rPr>
          <w:t xml:space="preserve"> </w:t>
        </w:r>
        <w:r w:rsidRPr="00C27351">
          <w:rPr>
            <w:rStyle w:val="af"/>
            <w:rFonts w:eastAsia="MS Mincho"/>
          </w:rPr>
          <w:t>определений О</w:t>
        </w:r>
        <w:r w:rsidRPr="00C27351">
          <w:rPr>
            <w:rStyle w:val="af"/>
            <w:rFonts w:eastAsia="MS Mincho"/>
          </w:rPr>
          <w:t>А</w:t>
        </w:r>
        <w:r w:rsidRPr="00C27351">
          <w:rPr>
            <w:rStyle w:val="af"/>
            <w:rFonts w:eastAsia="MS Mincho"/>
          </w:rPr>
          <w:t>О «Ростелеком»</w:t>
        </w:r>
      </w:hyperlink>
      <w:r w:rsidRPr="00C27351">
        <w:rPr>
          <w:rFonts w:eastAsia="MS Mincho"/>
        </w:rPr>
        <w:t>;</w:t>
      </w:r>
    </w:p>
    <w:p w:rsidR="0028652C" w:rsidRPr="00C27351" w:rsidRDefault="0028652C" w:rsidP="0028652C">
      <w:pPr>
        <w:pStyle w:val="a1"/>
        <w:numPr>
          <w:ilvl w:val="0"/>
          <w:numId w:val="2"/>
        </w:numPr>
        <w:tabs>
          <w:tab w:val="num" w:pos="851"/>
        </w:tabs>
        <w:ind w:left="851" w:hanging="284"/>
        <w:jc w:val="both"/>
        <w:rPr>
          <w:rFonts w:eastAsia="MS Mincho"/>
        </w:rPr>
      </w:pPr>
      <w:hyperlink r:id="rId13" w:history="1">
        <w:r w:rsidRPr="00C27351">
          <w:rPr>
            <w:rStyle w:val="af"/>
            <w:rFonts w:eastAsia="MS Mincho"/>
          </w:rPr>
          <w:t>Процедура управления записям</w:t>
        </w:r>
        <w:r w:rsidRPr="00C27351">
          <w:rPr>
            <w:rStyle w:val="af"/>
            <w:rFonts w:eastAsia="MS Mincho"/>
          </w:rPr>
          <w:t>и</w:t>
        </w:r>
        <w:r w:rsidRPr="00C27351">
          <w:rPr>
            <w:rStyle w:val="af"/>
            <w:rFonts w:eastAsia="MS Mincho"/>
          </w:rPr>
          <w:t xml:space="preserve"> в ОА</w:t>
        </w:r>
        <w:r w:rsidRPr="00C27351">
          <w:rPr>
            <w:rStyle w:val="af"/>
            <w:rFonts w:eastAsia="MS Mincho"/>
          </w:rPr>
          <w:t>О</w:t>
        </w:r>
        <w:r w:rsidRPr="00C27351">
          <w:rPr>
            <w:rStyle w:val="af"/>
            <w:rFonts w:eastAsia="MS Mincho"/>
          </w:rPr>
          <w:t> «Ростелеком»;</w:t>
        </w:r>
      </w:hyperlink>
    </w:p>
    <w:p w:rsidR="0028652C" w:rsidRPr="00C27351" w:rsidRDefault="0028652C" w:rsidP="0028652C">
      <w:pPr>
        <w:pStyle w:val="a1"/>
        <w:numPr>
          <w:ilvl w:val="0"/>
          <w:numId w:val="2"/>
        </w:numPr>
        <w:tabs>
          <w:tab w:val="clear" w:pos="644"/>
          <w:tab w:val="num" w:pos="851"/>
        </w:tabs>
        <w:ind w:left="851" w:hanging="284"/>
        <w:jc w:val="both"/>
        <w:rPr>
          <w:rStyle w:val="af"/>
          <w:color w:val="auto"/>
          <w:u w:val="none"/>
        </w:rPr>
      </w:pPr>
      <w:hyperlink r:id="rId14" w:history="1">
        <w:r w:rsidRPr="00C27351">
          <w:rPr>
            <w:rStyle w:val="af"/>
            <w:rFonts w:eastAsia="MS Mincho"/>
          </w:rPr>
          <w:t>Регламент бизнес-проце</w:t>
        </w:r>
        <w:r w:rsidRPr="00C27351">
          <w:rPr>
            <w:rStyle w:val="af"/>
            <w:rFonts w:eastAsia="MS Mincho"/>
          </w:rPr>
          <w:t>с</w:t>
        </w:r>
        <w:r w:rsidRPr="00C27351">
          <w:rPr>
            <w:rStyle w:val="af"/>
            <w:rFonts w:eastAsia="MS Mincho"/>
          </w:rPr>
          <w:t xml:space="preserve">са </w:t>
        </w:r>
        <w:r w:rsidRPr="00C27351">
          <w:rPr>
            <w:rStyle w:val="af"/>
            <w:rFonts w:eastAsia="MS Mincho"/>
          </w:rPr>
          <w:t>П</w:t>
        </w:r>
        <w:r w:rsidRPr="00C27351">
          <w:rPr>
            <w:rStyle w:val="af"/>
            <w:rFonts w:eastAsia="MS Mincho"/>
          </w:rPr>
          <w:t>Р5 Пла</w:t>
        </w:r>
        <w:r w:rsidRPr="00C27351">
          <w:rPr>
            <w:rStyle w:val="af"/>
            <w:rFonts w:eastAsia="MS Mincho"/>
          </w:rPr>
          <w:t>н</w:t>
        </w:r>
        <w:r w:rsidRPr="00C27351">
          <w:rPr>
            <w:rStyle w:val="af"/>
            <w:rFonts w:eastAsia="MS Mincho"/>
          </w:rPr>
          <w:t>ирование и развитие сети связи</w:t>
        </w:r>
      </w:hyperlink>
      <w:r w:rsidRPr="00C27351">
        <w:rPr>
          <w:rStyle w:val="af"/>
          <w:rFonts w:eastAsia="MS Mincho"/>
        </w:rPr>
        <w:t>.</w:t>
      </w:r>
    </w:p>
    <w:p w:rsidR="0028652C" w:rsidRPr="00C27351" w:rsidRDefault="0028652C" w:rsidP="0028652C">
      <w:pPr>
        <w:pStyle w:val="a1"/>
        <w:jc w:val="both"/>
        <w:rPr>
          <w:rStyle w:val="af"/>
          <w:color w:val="auto"/>
          <w:u w:val="none"/>
        </w:rPr>
      </w:pPr>
    </w:p>
    <w:p w:rsidR="0028652C" w:rsidRPr="00CC1B35" w:rsidRDefault="0028652C" w:rsidP="0028652C">
      <w:pPr>
        <w:pStyle w:val="1"/>
        <w:keepLines/>
        <w:numPr>
          <w:ilvl w:val="1"/>
          <w:numId w:val="3"/>
        </w:numPr>
        <w:spacing w:before="480" w:after="0"/>
        <w:rPr>
          <w:rFonts w:ascii="Times New Roman" w:hAnsi="Times New Roman"/>
          <w:i/>
          <w:sz w:val="26"/>
          <w:szCs w:val="26"/>
        </w:rPr>
      </w:pPr>
      <w:bookmarkStart w:id="15" w:name="_Toc109614056"/>
      <w:bookmarkStart w:id="16" w:name="_Toc237245069"/>
      <w:bookmarkStart w:id="17" w:name="_Toc237668262"/>
      <w:bookmarkStart w:id="18" w:name="_Toc237668364"/>
      <w:bookmarkStart w:id="19" w:name="_Toc237668441"/>
      <w:bookmarkStart w:id="20" w:name="_Toc237668518"/>
      <w:bookmarkStart w:id="21" w:name="_Toc237669073"/>
      <w:bookmarkStart w:id="22" w:name="_Toc237669384"/>
      <w:bookmarkStart w:id="23" w:name="_Toc388346917"/>
      <w:bookmarkEnd w:id="16"/>
      <w:bookmarkEnd w:id="17"/>
      <w:bookmarkEnd w:id="18"/>
      <w:bookmarkEnd w:id="19"/>
      <w:bookmarkEnd w:id="20"/>
      <w:bookmarkEnd w:id="21"/>
      <w:bookmarkEnd w:id="22"/>
      <w:r w:rsidRPr="00CC1B35">
        <w:rPr>
          <w:rFonts w:ascii="Times New Roman" w:hAnsi="Times New Roman"/>
          <w:i/>
          <w:sz w:val="26"/>
          <w:szCs w:val="26"/>
        </w:rPr>
        <w:t>Термины, определения</w:t>
      </w:r>
      <w:bookmarkEnd w:id="15"/>
      <w:r w:rsidRPr="00CC1B35">
        <w:rPr>
          <w:rFonts w:ascii="Times New Roman" w:hAnsi="Times New Roman"/>
          <w:i/>
          <w:sz w:val="26"/>
          <w:szCs w:val="26"/>
        </w:rPr>
        <w:t xml:space="preserve"> и сокращения</w:t>
      </w:r>
      <w:bookmarkEnd w:id="23"/>
    </w:p>
    <w:p w:rsidR="0028652C" w:rsidRPr="00C27351" w:rsidRDefault="0028652C" w:rsidP="0028652C">
      <w:pPr>
        <w:pStyle w:val="a1"/>
        <w:jc w:val="both"/>
      </w:pPr>
      <w:r w:rsidRPr="00C27351">
        <w:t>Для целей настоящего  Положения  в нем используются термины и сокращения определенные в Глоссарии терминов и определений ОАО</w:t>
      </w:r>
      <w:r w:rsidRPr="00C27351">
        <w:rPr>
          <w:lang w:val="en-US"/>
        </w:rPr>
        <w:t> </w:t>
      </w:r>
      <w:r w:rsidRPr="00C27351">
        <w:t>«Ростелеком», а также следующие:</w:t>
      </w:r>
    </w:p>
    <w:p w:rsidR="0028652C" w:rsidRPr="00C27351" w:rsidRDefault="0028652C" w:rsidP="0028652C">
      <w:pPr>
        <w:jc w:val="both"/>
        <w:rPr>
          <w:sz w:val="26"/>
          <w:szCs w:val="26"/>
        </w:rPr>
      </w:pPr>
      <w:r w:rsidRPr="00C27351">
        <w:rPr>
          <w:b/>
          <w:sz w:val="26"/>
          <w:szCs w:val="26"/>
        </w:rPr>
        <w:lastRenderedPageBreak/>
        <w:t>Оконечное абонентское устройство</w:t>
      </w:r>
      <w:r w:rsidRPr="00C27351">
        <w:rPr>
          <w:sz w:val="26"/>
          <w:szCs w:val="26"/>
        </w:rPr>
        <w:t xml:space="preserve"> - это всё телекоммуникационное оборудование, расположенное в помещении клиента, находящееся в его собственности.</w:t>
      </w:r>
    </w:p>
    <w:p w:rsidR="0028652C" w:rsidRPr="00C27351" w:rsidRDefault="0028652C" w:rsidP="0028652C">
      <w:pPr>
        <w:jc w:val="both"/>
        <w:rPr>
          <w:sz w:val="26"/>
          <w:szCs w:val="26"/>
        </w:rPr>
      </w:pPr>
      <w:r w:rsidRPr="00C27351">
        <w:rPr>
          <w:b/>
          <w:sz w:val="26"/>
          <w:szCs w:val="26"/>
        </w:rPr>
        <w:t>Сеть уровня доступа</w:t>
      </w:r>
      <w:r w:rsidRPr="00C27351">
        <w:rPr>
          <w:sz w:val="26"/>
          <w:szCs w:val="26"/>
        </w:rPr>
        <w:t xml:space="preserve"> - коммутаторы, обеспечивающие подключение к сети конечных пользователей.</w:t>
      </w:r>
    </w:p>
    <w:p w:rsidR="0028652C" w:rsidRPr="00C27351" w:rsidRDefault="0028652C" w:rsidP="0028652C">
      <w:pPr>
        <w:jc w:val="both"/>
        <w:rPr>
          <w:sz w:val="26"/>
          <w:szCs w:val="26"/>
        </w:rPr>
      </w:pPr>
      <w:r w:rsidRPr="00C27351">
        <w:rPr>
          <w:b/>
          <w:sz w:val="26"/>
          <w:szCs w:val="26"/>
        </w:rPr>
        <w:t>Сеть уровня концентрации/агрегации</w:t>
      </w:r>
      <w:r w:rsidRPr="00C27351">
        <w:rPr>
          <w:sz w:val="26"/>
          <w:szCs w:val="26"/>
        </w:rPr>
        <w:t xml:space="preserve"> - высокопроизводительные коммутаторы, способные функционировать на сетевом уровне модели OSI (третий уровень модели OSI, далее L3), обеспечивающие коммутацию высокоскоростных каналов связи и поддерживающие обслуживание достаточного количества виртуальных локальных сетей (VLAN). Служит для подключения оборудования сети доступа.</w:t>
      </w:r>
    </w:p>
    <w:p w:rsidR="0028652C" w:rsidRPr="00C27351" w:rsidRDefault="0028652C" w:rsidP="0028652C">
      <w:pPr>
        <w:jc w:val="both"/>
        <w:rPr>
          <w:sz w:val="26"/>
          <w:szCs w:val="26"/>
        </w:rPr>
      </w:pPr>
    </w:p>
    <w:p w:rsidR="0028652C" w:rsidRPr="00C27351" w:rsidRDefault="0028652C" w:rsidP="0028652C">
      <w:pPr>
        <w:pStyle w:val="a1"/>
        <w:ind w:firstLine="0"/>
        <w:jc w:val="both"/>
        <w:rPr>
          <w:color w:val="000000"/>
        </w:rPr>
      </w:pPr>
      <w:r w:rsidRPr="00C27351">
        <w:rPr>
          <w:b/>
          <w:color w:val="000000"/>
        </w:rPr>
        <w:t>АС</w:t>
      </w:r>
      <w:r w:rsidRPr="00C27351">
        <w:rPr>
          <w:color w:val="000000"/>
        </w:rPr>
        <w:t xml:space="preserve"> - Абонентская станция.</w:t>
      </w:r>
    </w:p>
    <w:p w:rsidR="0028652C" w:rsidRPr="00C27351" w:rsidRDefault="0028652C" w:rsidP="0028652C">
      <w:pPr>
        <w:pStyle w:val="a1"/>
        <w:ind w:firstLine="0"/>
        <w:jc w:val="both"/>
        <w:rPr>
          <w:color w:val="000000"/>
        </w:rPr>
      </w:pPr>
      <w:r w:rsidRPr="00C27351">
        <w:rPr>
          <w:b/>
          <w:color w:val="000000"/>
        </w:rPr>
        <w:t xml:space="preserve">АТС - </w:t>
      </w:r>
      <w:r w:rsidRPr="00C27351">
        <w:rPr>
          <w:color w:val="000000"/>
        </w:rPr>
        <w:t>Автоматическая телефонная станция.</w:t>
      </w:r>
    </w:p>
    <w:p w:rsidR="0028652C" w:rsidRPr="00C27351" w:rsidRDefault="0028652C" w:rsidP="0028652C">
      <w:pPr>
        <w:pStyle w:val="a1"/>
        <w:ind w:firstLine="0"/>
        <w:jc w:val="both"/>
        <w:rPr>
          <w:color w:val="000000"/>
        </w:rPr>
      </w:pPr>
      <w:r w:rsidRPr="00C27351">
        <w:rPr>
          <w:b/>
          <w:color w:val="000000"/>
        </w:rPr>
        <w:t>БС -</w:t>
      </w:r>
      <w:r w:rsidRPr="00C27351">
        <w:rPr>
          <w:color w:val="000000"/>
        </w:rPr>
        <w:t xml:space="preserve"> Базовая станция.</w:t>
      </w:r>
    </w:p>
    <w:p w:rsidR="0028652C" w:rsidRPr="00C27351" w:rsidRDefault="0028652C" w:rsidP="0028652C">
      <w:pPr>
        <w:pStyle w:val="a1"/>
        <w:ind w:firstLine="0"/>
        <w:jc w:val="both"/>
      </w:pPr>
      <w:r w:rsidRPr="00C27351">
        <w:rPr>
          <w:b/>
        </w:rPr>
        <w:t>БШПД -</w:t>
      </w:r>
      <w:r w:rsidRPr="00C27351">
        <w:t xml:space="preserve"> Беспроводные сети широкополосного доступа.</w:t>
      </w:r>
    </w:p>
    <w:p w:rsidR="0028652C" w:rsidRPr="00C27351" w:rsidRDefault="0028652C" w:rsidP="0028652C">
      <w:pPr>
        <w:pStyle w:val="a1"/>
        <w:ind w:firstLine="0"/>
        <w:jc w:val="both"/>
        <w:rPr>
          <w:color w:val="000000"/>
        </w:rPr>
      </w:pPr>
      <w:r w:rsidRPr="00C27351">
        <w:rPr>
          <w:b/>
          <w:color w:val="000000"/>
        </w:rPr>
        <w:t>ВОЛС</w:t>
      </w:r>
      <w:r w:rsidRPr="00C27351">
        <w:rPr>
          <w:color w:val="000000"/>
        </w:rPr>
        <w:t xml:space="preserve"> - Волоконно-оптическая линия связи.</w:t>
      </w:r>
    </w:p>
    <w:p w:rsidR="0028652C" w:rsidRPr="00C27351" w:rsidRDefault="0028652C" w:rsidP="0028652C">
      <w:pPr>
        <w:pStyle w:val="a1"/>
        <w:ind w:firstLine="0"/>
        <w:jc w:val="both"/>
        <w:rPr>
          <w:color w:val="000000"/>
        </w:rPr>
      </w:pPr>
      <w:r w:rsidRPr="00C27351">
        <w:rPr>
          <w:b/>
          <w:color w:val="000000"/>
        </w:rPr>
        <w:t xml:space="preserve">ГКРЧ </w:t>
      </w:r>
      <w:r w:rsidRPr="00C27351">
        <w:rPr>
          <w:color w:val="000000"/>
        </w:rPr>
        <w:t>– Государственная комиссия по радиочастотам.</w:t>
      </w:r>
    </w:p>
    <w:p w:rsidR="0028652C" w:rsidRPr="00C27351" w:rsidRDefault="0028652C" w:rsidP="0028652C">
      <w:pPr>
        <w:pStyle w:val="a1"/>
        <w:ind w:firstLine="0"/>
        <w:jc w:val="both"/>
        <w:rPr>
          <w:color w:val="000000"/>
        </w:rPr>
      </w:pPr>
      <w:r w:rsidRPr="00C27351">
        <w:rPr>
          <w:b/>
          <w:color w:val="000000"/>
        </w:rPr>
        <w:t>ГМУ</w:t>
      </w:r>
      <w:r w:rsidRPr="00C27351">
        <w:rPr>
          <w:color w:val="000000"/>
        </w:rPr>
        <w:t xml:space="preserve"> - Гибкий мультиплексор универсальный.</w:t>
      </w:r>
    </w:p>
    <w:p w:rsidR="0028652C" w:rsidRPr="00C27351" w:rsidRDefault="0028652C" w:rsidP="0028652C">
      <w:pPr>
        <w:jc w:val="both"/>
        <w:rPr>
          <w:sz w:val="26"/>
          <w:szCs w:val="26"/>
        </w:rPr>
      </w:pPr>
      <w:r w:rsidRPr="00C27351">
        <w:rPr>
          <w:b/>
          <w:sz w:val="26"/>
          <w:szCs w:val="26"/>
        </w:rPr>
        <w:t xml:space="preserve">ДРС – </w:t>
      </w:r>
      <w:r w:rsidRPr="00C27351">
        <w:rPr>
          <w:sz w:val="26"/>
          <w:szCs w:val="26"/>
        </w:rPr>
        <w:t>домовая распределительная сеть.</w:t>
      </w:r>
    </w:p>
    <w:p w:rsidR="0028652C" w:rsidRPr="00C27351" w:rsidRDefault="0028652C" w:rsidP="0028652C">
      <w:pPr>
        <w:pStyle w:val="a1"/>
        <w:ind w:firstLine="0"/>
        <w:jc w:val="both"/>
        <w:rPr>
          <w:color w:val="000000"/>
        </w:rPr>
      </w:pPr>
      <w:r w:rsidRPr="00C27351">
        <w:rPr>
          <w:b/>
        </w:rPr>
        <w:t>ИБП</w:t>
      </w:r>
      <w:r w:rsidRPr="00C27351">
        <w:t xml:space="preserve"> - Источник бесперебойного питания.</w:t>
      </w:r>
    </w:p>
    <w:p w:rsidR="0028652C" w:rsidRPr="00C27351" w:rsidRDefault="0028652C" w:rsidP="0028652C">
      <w:pPr>
        <w:pStyle w:val="a1"/>
        <w:ind w:firstLine="0"/>
        <w:jc w:val="both"/>
        <w:rPr>
          <w:color w:val="000000"/>
        </w:rPr>
      </w:pPr>
      <w:r w:rsidRPr="00C27351">
        <w:rPr>
          <w:b/>
          <w:color w:val="000000"/>
        </w:rPr>
        <w:t>ИС -</w:t>
      </w:r>
      <w:r w:rsidRPr="00C27351">
        <w:rPr>
          <w:color w:val="000000"/>
        </w:rPr>
        <w:t xml:space="preserve"> Информационная система.</w:t>
      </w:r>
    </w:p>
    <w:p w:rsidR="0028652C" w:rsidRPr="00C27351" w:rsidRDefault="0028652C" w:rsidP="0028652C">
      <w:pPr>
        <w:jc w:val="both"/>
        <w:rPr>
          <w:color w:val="000000"/>
          <w:sz w:val="26"/>
          <w:szCs w:val="26"/>
        </w:rPr>
      </w:pPr>
      <w:r w:rsidRPr="00C27351">
        <w:rPr>
          <w:b/>
          <w:color w:val="000000"/>
          <w:sz w:val="26"/>
          <w:szCs w:val="26"/>
        </w:rPr>
        <w:t xml:space="preserve">ОВ </w:t>
      </w:r>
      <w:r w:rsidRPr="00C27351">
        <w:rPr>
          <w:sz w:val="26"/>
          <w:szCs w:val="26"/>
        </w:rPr>
        <w:t xml:space="preserve">- </w:t>
      </w:r>
      <w:r w:rsidRPr="00C27351">
        <w:rPr>
          <w:color w:val="000000"/>
          <w:sz w:val="26"/>
          <w:szCs w:val="26"/>
        </w:rPr>
        <w:t>Оптическое волокно.</w:t>
      </w:r>
    </w:p>
    <w:p w:rsidR="0028652C" w:rsidRPr="00C27351" w:rsidRDefault="0028652C" w:rsidP="0028652C">
      <w:pPr>
        <w:jc w:val="both"/>
        <w:rPr>
          <w:color w:val="000000"/>
          <w:sz w:val="26"/>
          <w:szCs w:val="26"/>
        </w:rPr>
      </w:pPr>
      <w:r w:rsidRPr="00C27351">
        <w:rPr>
          <w:b/>
          <w:color w:val="000000"/>
          <w:sz w:val="26"/>
          <w:szCs w:val="26"/>
        </w:rPr>
        <w:t xml:space="preserve">ОГМ </w:t>
      </w:r>
      <w:r w:rsidRPr="00C27351">
        <w:rPr>
          <w:color w:val="000000"/>
          <w:sz w:val="26"/>
          <w:szCs w:val="26"/>
        </w:rPr>
        <w:t>- Оптический гибкий мультиплексор.</w:t>
      </w:r>
    </w:p>
    <w:p w:rsidR="0028652C" w:rsidRPr="00C27351" w:rsidRDefault="0028652C" w:rsidP="0028652C">
      <w:pPr>
        <w:jc w:val="both"/>
        <w:rPr>
          <w:sz w:val="26"/>
          <w:szCs w:val="26"/>
        </w:rPr>
      </w:pPr>
      <w:r w:rsidRPr="00C27351">
        <w:rPr>
          <w:b/>
          <w:sz w:val="26"/>
          <w:szCs w:val="26"/>
        </w:rPr>
        <w:t>ПНР</w:t>
      </w:r>
      <w:r w:rsidRPr="00C27351">
        <w:rPr>
          <w:sz w:val="26"/>
          <w:szCs w:val="26"/>
        </w:rPr>
        <w:t xml:space="preserve"> - Пусковые и наладочные работы.</w:t>
      </w:r>
    </w:p>
    <w:p w:rsidR="0028652C" w:rsidRPr="00C27351" w:rsidRDefault="0028652C" w:rsidP="0028652C">
      <w:pPr>
        <w:jc w:val="both"/>
        <w:rPr>
          <w:sz w:val="26"/>
          <w:szCs w:val="26"/>
        </w:rPr>
      </w:pPr>
      <w:r w:rsidRPr="00C27351">
        <w:rPr>
          <w:b/>
          <w:sz w:val="26"/>
          <w:szCs w:val="26"/>
        </w:rPr>
        <w:t>РРЛ</w:t>
      </w:r>
      <w:r w:rsidRPr="00C27351">
        <w:rPr>
          <w:sz w:val="26"/>
          <w:szCs w:val="26"/>
        </w:rPr>
        <w:t xml:space="preserve"> - Радиорелейная линия.</w:t>
      </w:r>
    </w:p>
    <w:p w:rsidR="0028652C" w:rsidRPr="00C27351" w:rsidRDefault="0028652C" w:rsidP="0028652C">
      <w:pPr>
        <w:jc w:val="both"/>
        <w:rPr>
          <w:sz w:val="26"/>
          <w:szCs w:val="26"/>
        </w:rPr>
      </w:pPr>
      <w:r w:rsidRPr="00C27351">
        <w:rPr>
          <w:b/>
          <w:sz w:val="26"/>
          <w:szCs w:val="26"/>
        </w:rPr>
        <w:t>РРС</w:t>
      </w:r>
      <w:r w:rsidRPr="00C27351">
        <w:rPr>
          <w:sz w:val="26"/>
          <w:szCs w:val="26"/>
        </w:rPr>
        <w:t xml:space="preserve"> - Радиорелейная станция.</w:t>
      </w:r>
    </w:p>
    <w:p w:rsidR="0028652C" w:rsidRPr="00C27351" w:rsidRDefault="0028652C" w:rsidP="0028652C">
      <w:pPr>
        <w:jc w:val="both"/>
        <w:rPr>
          <w:sz w:val="26"/>
          <w:szCs w:val="26"/>
        </w:rPr>
      </w:pPr>
      <w:r w:rsidRPr="00C27351">
        <w:rPr>
          <w:b/>
          <w:sz w:val="26"/>
          <w:szCs w:val="26"/>
        </w:rPr>
        <w:t>РСПД -</w:t>
      </w:r>
      <w:r w:rsidRPr="00C27351">
        <w:rPr>
          <w:sz w:val="26"/>
          <w:szCs w:val="26"/>
        </w:rPr>
        <w:t xml:space="preserve"> Региональная сеть передачи данных.</w:t>
      </w:r>
    </w:p>
    <w:p w:rsidR="0028652C" w:rsidRPr="00C27351" w:rsidRDefault="0028652C" w:rsidP="0028652C">
      <w:pPr>
        <w:jc w:val="both"/>
        <w:rPr>
          <w:sz w:val="26"/>
          <w:szCs w:val="26"/>
        </w:rPr>
      </w:pPr>
      <w:r w:rsidRPr="00C27351">
        <w:rPr>
          <w:b/>
          <w:sz w:val="26"/>
          <w:szCs w:val="26"/>
        </w:rPr>
        <w:t>РЭС</w:t>
      </w:r>
      <w:r w:rsidRPr="00C27351">
        <w:rPr>
          <w:sz w:val="26"/>
          <w:szCs w:val="26"/>
        </w:rPr>
        <w:t xml:space="preserve"> - Радиоэлектронная станция.</w:t>
      </w:r>
    </w:p>
    <w:p w:rsidR="0028652C" w:rsidRPr="00C27351" w:rsidRDefault="0028652C" w:rsidP="0028652C">
      <w:pPr>
        <w:jc w:val="both"/>
        <w:rPr>
          <w:color w:val="000000"/>
          <w:sz w:val="26"/>
          <w:szCs w:val="26"/>
        </w:rPr>
      </w:pPr>
      <w:r w:rsidRPr="00C27351">
        <w:rPr>
          <w:b/>
          <w:color w:val="000000"/>
          <w:sz w:val="26"/>
          <w:szCs w:val="26"/>
        </w:rPr>
        <w:t>СМР</w:t>
      </w:r>
      <w:r w:rsidRPr="00C27351">
        <w:rPr>
          <w:color w:val="000000"/>
          <w:sz w:val="26"/>
          <w:szCs w:val="26"/>
        </w:rPr>
        <w:t xml:space="preserve"> - Строительные и монтажные работы.</w:t>
      </w:r>
    </w:p>
    <w:p w:rsidR="0028652C" w:rsidRPr="00C27351" w:rsidRDefault="0028652C" w:rsidP="0028652C">
      <w:pPr>
        <w:jc w:val="both"/>
        <w:rPr>
          <w:color w:val="000000"/>
          <w:sz w:val="26"/>
          <w:szCs w:val="26"/>
        </w:rPr>
      </w:pPr>
      <w:r w:rsidRPr="00C27351">
        <w:rPr>
          <w:b/>
          <w:color w:val="000000"/>
          <w:sz w:val="26"/>
          <w:szCs w:val="26"/>
        </w:rPr>
        <w:t>СОС</w:t>
      </w:r>
      <w:r w:rsidRPr="00C27351">
        <w:rPr>
          <w:color w:val="000000"/>
          <w:sz w:val="26"/>
          <w:szCs w:val="26"/>
        </w:rPr>
        <w:t xml:space="preserve"> </w:t>
      </w:r>
      <w:r w:rsidRPr="00C27351">
        <w:rPr>
          <w:b/>
          <w:color w:val="000000"/>
          <w:sz w:val="26"/>
          <w:szCs w:val="26"/>
        </w:rPr>
        <w:t>-</w:t>
      </w:r>
      <w:r w:rsidRPr="00C27351">
        <w:rPr>
          <w:color w:val="000000"/>
          <w:sz w:val="26"/>
          <w:szCs w:val="26"/>
        </w:rPr>
        <w:t xml:space="preserve"> Схема организации связи.</w:t>
      </w:r>
    </w:p>
    <w:p w:rsidR="0028652C" w:rsidRPr="00C27351" w:rsidRDefault="0028652C" w:rsidP="0028652C">
      <w:pPr>
        <w:jc w:val="both"/>
        <w:rPr>
          <w:color w:val="000000"/>
          <w:sz w:val="26"/>
          <w:szCs w:val="26"/>
        </w:rPr>
      </w:pPr>
      <w:r w:rsidRPr="00C27351">
        <w:rPr>
          <w:b/>
          <w:color w:val="000000"/>
          <w:sz w:val="26"/>
          <w:szCs w:val="26"/>
        </w:rPr>
        <w:t>ШПД -</w:t>
      </w:r>
      <w:r w:rsidRPr="00C27351">
        <w:rPr>
          <w:color w:val="000000"/>
          <w:sz w:val="26"/>
          <w:szCs w:val="26"/>
        </w:rPr>
        <w:t xml:space="preserve"> Широкополосный доступ в сеть передачи данных.</w:t>
      </w:r>
    </w:p>
    <w:p w:rsidR="0028652C" w:rsidRPr="00C27351" w:rsidRDefault="0028652C" w:rsidP="0028652C">
      <w:pPr>
        <w:pStyle w:val="a1"/>
        <w:jc w:val="both"/>
      </w:pPr>
    </w:p>
    <w:p w:rsidR="0028652C" w:rsidRPr="00C27351" w:rsidRDefault="0028652C" w:rsidP="0028652C">
      <w:pPr>
        <w:pStyle w:val="a1"/>
        <w:jc w:val="both"/>
      </w:pPr>
    </w:p>
    <w:p w:rsidR="0028652C" w:rsidRPr="00C27351" w:rsidRDefault="0028652C" w:rsidP="0028652C">
      <w:pPr>
        <w:pStyle w:val="a1"/>
        <w:ind w:firstLine="0"/>
        <w:jc w:val="both"/>
      </w:pPr>
      <w:r w:rsidRPr="00C27351">
        <w:rPr>
          <w:b/>
          <w:lang w:val="en-US"/>
        </w:rPr>
        <w:t>ADSL</w:t>
      </w:r>
      <w:r w:rsidRPr="00C27351">
        <w:rPr>
          <w:b/>
        </w:rPr>
        <w:t>/</w:t>
      </w:r>
      <w:r w:rsidRPr="00C27351">
        <w:rPr>
          <w:b/>
          <w:lang w:val="en-US"/>
        </w:rPr>
        <w:t>ADSL</w:t>
      </w:r>
      <w:r w:rsidRPr="00C27351">
        <w:rPr>
          <w:b/>
        </w:rPr>
        <w:t>2+</w:t>
      </w:r>
      <w:r w:rsidRPr="00C27351">
        <w:t xml:space="preserve"> - Asymmetric digital subscriber line (линия передачи данных по медной паре с ассиметричной скоростью, стандарта семейства ITU G.992).</w:t>
      </w:r>
    </w:p>
    <w:p w:rsidR="0028652C" w:rsidRPr="00C27351" w:rsidRDefault="0028652C" w:rsidP="0028652C">
      <w:pPr>
        <w:pStyle w:val="a1"/>
        <w:ind w:firstLine="0"/>
        <w:jc w:val="both"/>
      </w:pPr>
      <w:r w:rsidRPr="00C27351">
        <w:rPr>
          <w:b/>
          <w:lang w:val="en-US"/>
        </w:rPr>
        <w:t>B</w:t>
      </w:r>
      <w:r w:rsidRPr="00C27351">
        <w:rPr>
          <w:b/>
        </w:rPr>
        <w:t>2</w:t>
      </w:r>
      <w:r w:rsidRPr="00C27351">
        <w:rPr>
          <w:b/>
          <w:lang w:val="en-US"/>
        </w:rPr>
        <w:t>B</w:t>
      </w:r>
      <w:r w:rsidRPr="00C27351">
        <w:rPr>
          <w:b/>
        </w:rPr>
        <w:t xml:space="preserve"> </w:t>
      </w:r>
      <w:r w:rsidRPr="00C27351">
        <w:t>- совокупность клиентов, являющихся юридическими лицами.</w:t>
      </w:r>
    </w:p>
    <w:p w:rsidR="0028652C" w:rsidRPr="00C27351" w:rsidRDefault="0028652C" w:rsidP="0028652C">
      <w:pPr>
        <w:pStyle w:val="a1"/>
        <w:ind w:firstLine="0"/>
        <w:jc w:val="both"/>
      </w:pPr>
      <w:r w:rsidRPr="00C27351">
        <w:rPr>
          <w:b/>
          <w:lang w:val="en-US"/>
        </w:rPr>
        <w:t>B</w:t>
      </w:r>
      <w:r w:rsidRPr="00C27351">
        <w:rPr>
          <w:b/>
        </w:rPr>
        <w:t>2</w:t>
      </w:r>
      <w:r w:rsidRPr="00C27351">
        <w:rPr>
          <w:b/>
          <w:lang w:val="en-US"/>
        </w:rPr>
        <w:t>G</w:t>
      </w:r>
      <w:r w:rsidRPr="00C27351">
        <w:t xml:space="preserve"> - совокупность клиентов - органов государственной власти и/или местного самоуправления.</w:t>
      </w:r>
    </w:p>
    <w:p w:rsidR="0028652C" w:rsidRPr="00C27351" w:rsidRDefault="0028652C" w:rsidP="0028652C">
      <w:pPr>
        <w:pStyle w:val="a1"/>
        <w:ind w:firstLine="0"/>
        <w:jc w:val="both"/>
        <w:rPr>
          <w:color w:val="000000"/>
        </w:rPr>
      </w:pPr>
      <w:r w:rsidRPr="00C27351">
        <w:rPr>
          <w:b/>
          <w:lang w:val="en-US"/>
        </w:rPr>
        <w:t>DSLAM</w:t>
      </w:r>
      <w:r w:rsidRPr="00C27351">
        <w:rPr>
          <w:b/>
        </w:rPr>
        <w:t xml:space="preserve"> </w:t>
      </w:r>
      <w:r w:rsidRPr="00C27351">
        <w:t>-</w:t>
      </w:r>
      <w:r w:rsidRPr="00C27351">
        <w:rPr>
          <w:color w:val="000000"/>
        </w:rPr>
        <w:t xml:space="preserve"> </w:t>
      </w:r>
      <w:r w:rsidRPr="00C27351">
        <w:rPr>
          <w:color w:val="000000"/>
          <w:lang w:val="en-US"/>
        </w:rPr>
        <w:t>Digital</w:t>
      </w:r>
      <w:r w:rsidRPr="00C27351">
        <w:rPr>
          <w:color w:val="000000"/>
        </w:rPr>
        <w:t xml:space="preserve"> </w:t>
      </w:r>
      <w:r w:rsidRPr="00C27351">
        <w:rPr>
          <w:color w:val="000000"/>
          <w:lang w:val="en-US"/>
        </w:rPr>
        <w:t>Subscriber</w:t>
      </w:r>
      <w:r w:rsidRPr="00C27351">
        <w:rPr>
          <w:color w:val="000000"/>
        </w:rPr>
        <w:t xml:space="preserve"> </w:t>
      </w:r>
      <w:r w:rsidRPr="00C27351">
        <w:rPr>
          <w:color w:val="000000"/>
          <w:lang w:val="en-US"/>
        </w:rPr>
        <w:t>Line</w:t>
      </w:r>
      <w:r w:rsidRPr="00C27351">
        <w:rPr>
          <w:color w:val="000000"/>
        </w:rPr>
        <w:t xml:space="preserve"> </w:t>
      </w:r>
      <w:r w:rsidRPr="00C27351">
        <w:rPr>
          <w:color w:val="000000"/>
          <w:lang w:val="en-US"/>
        </w:rPr>
        <w:t>A</w:t>
      </w:r>
      <w:r w:rsidRPr="00C27351">
        <w:rPr>
          <w:color w:val="000000"/>
        </w:rPr>
        <w:t>ccess Multiplexer (мультиплексор доступа цифр</w:t>
      </w:r>
      <w:r w:rsidRPr="00C27351">
        <w:rPr>
          <w:color w:val="000000"/>
        </w:rPr>
        <w:t>о</w:t>
      </w:r>
      <w:r w:rsidRPr="00C27351">
        <w:rPr>
          <w:color w:val="000000"/>
        </w:rPr>
        <w:t>вых абонентских линий).</w:t>
      </w:r>
    </w:p>
    <w:p w:rsidR="0028652C" w:rsidRPr="00C27351" w:rsidRDefault="0028652C" w:rsidP="0028652C">
      <w:pPr>
        <w:pStyle w:val="a1"/>
        <w:ind w:firstLine="0"/>
        <w:jc w:val="both"/>
        <w:rPr>
          <w:color w:val="000000"/>
        </w:rPr>
      </w:pPr>
      <w:r w:rsidRPr="00C27351">
        <w:rPr>
          <w:b/>
          <w:lang w:val="en-US"/>
        </w:rPr>
        <w:t>Ethernet</w:t>
      </w:r>
      <w:r w:rsidRPr="00C27351">
        <w:t xml:space="preserve"> - </w:t>
      </w:r>
      <w:r w:rsidRPr="00C27351">
        <w:rPr>
          <w:color w:val="000000"/>
        </w:rPr>
        <w:t>Пакетная технология передачи данных.</w:t>
      </w:r>
    </w:p>
    <w:p w:rsidR="0028652C" w:rsidRPr="00C27351" w:rsidRDefault="0028652C" w:rsidP="0028652C">
      <w:pPr>
        <w:pStyle w:val="a1"/>
        <w:ind w:firstLine="0"/>
        <w:jc w:val="both"/>
      </w:pPr>
      <w:r w:rsidRPr="00C27351">
        <w:rPr>
          <w:b/>
          <w:lang w:val="en-US"/>
        </w:rPr>
        <w:t>FTTB</w:t>
      </w:r>
      <w:r w:rsidRPr="00C27351">
        <w:t xml:space="preserve"> - </w:t>
      </w:r>
      <w:r w:rsidRPr="00C27351">
        <w:rPr>
          <w:lang w:val="en-US"/>
        </w:rPr>
        <w:t>Fiber</w:t>
      </w:r>
      <w:r w:rsidRPr="00C27351">
        <w:t xml:space="preserve"> </w:t>
      </w:r>
      <w:r w:rsidRPr="00C27351">
        <w:rPr>
          <w:lang w:val="en-US"/>
        </w:rPr>
        <w:t>To</w:t>
      </w:r>
      <w:r w:rsidRPr="00C27351">
        <w:t xml:space="preserve"> </w:t>
      </w:r>
      <w:r w:rsidRPr="00C27351">
        <w:rPr>
          <w:lang w:val="en-US"/>
        </w:rPr>
        <w:t>The</w:t>
      </w:r>
      <w:r w:rsidRPr="00C27351">
        <w:t xml:space="preserve"> </w:t>
      </w:r>
      <w:r w:rsidRPr="00C27351">
        <w:rPr>
          <w:lang w:val="en-US"/>
        </w:rPr>
        <w:t>Building</w:t>
      </w:r>
      <w:r w:rsidRPr="00C27351">
        <w:t xml:space="preserve"> (технология построения сети доступа, при которой волоконно-оптический кабель прокладывается до здания).</w:t>
      </w:r>
    </w:p>
    <w:p w:rsidR="0028652C" w:rsidRPr="00C27351" w:rsidRDefault="0028652C" w:rsidP="0028652C">
      <w:pPr>
        <w:pStyle w:val="a1"/>
        <w:ind w:firstLine="0"/>
        <w:jc w:val="both"/>
      </w:pPr>
      <w:r w:rsidRPr="00C27351">
        <w:rPr>
          <w:b/>
          <w:lang w:val="en-US"/>
        </w:rPr>
        <w:t>GPON</w:t>
      </w:r>
      <w:r w:rsidRPr="00C27351">
        <w:rPr>
          <w:b/>
        </w:rPr>
        <w:t xml:space="preserve"> </w:t>
      </w:r>
      <w:r w:rsidRPr="00C27351">
        <w:t xml:space="preserve">- </w:t>
      </w:r>
      <w:r w:rsidRPr="00C27351">
        <w:rPr>
          <w:lang w:val="en-US"/>
        </w:rPr>
        <w:t>Gigabit</w:t>
      </w:r>
      <w:r w:rsidRPr="00C27351">
        <w:t xml:space="preserve"> </w:t>
      </w:r>
      <w:r w:rsidRPr="00C27351">
        <w:rPr>
          <w:lang w:val="en-US"/>
        </w:rPr>
        <w:t>Passive</w:t>
      </w:r>
      <w:r w:rsidRPr="00C27351">
        <w:t xml:space="preserve"> </w:t>
      </w:r>
      <w:r w:rsidRPr="00C27351">
        <w:rPr>
          <w:lang w:val="en-US"/>
        </w:rPr>
        <w:t>Optical</w:t>
      </w:r>
      <w:r w:rsidRPr="00C27351">
        <w:t xml:space="preserve"> </w:t>
      </w:r>
      <w:r w:rsidRPr="00C27351">
        <w:rPr>
          <w:lang w:val="en-US"/>
        </w:rPr>
        <w:t>Network</w:t>
      </w:r>
      <w:r w:rsidRPr="00C27351">
        <w:t xml:space="preserve"> (гигабитная пассивная оптическая сеть, стандарт </w:t>
      </w:r>
      <w:r w:rsidRPr="00C27351">
        <w:rPr>
          <w:lang w:val="en-US"/>
        </w:rPr>
        <w:t>ITU</w:t>
      </w:r>
      <w:r w:rsidRPr="00C27351">
        <w:t>-</w:t>
      </w:r>
      <w:r w:rsidRPr="00C27351">
        <w:rPr>
          <w:lang w:val="en-US"/>
        </w:rPr>
        <w:t>T</w:t>
      </w:r>
      <w:r w:rsidRPr="00C27351">
        <w:t xml:space="preserve"> </w:t>
      </w:r>
      <w:r w:rsidRPr="00C27351">
        <w:rPr>
          <w:lang w:val="en-US"/>
        </w:rPr>
        <w:t>G</w:t>
      </w:r>
      <w:r w:rsidRPr="00C27351">
        <w:t>.984.</w:t>
      </w:r>
      <w:r w:rsidRPr="00C27351">
        <w:rPr>
          <w:lang w:val="en-US"/>
        </w:rPr>
        <w:t>x</w:t>
      </w:r>
      <w:r w:rsidRPr="00C27351">
        <w:t>).</w:t>
      </w:r>
    </w:p>
    <w:p w:rsidR="0028652C" w:rsidRPr="00C27351" w:rsidRDefault="0028652C" w:rsidP="0028652C">
      <w:pPr>
        <w:pStyle w:val="a1"/>
        <w:ind w:firstLine="0"/>
        <w:jc w:val="both"/>
        <w:rPr>
          <w:color w:val="000000"/>
        </w:rPr>
      </w:pPr>
      <w:r w:rsidRPr="00C27351">
        <w:rPr>
          <w:b/>
          <w:lang w:val="en-US"/>
        </w:rPr>
        <w:lastRenderedPageBreak/>
        <w:t>IMS</w:t>
      </w:r>
      <w:r w:rsidRPr="00C27351">
        <w:rPr>
          <w:b/>
        </w:rPr>
        <w:t xml:space="preserve"> - </w:t>
      </w:r>
      <w:r w:rsidRPr="00C27351">
        <w:rPr>
          <w:color w:val="000000"/>
          <w:lang w:val="en-US"/>
        </w:rPr>
        <w:t>IP</w:t>
      </w:r>
      <w:r w:rsidRPr="00C27351">
        <w:rPr>
          <w:color w:val="000000"/>
        </w:rPr>
        <w:t xml:space="preserve"> </w:t>
      </w:r>
      <w:r w:rsidRPr="00C27351">
        <w:rPr>
          <w:color w:val="000000"/>
          <w:lang w:val="en-US"/>
        </w:rPr>
        <w:t>Multimedia</w:t>
      </w:r>
      <w:r w:rsidRPr="00C27351">
        <w:rPr>
          <w:color w:val="000000"/>
        </w:rPr>
        <w:t xml:space="preserve"> </w:t>
      </w:r>
      <w:r w:rsidRPr="00C27351">
        <w:rPr>
          <w:color w:val="000000"/>
          <w:lang w:val="en-US"/>
        </w:rPr>
        <w:t>Subsystem</w:t>
      </w:r>
      <w:r w:rsidRPr="00C27351">
        <w:rPr>
          <w:color w:val="000000"/>
        </w:rPr>
        <w:t xml:space="preserve"> (Система мультимедийных услуг на базе </w:t>
      </w:r>
      <w:r w:rsidRPr="00C27351">
        <w:rPr>
          <w:color w:val="000000"/>
          <w:lang w:val="en-US"/>
        </w:rPr>
        <w:t>IP</w:t>
      </w:r>
      <w:r w:rsidRPr="00C27351">
        <w:rPr>
          <w:color w:val="000000"/>
        </w:rPr>
        <w:t>).</w:t>
      </w:r>
    </w:p>
    <w:p w:rsidR="0028652C" w:rsidRPr="00C27351" w:rsidRDefault="0028652C" w:rsidP="0028652C">
      <w:pPr>
        <w:pStyle w:val="a1"/>
        <w:ind w:firstLine="0"/>
        <w:jc w:val="both"/>
        <w:rPr>
          <w:color w:val="000000"/>
        </w:rPr>
      </w:pPr>
      <w:r w:rsidRPr="00C27351">
        <w:rPr>
          <w:b/>
          <w:lang w:val="en-US"/>
        </w:rPr>
        <w:t>IP</w:t>
      </w:r>
      <w:r w:rsidRPr="00C27351">
        <w:rPr>
          <w:b/>
        </w:rPr>
        <w:t>/</w:t>
      </w:r>
      <w:r w:rsidRPr="00C27351">
        <w:rPr>
          <w:b/>
          <w:lang w:val="en-US"/>
        </w:rPr>
        <w:t>MPLS</w:t>
      </w:r>
      <w:r w:rsidRPr="00C27351">
        <w:t xml:space="preserve"> - </w:t>
      </w:r>
      <w:r w:rsidRPr="00C27351">
        <w:rPr>
          <w:color w:val="000000"/>
          <w:lang w:val="en-US"/>
        </w:rPr>
        <w:t>Internet</w:t>
      </w:r>
      <w:r w:rsidRPr="00C27351">
        <w:rPr>
          <w:color w:val="000000"/>
        </w:rPr>
        <w:t xml:space="preserve"> </w:t>
      </w:r>
      <w:r w:rsidRPr="00C27351">
        <w:rPr>
          <w:color w:val="000000"/>
          <w:lang w:val="en-US"/>
        </w:rPr>
        <w:t>Protocol</w:t>
      </w:r>
      <w:r w:rsidRPr="00C27351">
        <w:rPr>
          <w:color w:val="000000"/>
        </w:rPr>
        <w:t>/</w:t>
      </w:r>
      <w:r w:rsidRPr="00C27351">
        <w:t xml:space="preserve"> </w:t>
      </w:r>
      <w:r w:rsidRPr="00C27351">
        <w:rPr>
          <w:color w:val="000000"/>
          <w:lang w:val="en-US"/>
        </w:rPr>
        <w:t>Multiprotocol</w:t>
      </w:r>
      <w:r w:rsidRPr="00C27351">
        <w:rPr>
          <w:color w:val="000000"/>
        </w:rPr>
        <w:t xml:space="preserve"> </w:t>
      </w:r>
      <w:r w:rsidRPr="00C27351">
        <w:rPr>
          <w:color w:val="000000"/>
          <w:lang w:val="en-US"/>
        </w:rPr>
        <w:t>Label</w:t>
      </w:r>
      <w:r w:rsidRPr="00C27351">
        <w:rPr>
          <w:color w:val="000000"/>
        </w:rPr>
        <w:t xml:space="preserve"> </w:t>
      </w:r>
      <w:r w:rsidRPr="00C27351">
        <w:rPr>
          <w:color w:val="000000"/>
          <w:lang w:val="en-US"/>
        </w:rPr>
        <w:t>Switching</w:t>
      </w:r>
      <w:r w:rsidRPr="00C27351">
        <w:rPr>
          <w:color w:val="000000"/>
        </w:rPr>
        <w:t xml:space="preserve"> (интернет протокол/</w:t>
      </w:r>
      <w:r w:rsidRPr="00C27351">
        <w:t xml:space="preserve"> </w:t>
      </w:r>
      <w:r w:rsidRPr="00C27351">
        <w:rPr>
          <w:color w:val="000000"/>
        </w:rPr>
        <w:t>мультипротокольная коммутация по меткам).</w:t>
      </w:r>
    </w:p>
    <w:p w:rsidR="0028652C" w:rsidRPr="00C27351" w:rsidRDefault="0028652C" w:rsidP="0028652C">
      <w:pPr>
        <w:jc w:val="both"/>
        <w:rPr>
          <w:color w:val="000000"/>
          <w:sz w:val="26"/>
          <w:szCs w:val="26"/>
          <w:lang w:val="en-US"/>
        </w:rPr>
      </w:pPr>
      <w:r w:rsidRPr="00C27351">
        <w:rPr>
          <w:b/>
          <w:sz w:val="26"/>
          <w:szCs w:val="26"/>
          <w:lang w:val="en-US"/>
        </w:rPr>
        <w:t>MSAN -</w:t>
      </w:r>
      <w:r w:rsidRPr="00C27351">
        <w:rPr>
          <w:sz w:val="26"/>
          <w:szCs w:val="26"/>
          <w:lang w:val="en-US"/>
        </w:rPr>
        <w:t xml:space="preserve"> </w:t>
      </w:r>
      <w:r w:rsidRPr="00C27351">
        <w:rPr>
          <w:color w:val="000000"/>
          <w:sz w:val="26"/>
          <w:szCs w:val="26"/>
          <w:lang w:val="en-US"/>
        </w:rPr>
        <w:t>MultiService Access Node (</w:t>
      </w:r>
      <w:r w:rsidRPr="00C27351">
        <w:rPr>
          <w:color w:val="000000"/>
          <w:sz w:val="26"/>
          <w:szCs w:val="26"/>
        </w:rPr>
        <w:t>узел</w:t>
      </w:r>
      <w:r w:rsidRPr="00C27351">
        <w:rPr>
          <w:color w:val="000000"/>
          <w:sz w:val="26"/>
          <w:szCs w:val="26"/>
          <w:lang w:val="en-US"/>
        </w:rPr>
        <w:t xml:space="preserve"> </w:t>
      </w:r>
      <w:r w:rsidRPr="00C27351">
        <w:rPr>
          <w:color w:val="000000"/>
          <w:sz w:val="26"/>
          <w:szCs w:val="26"/>
        </w:rPr>
        <w:t>мультисервисного</w:t>
      </w:r>
      <w:r w:rsidRPr="00C27351">
        <w:rPr>
          <w:color w:val="000000"/>
          <w:sz w:val="26"/>
          <w:szCs w:val="26"/>
          <w:lang w:val="en-US"/>
        </w:rPr>
        <w:t xml:space="preserve"> </w:t>
      </w:r>
      <w:r w:rsidRPr="00C27351">
        <w:rPr>
          <w:color w:val="000000"/>
          <w:sz w:val="26"/>
          <w:szCs w:val="26"/>
        </w:rPr>
        <w:t>дост</w:t>
      </w:r>
      <w:r w:rsidRPr="00C27351">
        <w:rPr>
          <w:color w:val="000000"/>
          <w:sz w:val="26"/>
          <w:szCs w:val="26"/>
        </w:rPr>
        <w:t>у</w:t>
      </w:r>
      <w:r w:rsidRPr="00C27351">
        <w:rPr>
          <w:color w:val="000000"/>
          <w:sz w:val="26"/>
          <w:szCs w:val="26"/>
        </w:rPr>
        <w:t>па</w:t>
      </w:r>
      <w:r w:rsidRPr="00C27351">
        <w:rPr>
          <w:color w:val="000000"/>
          <w:sz w:val="26"/>
          <w:szCs w:val="26"/>
          <w:lang w:val="en-US"/>
        </w:rPr>
        <w:t>).</w:t>
      </w:r>
    </w:p>
    <w:p w:rsidR="0028652C" w:rsidRPr="00C27351" w:rsidRDefault="0028652C" w:rsidP="0028652C">
      <w:pPr>
        <w:pStyle w:val="a1"/>
        <w:ind w:firstLine="0"/>
        <w:jc w:val="both"/>
        <w:rPr>
          <w:color w:val="000000"/>
          <w:lang w:val="en-US"/>
        </w:rPr>
      </w:pPr>
      <w:r w:rsidRPr="00C27351">
        <w:rPr>
          <w:b/>
          <w:lang w:val="en-US"/>
        </w:rPr>
        <w:t xml:space="preserve">MUX </w:t>
      </w:r>
      <w:r w:rsidRPr="00C27351">
        <w:rPr>
          <w:lang w:val="en-US"/>
        </w:rPr>
        <w:t>-  Multiplexer (</w:t>
      </w:r>
      <w:r w:rsidRPr="00C27351">
        <w:t>мультиплексор</w:t>
      </w:r>
      <w:r w:rsidRPr="00C27351">
        <w:rPr>
          <w:lang w:val="en-US"/>
        </w:rPr>
        <w:t>).</w:t>
      </w:r>
    </w:p>
    <w:p w:rsidR="0028652C" w:rsidRPr="0028652C" w:rsidRDefault="0028652C" w:rsidP="0028652C">
      <w:pPr>
        <w:pStyle w:val="a1"/>
        <w:ind w:firstLine="0"/>
        <w:jc w:val="both"/>
        <w:rPr>
          <w:lang w:val="en-US"/>
        </w:rPr>
      </w:pPr>
      <w:r w:rsidRPr="00C27351">
        <w:rPr>
          <w:b/>
          <w:lang w:val="en-US"/>
        </w:rPr>
        <w:t>NGN</w:t>
      </w:r>
      <w:r w:rsidRPr="00C27351">
        <w:rPr>
          <w:lang w:val="en-US"/>
        </w:rPr>
        <w:t xml:space="preserve"> - Next Generation Network (</w:t>
      </w:r>
      <w:r w:rsidRPr="00C27351">
        <w:t>сети</w:t>
      </w:r>
      <w:r w:rsidRPr="00C27351">
        <w:rPr>
          <w:lang w:val="en-US"/>
        </w:rPr>
        <w:t xml:space="preserve"> </w:t>
      </w:r>
      <w:r w:rsidRPr="00C27351">
        <w:t>следующего</w:t>
      </w:r>
      <w:r w:rsidRPr="00C27351">
        <w:rPr>
          <w:lang w:val="en-US"/>
        </w:rPr>
        <w:t xml:space="preserve"> </w:t>
      </w:r>
      <w:r w:rsidRPr="00C27351">
        <w:t>поколения</w:t>
      </w:r>
      <w:r w:rsidRPr="00C27351">
        <w:rPr>
          <w:lang w:val="en-US"/>
        </w:rPr>
        <w:t>).</w:t>
      </w:r>
    </w:p>
    <w:p w:rsidR="0028652C" w:rsidRPr="00C27351" w:rsidRDefault="0028652C" w:rsidP="0028652C">
      <w:pPr>
        <w:pStyle w:val="a1"/>
        <w:ind w:firstLine="0"/>
        <w:rPr>
          <w:lang w:val="en-US"/>
        </w:rPr>
      </w:pPr>
      <w:r w:rsidRPr="00C27351">
        <w:rPr>
          <w:b/>
          <w:lang w:val="en-US"/>
        </w:rPr>
        <w:t>OLT</w:t>
      </w:r>
      <w:r w:rsidRPr="00C27351">
        <w:rPr>
          <w:lang w:val="en-US"/>
        </w:rPr>
        <w:t xml:space="preserve"> - Optical Line Termination (</w:t>
      </w:r>
      <w:r w:rsidRPr="00C27351">
        <w:t>о</w:t>
      </w:r>
      <w:r w:rsidRPr="00C27351">
        <w:rPr>
          <w:lang w:val="en-US"/>
        </w:rPr>
        <w:t>птический линейный терминал).</w:t>
      </w:r>
    </w:p>
    <w:p w:rsidR="0028652C" w:rsidRPr="00C27351" w:rsidRDefault="0028652C" w:rsidP="0028652C">
      <w:pPr>
        <w:pStyle w:val="a1"/>
        <w:ind w:firstLine="0"/>
        <w:rPr>
          <w:lang w:val="en-US"/>
        </w:rPr>
      </w:pPr>
      <w:r w:rsidRPr="00C27351">
        <w:rPr>
          <w:b/>
          <w:lang w:val="en-US"/>
        </w:rPr>
        <w:t>ONT -</w:t>
      </w:r>
      <w:r w:rsidRPr="00C27351">
        <w:rPr>
          <w:lang w:val="en-US"/>
        </w:rPr>
        <w:t xml:space="preserve"> </w:t>
      </w:r>
      <w:r w:rsidRPr="00C27351">
        <w:rPr>
          <w:rFonts w:eastAsia="SimSun"/>
          <w:lang w:val="en-US"/>
        </w:rPr>
        <w:t>Optical Network Terminal (</w:t>
      </w:r>
      <w:r w:rsidRPr="00C27351">
        <w:rPr>
          <w:rFonts w:eastAsia="SimSun"/>
        </w:rPr>
        <w:t>оптический</w:t>
      </w:r>
      <w:r w:rsidRPr="00C27351">
        <w:rPr>
          <w:rFonts w:eastAsia="SimSun"/>
          <w:lang w:val="en-US"/>
        </w:rPr>
        <w:t xml:space="preserve"> </w:t>
      </w:r>
      <w:r w:rsidRPr="00C27351">
        <w:rPr>
          <w:rFonts w:eastAsia="SimSun"/>
        </w:rPr>
        <w:t>сетевой</w:t>
      </w:r>
      <w:r w:rsidRPr="00C27351">
        <w:rPr>
          <w:rFonts w:eastAsia="SimSun"/>
          <w:lang w:val="en-US"/>
        </w:rPr>
        <w:t xml:space="preserve"> </w:t>
      </w:r>
      <w:r w:rsidRPr="00C27351">
        <w:rPr>
          <w:rFonts w:eastAsia="SimSun"/>
        </w:rPr>
        <w:t>терминал</w:t>
      </w:r>
      <w:r w:rsidRPr="00C27351">
        <w:rPr>
          <w:rFonts w:eastAsia="SimSun"/>
          <w:lang w:val="en-US"/>
        </w:rPr>
        <w:t>).</w:t>
      </w:r>
    </w:p>
    <w:p w:rsidR="0028652C" w:rsidRPr="00C27351" w:rsidRDefault="0028652C" w:rsidP="0028652C">
      <w:pPr>
        <w:pStyle w:val="a1"/>
        <w:ind w:firstLine="0"/>
      </w:pPr>
      <w:r w:rsidRPr="00C27351">
        <w:rPr>
          <w:b/>
          <w:lang w:val="en-US"/>
        </w:rPr>
        <w:t>P</w:t>
      </w:r>
      <w:r w:rsidRPr="00C27351">
        <w:rPr>
          <w:b/>
        </w:rPr>
        <w:t>2</w:t>
      </w:r>
      <w:r w:rsidRPr="00C27351">
        <w:rPr>
          <w:b/>
          <w:lang w:val="en-US"/>
        </w:rPr>
        <w:t>P</w:t>
      </w:r>
      <w:r w:rsidRPr="00C27351">
        <w:t xml:space="preserve"> - </w:t>
      </w:r>
      <w:r w:rsidRPr="00C27351">
        <w:rPr>
          <w:lang w:val="en-US"/>
        </w:rPr>
        <w:t>Point</w:t>
      </w:r>
      <w:r w:rsidRPr="00C27351">
        <w:t>-</w:t>
      </w:r>
      <w:r w:rsidRPr="00C27351">
        <w:rPr>
          <w:lang w:val="en-US"/>
        </w:rPr>
        <w:t>to</w:t>
      </w:r>
      <w:r w:rsidRPr="00C27351">
        <w:t>-</w:t>
      </w:r>
      <w:r w:rsidRPr="00C27351">
        <w:rPr>
          <w:lang w:val="en-US"/>
        </w:rPr>
        <w:t>Point</w:t>
      </w:r>
      <w:r w:rsidRPr="00C27351">
        <w:t xml:space="preserve"> (двухточечный канал от узла связи до Клиента).</w:t>
      </w:r>
    </w:p>
    <w:p w:rsidR="0028652C" w:rsidRPr="00C27351" w:rsidRDefault="0028652C" w:rsidP="0028652C">
      <w:pPr>
        <w:pStyle w:val="a1"/>
        <w:ind w:firstLine="0"/>
        <w:rPr>
          <w:lang w:val="en-US"/>
        </w:rPr>
      </w:pPr>
      <w:r w:rsidRPr="00C27351">
        <w:rPr>
          <w:b/>
          <w:lang w:val="en-US"/>
        </w:rPr>
        <w:t>PBX</w:t>
      </w:r>
      <w:r w:rsidRPr="00C27351">
        <w:rPr>
          <w:lang w:val="en-US"/>
        </w:rPr>
        <w:t xml:space="preserve"> - Private business exchange (</w:t>
      </w:r>
      <w:r w:rsidRPr="00C27351">
        <w:t>офисная</w:t>
      </w:r>
      <w:r w:rsidRPr="00C27351">
        <w:rPr>
          <w:lang w:val="en-US"/>
        </w:rPr>
        <w:t xml:space="preserve">, </w:t>
      </w:r>
      <w:r w:rsidRPr="00C27351">
        <w:t>учрежденческая</w:t>
      </w:r>
      <w:r w:rsidRPr="00C27351">
        <w:rPr>
          <w:lang w:val="en-US"/>
        </w:rPr>
        <w:t xml:space="preserve"> </w:t>
      </w:r>
      <w:r w:rsidRPr="00C27351">
        <w:t>АТС</w:t>
      </w:r>
      <w:r w:rsidRPr="00C27351">
        <w:rPr>
          <w:lang w:val="en-US"/>
        </w:rPr>
        <w:t>).</w:t>
      </w:r>
    </w:p>
    <w:p w:rsidR="0028652C" w:rsidRPr="00C27351" w:rsidRDefault="0028652C" w:rsidP="0028652C">
      <w:pPr>
        <w:pStyle w:val="a1"/>
        <w:ind w:firstLine="0"/>
        <w:rPr>
          <w:lang w:val="en-US"/>
        </w:rPr>
      </w:pPr>
      <w:r w:rsidRPr="00C27351">
        <w:rPr>
          <w:b/>
          <w:lang w:val="en-US"/>
        </w:rPr>
        <w:t xml:space="preserve">PDH - </w:t>
      </w:r>
      <w:r w:rsidRPr="00C27351">
        <w:rPr>
          <w:lang w:val="en-US"/>
        </w:rPr>
        <w:t>Plesiochronous Digital Hierarchy (</w:t>
      </w:r>
      <w:r w:rsidRPr="00C27351">
        <w:t>плезиохронная</w:t>
      </w:r>
      <w:r w:rsidRPr="00C27351">
        <w:rPr>
          <w:lang w:val="en-US"/>
        </w:rPr>
        <w:t xml:space="preserve"> </w:t>
      </w:r>
      <w:r w:rsidRPr="00C27351">
        <w:t>цифровая</w:t>
      </w:r>
      <w:r w:rsidRPr="00C27351">
        <w:rPr>
          <w:lang w:val="en-US"/>
        </w:rPr>
        <w:t xml:space="preserve"> </w:t>
      </w:r>
      <w:r w:rsidRPr="00C27351">
        <w:t>иерархия</w:t>
      </w:r>
      <w:r w:rsidRPr="00C27351">
        <w:rPr>
          <w:lang w:val="en-US"/>
        </w:rPr>
        <w:t>).</w:t>
      </w:r>
    </w:p>
    <w:p w:rsidR="0028652C" w:rsidRPr="00C27351" w:rsidRDefault="0028652C" w:rsidP="0028652C">
      <w:pPr>
        <w:pStyle w:val="a1"/>
        <w:ind w:firstLine="0"/>
        <w:jc w:val="both"/>
        <w:rPr>
          <w:lang w:val="en-US"/>
        </w:rPr>
      </w:pPr>
      <w:r w:rsidRPr="00C27351">
        <w:rPr>
          <w:b/>
          <w:lang w:val="en-US"/>
        </w:rPr>
        <w:t>SBC -</w:t>
      </w:r>
      <w:r w:rsidRPr="00C27351">
        <w:rPr>
          <w:lang w:val="en-US"/>
        </w:rPr>
        <w:t xml:space="preserve"> Session Border Controller (пограничный контроллер сессий).</w:t>
      </w:r>
    </w:p>
    <w:p w:rsidR="0028652C" w:rsidRPr="00C27351" w:rsidRDefault="0028652C" w:rsidP="0028652C">
      <w:pPr>
        <w:pStyle w:val="a1"/>
        <w:ind w:firstLine="0"/>
        <w:jc w:val="both"/>
      </w:pPr>
      <w:r w:rsidRPr="00C27351">
        <w:rPr>
          <w:b/>
          <w:lang w:val="en-US"/>
        </w:rPr>
        <w:t>SDH</w:t>
      </w:r>
      <w:r w:rsidRPr="00C27351">
        <w:rPr>
          <w:b/>
        </w:rPr>
        <w:t xml:space="preserve"> </w:t>
      </w:r>
      <w:r w:rsidRPr="00C27351">
        <w:t xml:space="preserve">- </w:t>
      </w:r>
      <w:r w:rsidRPr="00C27351">
        <w:rPr>
          <w:lang w:val="en-US"/>
        </w:rPr>
        <w:t>Synchronous</w:t>
      </w:r>
      <w:r w:rsidRPr="00C27351">
        <w:t xml:space="preserve"> </w:t>
      </w:r>
      <w:r w:rsidRPr="00C27351">
        <w:rPr>
          <w:lang w:val="en-US"/>
        </w:rPr>
        <w:t>Digital</w:t>
      </w:r>
      <w:r w:rsidRPr="00C27351">
        <w:t xml:space="preserve"> </w:t>
      </w:r>
      <w:r w:rsidRPr="00C27351">
        <w:rPr>
          <w:lang w:val="en-US"/>
        </w:rPr>
        <w:t>Hierarchy</w:t>
      </w:r>
      <w:r w:rsidRPr="00C27351">
        <w:t xml:space="preserve"> (синхронная цифровая иерархия - технология транспортных телекоммуникационных сетей)/</w:t>
      </w:r>
    </w:p>
    <w:p w:rsidR="0028652C" w:rsidRPr="0028652C" w:rsidRDefault="0028652C" w:rsidP="0028652C">
      <w:pPr>
        <w:pStyle w:val="a1"/>
        <w:ind w:firstLine="0"/>
        <w:jc w:val="both"/>
        <w:rPr>
          <w:b/>
        </w:rPr>
      </w:pPr>
      <w:r w:rsidRPr="00C27351">
        <w:rPr>
          <w:b/>
          <w:lang w:val="en-US"/>
        </w:rPr>
        <w:t>SFP</w:t>
      </w:r>
      <w:r w:rsidRPr="0028652C">
        <w:rPr>
          <w:b/>
        </w:rPr>
        <w:t xml:space="preserve"> - </w:t>
      </w:r>
      <w:r w:rsidRPr="00C27351">
        <w:rPr>
          <w:lang w:val="en-US"/>
        </w:rPr>
        <w:t>Small</w:t>
      </w:r>
      <w:r w:rsidRPr="0028652C">
        <w:t xml:space="preserve"> </w:t>
      </w:r>
      <w:r w:rsidRPr="00C27351">
        <w:rPr>
          <w:lang w:val="en-US"/>
        </w:rPr>
        <w:t>Form</w:t>
      </w:r>
      <w:r w:rsidRPr="0028652C">
        <w:t>-</w:t>
      </w:r>
      <w:r w:rsidRPr="00C27351">
        <w:rPr>
          <w:lang w:val="en-US"/>
        </w:rPr>
        <w:t>factor</w:t>
      </w:r>
      <w:r w:rsidRPr="0028652C">
        <w:t xml:space="preserve"> </w:t>
      </w:r>
      <w:r w:rsidRPr="00C27351">
        <w:rPr>
          <w:lang w:val="en-US"/>
        </w:rPr>
        <w:t>Pluggable</w:t>
      </w:r>
      <w:r w:rsidRPr="0028652C">
        <w:t xml:space="preserve"> (</w:t>
      </w:r>
      <w:r w:rsidRPr="00C27351">
        <w:t>компактный</w:t>
      </w:r>
      <w:r w:rsidRPr="0028652C">
        <w:t xml:space="preserve"> </w:t>
      </w:r>
      <w:r w:rsidRPr="00C27351">
        <w:t>оптический</w:t>
      </w:r>
      <w:r w:rsidRPr="0028652C">
        <w:t xml:space="preserve"> </w:t>
      </w:r>
      <w:r w:rsidRPr="00C27351">
        <w:t>приемопередатчик</w:t>
      </w:r>
      <w:r w:rsidRPr="0028652C">
        <w:t>).</w:t>
      </w:r>
    </w:p>
    <w:p w:rsidR="0028652C" w:rsidRPr="0028652C" w:rsidRDefault="0028652C" w:rsidP="0028652C">
      <w:pPr>
        <w:pStyle w:val="a1"/>
        <w:ind w:firstLine="0"/>
        <w:jc w:val="both"/>
      </w:pPr>
      <w:r w:rsidRPr="00C27351">
        <w:rPr>
          <w:b/>
          <w:lang w:val="en-US"/>
        </w:rPr>
        <w:t>SHDSL</w:t>
      </w:r>
      <w:r w:rsidRPr="0028652C">
        <w:t xml:space="preserve"> - </w:t>
      </w:r>
      <w:r w:rsidRPr="00C27351">
        <w:rPr>
          <w:lang w:val="en-US"/>
        </w:rPr>
        <w:t>Single</w:t>
      </w:r>
      <w:r w:rsidRPr="0028652C">
        <w:t>-</w:t>
      </w:r>
      <w:r w:rsidRPr="00C27351">
        <w:rPr>
          <w:lang w:val="en-US"/>
        </w:rPr>
        <w:t>pair</w:t>
      </w:r>
      <w:r w:rsidRPr="0028652C">
        <w:t xml:space="preserve"> </w:t>
      </w:r>
      <w:r w:rsidRPr="00C27351">
        <w:rPr>
          <w:lang w:val="en-US"/>
        </w:rPr>
        <w:t>High</w:t>
      </w:r>
      <w:r w:rsidRPr="0028652C">
        <w:t>-</w:t>
      </w:r>
      <w:r w:rsidRPr="00C27351">
        <w:rPr>
          <w:lang w:val="en-US"/>
        </w:rPr>
        <w:t>speed</w:t>
      </w:r>
      <w:r w:rsidRPr="0028652C">
        <w:t xml:space="preserve"> </w:t>
      </w:r>
      <w:r w:rsidRPr="00C27351">
        <w:rPr>
          <w:lang w:val="en-US"/>
        </w:rPr>
        <w:t>Digital</w:t>
      </w:r>
      <w:r w:rsidRPr="0028652C">
        <w:t xml:space="preserve"> </w:t>
      </w:r>
      <w:r w:rsidRPr="00C27351">
        <w:rPr>
          <w:lang w:val="en-US"/>
        </w:rPr>
        <w:t>Subscriber</w:t>
      </w:r>
      <w:r w:rsidRPr="0028652C">
        <w:t xml:space="preserve"> </w:t>
      </w:r>
      <w:r w:rsidRPr="00C27351">
        <w:rPr>
          <w:lang w:val="en-US"/>
        </w:rPr>
        <w:t>Line</w:t>
      </w:r>
      <w:r w:rsidRPr="0028652C">
        <w:t xml:space="preserve"> (</w:t>
      </w:r>
      <w:r w:rsidRPr="00C27351">
        <w:t>высокоскоростная</w:t>
      </w:r>
      <w:r w:rsidRPr="0028652C">
        <w:t xml:space="preserve"> </w:t>
      </w:r>
      <w:r w:rsidRPr="00C27351">
        <w:t>цифровая</w:t>
      </w:r>
      <w:r w:rsidRPr="0028652C">
        <w:t xml:space="preserve"> </w:t>
      </w:r>
      <w:r w:rsidRPr="00C27351">
        <w:t>абонентская</w:t>
      </w:r>
      <w:r w:rsidRPr="0028652C">
        <w:t xml:space="preserve"> </w:t>
      </w:r>
      <w:r w:rsidRPr="00C27351">
        <w:t>линия</w:t>
      </w:r>
      <w:r w:rsidRPr="0028652C">
        <w:t xml:space="preserve"> </w:t>
      </w:r>
      <w:r w:rsidRPr="00C27351">
        <w:t>обеспечивающая</w:t>
      </w:r>
      <w:r w:rsidRPr="0028652C">
        <w:t xml:space="preserve"> </w:t>
      </w:r>
      <w:r w:rsidRPr="00C27351">
        <w:t>симметричную</w:t>
      </w:r>
      <w:r w:rsidRPr="0028652C">
        <w:t xml:space="preserve"> </w:t>
      </w:r>
      <w:r w:rsidRPr="00C27351">
        <w:t>дуплексную</w:t>
      </w:r>
      <w:r w:rsidRPr="0028652C">
        <w:t xml:space="preserve"> </w:t>
      </w:r>
      <w:r w:rsidRPr="00C27351">
        <w:t>передачу</w:t>
      </w:r>
      <w:r w:rsidRPr="0028652C">
        <w:t xml:space="preserve"> </w:t>
      </w:r>
      <w:r w:rsidRPr="00C27351">
        <w:t>данных</w:t>
      </w:r>
      <w:r w:rsidRPr="0028652C">
        <w:t xml:space="preserve"> </w:t>
      </w:r>
      <w:r w:rsidRPr="00C27351">
        <w:t>по</w:t>
      </w:r>
      <w:r w:rsidRPr="0028652C">
        <w:t xml:space="preserve"> </w:t>
      </w:r>
      <w:r w:rsidRPr="00C27351">
        <w:t>парам</w:t>
      </w:r>
      <w:r w:rsidRPr="0028652C">
        <w:t xml:space="preserve"> </w:t>
      </w:r>
      <w:r w:rsidRPr="00C27351">
        <w:t>медного</w:t>
      </w:r>
      <w:r w:rsidRPr="0028652C">
        <w:t xml:space="preserve"> </w:t>
      </w:r>
      <w:r w:rsidRPr="00C27351">
        <w:t>кабеля</w:t>
      </w:r>
      <w:r w:rsidRPr="0028652C">
        <w:t>).</w:t>
      </w:r>
    </w:p>
    <w:p w:rsidR="0028652C" w:rsidRPr="00C27351" w:rsidRDefault="0028652C" w:rsidP="0028652C">
      <w:pPr>
        <w:pStyle w:val="a1"/>
        <w:ind w:firstLine="0"/>
        <w:jc w:val="both"/>
      </w:pPr>
      <w:r w:rsidRPr="00C27351">
        <w:rPr>
          <w:b/>
          <w:lang w:val="en-US"/>
        </w:rPr>
        <w:t>SSW</w:t>
      </w:r>
      <w:r w:rsidRPr="00C27351">
        <w:rPr>
          <w:b/>
        </w:rPr>
        <w:t xml:space="preserve"> </w:t>
      </w:r>
      <w:r w:rsidRPr="00C27351">
        <w:t xml:space="preserve">- </w:t>
      </w:r>
      <w:r w:rsidRPr="00C27351">
        <w:rPr>
          <w:lang w:val="en-US"/>
        </w:rPr>
        <w:t>SoftSwitch</w:t>
      </w:r>
      <w:r w:rsidRPr="00C27351">
        <w:t xml:space="preserve"> (гибкий программный коммутатор).</w:t>
      </w:r>
    </w:p>
    <w:p w:rsidR="0028652C" w:rsidRPr="00C27351" w:rsidRDefault="0028652C" w:rsidP="0028652C">
      <w:pPr>
        <w:pStyle w:val="a1"/>
        <w:ind w:firstLine="0"/>
        <w:jc w:val="both"/>
      </w:pPr>
      <w:r w:rsidRPr="00C27351">
        <w:rPr>
          <w:b/>
          <w:lang w:val="en-US"/>
        </w:rPr>
        <w:t>TDM</w:t>
      </w:r>
      <w:r w:rsidRPr="00C27351">
        <w:t xml:space="preserve"> - </w:t>
      </w:r>
      <w:r w:rsidRPr="00C27351">
        <w:rPr>
          <w:lang w:val="en-US"/>
        </w:rPr>
        <w:t>Time</w:t>
      </w:r>
      <w:r w:rsidRPr="00C27351">
        <w:t>-</w:t>
      </w:r>
      <w:r w:rsidRPr="00C27351">
        <w:rPr>
          <w:lang w:val="en-US"/>
        </w:rPr>
        <w:t>division</w:t>
      </w:r>
      <w:r w:rsidRPr="00C27351">
        <w:t xml:space="preserve"> </w:t>
      </w:r>
      <w:r w:rsidRPr="00C27351">
        <w:rPr>
          <w:lang w:val="en-US"/>
        </w:rPr>
        <w:t>multiplexing</w:t>
      </w:r>
      <w:r w:rsidRPr="00C27351">
        <w:t xml:space="preserve"> (мультиплексирование с разделением по времени).</w:t>
      </w:r>
    </w:p>
    <w:p w:rsidR="0028652C" w:rsidRPr="00C27351" w:rsidRDefault="0028652C" w:rsidP="0028652C">
      <w:pPr>
        <w:pStyle w:val="a1"/>
        <w:ind w:firstLine="0"/>
        <w:jc w:val="both"/>
        <w:rPr>
          <w:color w:val="000000"/>
        </w:rPr>
      </w:pPr>
      <w:r w:rsidRPr="00C27351">
        <w:rPr>
          <w:b/>
        </w:rPr>
        <w:t>UTP</w:t>
      </w:r>
      <w:r w:rsidRPr="00C27351">
        <w:t xml:space="preserve"> - </w:t>
      </w:r>
      <w:r w:rsidRPr="00C27351">
        <w:rPr>
          <w:color w:val="000000"/>
          <w:lang w:val="en-US"/>
        </w:rPr>
        <w:t>Unshielded</w:t>
      </w:r>
      <w:r w:rsidRPr="00C27351">
        <w:rPr>
          <w:color w:val="000000"/>
        </w:rPr>
        <w:t xml:space="preserve"> </w:t>
      </w:r>
      <w:r w:rsidRPr="00C27351">
        <w:rPr>
          <w:color w:val="000000"/>
          <w:lang w:val="en-US"/>
        </w:rPr>
        <w:t>twisted</w:t>
      </w:r>
      <w:r w:rsidRPr="00C27351">
        <w:rPr>
          <w:color w:val="000000"/>
        </w:rPr>
        <w:t xml:space="preserve"> </w:t>
      </w:r>
      <w:r w:rsidRPr="00C27351">
        <w:rPr>
          <w:color w:val="000000"/>
          <w:lang w:val="en-US"/>
        </w:rPr>
        <w:t>pair</w:t>
      </w:r>
      <w:r w:rsidRPr="00C27351">
        <w:rPr>
          <w:color w:val="000000"/>
        </w:rPr>
        <w:t xml:space="preserve"> (неэкранированная витая пара).</w:t>
      </w:r>
    </w:p>
    <w:p w:rsidR="0028652C" w:rsidRPr="00C27351" w:rsidRDefault="0028652C" w:rsidP="0028652C">
      <w:pPr>
        <w:pStyle w:val="a1"/>
        <w:ind w:firstLine="0"/>
        <w:jc w:val="both"/>
        <w:rPr>
          <w:color w:val="000000"/>
        </w:rPr>
      </w:pPr>
      <w:r w:rsidRPr="00C27351">
        <w:rPr>
          <w:b/>
          <w:lang w:val="en-US"/>
        </w:rPr>
        <w:t>VDSL</w:t>
      </w:r>
      <w:r w:rsidRPr="00C27351">
        <w:rPr>
          <w:b/>
        </w:rPr>
        <w:t>2</w:t>
      </w:r>
      <w:r w:rsidRPr="00C27351">
        <w:t xml:space="preserve"> - </w:t>
      </w:r>
      <w:r w:rsidRPr="00C27351">
        <w:rPr>
          <w:color w:val="000000"/>
          <w:lang w:val="en-US"/>
        </w:rPr>
        <w:t>Very</w:t>
      </w:r>
      <w:r w:rsidRPr="00C27351">
        <w:rPr>
          <w:color w:val="000000"/>
        </w:rPr>
        <w:t>-</w:t>
      </w:r>
      <w:r w:rsidRPr="00C27351">
        <w:rPr>
          <w:color w:val="000000"/>
          <w:lang w:val="en-US"/>
        </w:rPr>
        <w:t>high</w:t>
      </w:r>
      <w:r w:rsidRPr="00C27351">
        <w:rPr>
          <w:color w:val="000000"/>
        </w:rPr>
        <w:t xml:space="preserve"> </w:t>
      </w:r>
      <w:r w:rsidRPr="00C27351">
        <w:rPr>
          <w:color w:val="000000"/>
          <w:lang w:val="en-US"/>
        </w:rPr>
        <w:t>data</w:t>
      </w:r>
      <w:r w:rsidRPr="00C27351">
        <w:rPr>
          <w:color w:val="000000"/>
        </w:rPr>
        <w:t xml:space="preserve"> </w:t>
      </w:r>
      <w:r w:rsidRPr="00C27351">
        <w:rPr>
          <w:color w:val="000000"/>
          <w:lang w:val="en-US"/>
        </w:rPr>
        <w:t>rate</w:t>
      </w:r>
      <w:r w:rsidRPr="00C27351">
        <w:rPr>
          <w:color w:val="000000"/>
        </w:rPr>
        <w:t xml:space="preserve"> </w:t>
      </w:r>
      <w:r w:rsidRPr="00C27351">
        <w:rPr>
          <w:color w:val="000000"/>
          <w:lang w:val="en-US"/>
        </w:rPr>
        <w:t>Digital</w:t>
      </w:r>
      <w:r w:rsidRPr="00C27351">
        <w:rPr>
          <w:color w:val="000000"/>
        </w:rPr>
        <w:t xml:space="preserve"> </w:t>
      </w:r>
      <w:r w:rsidRPr="00C27351">
        <w:rPr>
          <w:color w:val="000000"/>
          <w:lang w:val="en-US"/>
        </w:rPr>
        <w:t>Subscriber</w:t>
      </w:r>
      <w:r w:rsidRPr="00C27351">
        <w:rPr>
          <w:color w:val="000000"/>
        </w:rPr>
        <w:t xml:space="preserve"> </w:t>
      </w:r>
      <w:r w:rsidRPr="00C27351">
        <w:rPr>
          <w:color w:val="000000"/>
          <w:lang w:val="en-US"/>
        </w:rPr>
        <w:t>Line</w:t>
      </w:r>
      <w:r w:rsidRPr="00C27351">
        <w:rPr>
          <w:color w:val="000000"/>
        </w:rPr>
        <w:t xml:space="preserve"> (сверхвысокоскоростная цифровая абонентская линия, стандарт семейства </w:t>
      </w:r>
      <w:r w:rsidRPr="00C27351">
        <w:rPr>
          <w:color w:val="000000"/>
          <w:lang w:val="en-US"/>
        </w:rPr>
        <w:t>ITU</w:t>
      </w:r>
      <w:r w:rsidRPr="00C27351">
        <w:rPr>
          <w:color w:val="000000"/>
        </w:rPr>
        <w:t xml:space="preserve"> </w:t>
      </w:r>
      <w:r w:rsidRPr="00C27351">
        <w:rPr>
          <w:color w:val="000000"/>
          <w:lang w:val="en-US"/>
        </w:rPr>
        <w:t>G</w:t>
      </w:r>
      <w:r w:rsidRPr="00C27351">
        <w:rPr>
          <w:color w:val="000000"/>
        </w:rPr>
        <w:t>.993).</w:t>
      </w:r>
    </w:p>
    <w:p w:rsidR="0028652C" w:rsidRPr="00C27351" w:rsidRDefault="0028652C" w:rsidP="0028652C">
      <w:pPr>
        <w:jc w:val="both"/>
        <w:rPr>
          <w:color w:val="000000"/>
          <w:sz w:val="26"/>
          <w:szCs w:val="26"/>
        </w:rPr>
      </w:pPr>
      <w:r w:rsidRPr="00C27351">
        <w:rPr>
          <w:b/>
          <w:color w:val="000000"/>
          <w:sz w:val="26"/>
          <w:szCs w:val="26"/>
          <w:lang w:val="en-US"/>
        </w:rPr>
        <w:t>VGW</w:t>
      </w:r>
      <w:r w:rsidRPr="00C27351">
        <w:rPr>
          <w:color w:val="000000"/>
          <w:sz w:val="26"/>
          <w:szCs w:val="26"/>
        </w:rPr>
        <w:t xml:space="preserve"> - </w:t>
      </w:r>
      <w:r w:rsidRPr="00C27351">
        <w:rPr>
          <w:color w:val="000000"/>
          <w:sz w:val="26"/>
          <w:szCs w:val="26"/>
          <w:lang w:val="en-US"/>
        </w:rPr>
        <w:t>Voice</w:t>
      </w:r>
      <w:r w:rsidRPr="00C27351">
        <w:rPr>
          <w:color w:val="000000"/>
          <w:sz w:val="26"/>
          <w:szCs w:val="26"/>
        </w:rPr>
        <w:t xml:space="preserve"> </w:t>
      </w:r>
      <w:r w:rsidRPr="00C27351">
        <w:rPr>
          <w:color w:val="000000"/>
          <w:sz w:val="26"/>
          <w:szCs w:val="26"/>
          <w:lang w:val="en-US"/>
        </w:rPr>
        <w:t>Gateway</w:t>
      </w:r>
      <w:r w:rsidRPr="00C27351">
        <w:rPr>
          <w:color w:val="000000"/>
          <w:sz w:val="26"/>
          <w:szCs w:val="26"/>
        </w:rPr>
        <w:t>‎ (голосовой шлюз).</w:t>
      </w:r>
    </w:p>
    <w:p w:rsidR="0028652C" w:rsidRPr="00C27351" w:rsidRDefault="0028652C" w:rsidP="0028652C">
      <w:pPr>
        <w:pStyle w:val="a1"/>
        <w:ind w:firstLine="0"/>
        <w:jc w:val="both"/>
        <w:rPr>
          <w:color w:val="000000"/>
        </w:rPr>
      </w:pPr>
      <w:r w:rsidRPr="00C27351">
        <w:rPr>
          <w:b/>
          <w:color w:val="000000"/>
          <w:lang w:val="en-US"/>
        </w:rPr>
        <w:t>VoIP</w:t>
      </w:r>
      <w:r w:rsidRPr="00C27351">
        <w:rPr>
          <w:color w:val="000000"/>
        </w:rPr>
        <w:t xml:space="preserve"> - </w:t>
      </w:r>
      <w:r w:rsidRPr="00C27351">
        <w:rPr>
          <w:color w:val="000000"/>
          <w:lang w:val="en-US"/>
        </w:rPr>
        <w:t>Voice</w:t>
      </w:r>
      <w:r w:rsidRPr="00C27351">
        <w:rPr>
          <w:color w:val="000000"/>
        </w:rPr>
        <w:t xml:space="preserve"> </w:t>
      </w:r>
      <w:r w:rsidRPr="00C27351">
        <w:rPr>
          <w:color w:val="000000"/>
          <w:lang w:val="en-US"/>
        </w:rPr>
        <w:t>over</w:t>
      </w:r>
      <w:r w:rsidRPr="00C27351">
        <w:rPr>
          <w:color w:val="000000"/>
        </w:rPr>
        <w:t xml:space="preserve"> </w:t>
      </w:r>
      <w:r w:rsidRPr="00C27351">
        <w:rPr>
          <w:color w:val="000000"/>
          <w:lang w:val="en-US"/>
        </w:rPr>
        <w:t>IP</w:t>
      </w:r>
      <w:r w:rsidRPr="00C27351">
        <w:rPr>
          <w:color w:val="000000"/>
        </w:rPr>
        <w:t xml:space="preserve"> (передача голосовой информации по </w:t>
      </w:r>
      <w:r w:rsidRPr="00C27351">
        <w:rPr>
          <w:color w:val="000000"/>
          <w:lang w:val="en-US"/>
        </w:rPr>
        <w:t>IP</w:t>
      </w:r>
      <w:r w:rsidRPr="00C27351">
        <w:rPr>
          <w:color w:val="000000"/>
        </w:rPr>
        <w:t>).</w:t>
      </w:r>
    </w:p>
    <w:p w:rsidR="0028652C" w:rsidRPr="00CC1B35" w:rsidRDefault="0028652C" w:rsidP="0028652C">
      <w:pPr>
        <w:pStyle w:val="1"/>
        <w:rPr>
          <w:rFonts w:ascii="Times New Roman" w:hAnsi="Times New Roman"/>
          <w:lang w:val="ru-RU"/>
        </w:rPr>
      </w:pPr>
      <w:bookmarkStart w:id="24" w:name="_Toc388346918"/>
      <w:r w:rsidRPr="00CC1B35">
        <w:rPr>
          <w:rFonts w:ascii="Times New Roman" w:hAnsi="Times New Roman"/>
        </w:rPr>
        <w:t>Принципы и критерии подключения корпоративных клиентов</w:t>
      </w:r>
      <w:bookmarkEnd w:id="24"/>
    </w:p>
    <w:p w:rsidR="0028652C" w:rsidRPr="00C27351" w:rsidRDefault="0028652C" w:rsidP="0028652C">
      <w:pPr>
        <w:pStyle w:val="aff"/>
        <w:rPr>
          <w:szCs w:val="26"/>
        </w:rPr>
      </w:pPr>
      <w:r w:rsidRPr="00C27351">
        <w:rPr>
          <w:szCs w:val="26"/>
        </w:rPr>
        <w:t>В процессе разработки технических решений по подключению Клиентов необходимо максимально использовать существующую инфраструктуру сети связи Общества.</w:t>
      </w:r>
    </w:p>
    <w:p w:rsidR="0028652C" w:rsidRPr="00C27351" w:rsidRDefault="0028652C" w:rsidP="0028652C">
      <w:pPr>
        <w:pStyle w:val="aff"/>
        <w:rPr>
          <w:szCs w:val="26"/>
        </w:rPr>
      </w:pPr>
      <w:r w:rsidRPr="00C27351">
        <w:rPr>
          <w:szCs w:val="26"/>
        </w:rPr>
        <w:t>Клиент должен подключаться всегда к оборудованию уровня доступа, исключением может быть только подключение крупного клиента (федерального, макрорегионального или регионального уровня), обладающего собственной разветвленной сетевой инфраструктурой, либо необходимость предоставить клиенту услуги со скоростью передачи данных выше обеспечиваемой оборудованием уровня доступа. Допускается подключение клиентов такого рода к оборудованию уровня концентрации/агрегации.</w:t>
      </w:r>
    </w:p>
    <w:p w:rsidR="0028652C" w:rsidRPr="00C27351" w:rsidRDefault="0028652C" w:rsidP="0028652C">
      <w:pPr>
        <w:pStyle w:val="aff"/>
        <w:rPr>
          <w:szCs w:val="26"/>
        </w:rPr>
      </w:pPr>
      <w:r w:rsidRPr="00C27351">
        <w:rPr>
          <w:szCs w:val="26"/>
        </w:rPr>
        <w:t>По умолчанию телекоммуникационные шкафы Общества не применяются для размещения оконечных абонентских устройств, за исключением случаев, когда  оборудование размещается в помещениях с открытым доступом, таких как чердаки, подъезды, коридоры и т.п. По умолчанию ИБП не применяются  для организации электропитания оконечных абонентских устройств.</w:t>
      </w:r>
    </w:p>
    <w:p w:rsidR="0028652C" w:rsidRPr="00C27351" w:rsidRDefault="0028652C" w:rsidP="0028652C">
      <w:pPr>
        <w:pStyle w:val="aff"/>
        <w:rPr>
          <w:szCs w:val="26"/>
        </w:rPr>
      </w:pPr>
      <w:r w:rsidRPr="00C27351">
        <w:rPr>
          <w:szCs w:val="26"/>
        </w:rPr>
        <w:t xml:space="preserve">Основной шаблон принятия решения о способе подключения Клиента состоит из 2-х этапов </w:t>
      </w:r>
    </w:p>
    <w:p w:rsidR="0028652C" w:rsidRPr="00C27351" w:rsidRDefault="0028652C" w:rsidP="0028652C">
      <w:pPr>
        <w:ind w:left="360"/>
        <w:jc w:val="both"/>
        <w:rPr>
          <w:sz w:val="26"/>
          <w:szCs w:val="26"/>
        </w:rPr>
      </w:pPr>
      <w:r w:rsidRPr="00C27351">
        <w:rPr>
          <w:sz w:val="26"/>
          <w:szCs w:val="26"/>
        </w:rPr>
        <w:lastRenderedPageBreak/>
        <w:t>Этап 1. Формируется заявка, в которой клиент указывает:</w:t>
      </w:r>
    </w:p>
    <w:p w:rsidR="0028652C" w:rsidRPr="00C27351" w:rsidRDefault="0028652C" w:rsidP="0028652C">
      <w:pPr>
        <w:numPr>
          <w:ilvl w:val="1"/>
          <w:numId w:val="13"/>
        </w:numPr>
        <w:ind w:left="1702" w:hanging="851"/>
        <w:rPr>
          <w:sz w:val="26"/>
          <w:szCs w:val="26"/>
        </w:rPr>
      </w:pPr>
      <w:r w:rsidRPr="00C27351">
        <w:rPr>
          <w:sz w:val="26"/>
          <w:szCs w:val="26"/>
        </w:rPr>
        <w:t>точку подключения (полный адрес);</w:t>
      </w:r>
    </w:p>
    <w:p w:rsidR="0028652C" w:rsidRPr="00C27351" w:rsidRDefault="0028652C" w:rsidP="0028652C">
      <w:pPr>
        <w:numPr>
          <w:ilvl w:val="1"/>
          <w:numId w:val="13"/>
        </w:numPr>
        <w:ind w:left="1702" w:hanging="851"/>
        <w:rPr>
          <w:sz w:val="26"/>
          <w:szCs w:val="26"/>
        </w:rPr>
      </w:pPr>
      <w:r w:rsidRPr="00C27351">
        <w:rPr>
          <w:sz w:val="26"/>
          <w:szCs w:val="26"/>
        </w:rPr>
        <w:t>услугу/набор услуг.</w:t>
      </w:r>
    </w:p>
    <w:p w:rsidR="0028652C" w:rsidRPr="00C27351" w:rsidRDefault="0028652C" w:rsidP="0028652C">
      <w:pPr>
        <w:numPr>
          <w:ilvl w:val="1"/>
          <w:numId w:val="13"/>
        </w:numPr>
        <w:ind w:left="1702" w:hanging="851"/>
        <w:rPr>
          <w:sz w:val="26"/>
          <w:szCs w:val="26"/>
        </w:rPr>
      </w:pPr>
      <w:r w:rsidRPr="00C27351">
        <w:rPr>
          <w:sz w:val="26"/>
          <w:szCs w:val="26"/>
        </w:rPr>
        <w:t>параметры услуги (скорость, интерфейс и т.д.)</w:t>
      </w:r>
    </w:p>
    <w:p w:rsidR="0028652C" w:rsidRPr="00C27351" w:rsidRDefault="0028652C" w:rsidP="0028652C">
      <w:pPr>
        <w:ind w:left="360"/>
        <w:jc w:val="both"/>
        <w:rPr>
          <w:sz w:val="26"/>
          <w:szCs w:val="26"/>
        </w:rPr>
      </w:pPr>
      <w:r w:rsidRPr="00C27351">
        <w:rPr>
          <w:sz w:val="26"/>
          <w:szCs w:val="26"/>
        </w:rPr>
        <w:t>Этап 2. На основании существующих СОС и данных, содержащихся в ИС, определяется техническая возможность предоставления заказанной услуги на указанном Клиентом объекте:</w:t>
      </w:r>
    </w:p>
    <w:p w:rsidR="0028652C" w:rsidRPr="00C27351" w:rsidRDefault="0028652C" w:rsidP="0028652C">
      <w:pPr>
        <w:numPr>
          <w:ilvl w:val="1"/>
          <w:numId w:val="13"/>
        </w:numPr>
        <w:ind w:left="1702" w:hanging="851"/>
        <w:jc w:val="both"/>
        <w:rPr>
          <w:sz w:val="26"/>
          <w:szCs w:val="26"/>
        </w:rPr>
      </w:pPr>
      <w:r w:rsidRPr="00C27351">
        <w:rPr>
          <w:sz w:val="26"/>
          <w:szCs w:val="26"/>
        </w:rPr>
        <w:t>при наличии свободного порта доступа осуществляется его бронирование для последующего включения клиента;</w:t>
      </w:r>
    </w:p>
    <w:p w:rsidR="0028652C" w:rsidRPr="00C27351" w:rsidRDefault="0028652C" w:rsidP="0028652C">
      <w:pPr>
        <w:numPr>
          <w:ilvl w:val="1"/>
          <w:numId w:val="13"/>
        </w:numPr>
        <w:ind w:left="1702" w:hanging="851"/>
        <w:jc w:val="both"/>
        <w:rPr>
          <w:sz w:val="26"/>
          <w:szCs w:val="26"/>
        </w:rPr>
      </w:pPr>
      <w:r w:rsidRPr="00C27351">
        <w:rPr>
          <w:sz w:val="26"/>
          <w:szCs w:val="26"/>
        </w:rPr>
        <w:t>в случае отсутствия свободных портов определяется ближайший объект присутствия Общества, и тип смонтированного на нем оборудования. Разрабатывается СОС, при необходимости, с учетом доумощнения узла связи Общества исходя из потребностей Клиента.</w:t>
      </w:r>
    </w:p>
    <w:p w:rsidR="0028652C" w:rsidRPr="00C27351" w:rsidRDefault="0028652C" w:rsidP="0028652C">
      <w:pPr>
        <w:pStyle w:val="aff"/>
        <w:rPr>
          <w:szCs w:val="26"/>
        </w:rPr>
      </w:pPr>
      <w:r w:rsidRPr="00C27351">
        <w:rPr>
          <w:szCs w:val="26"/>
        </w:rPr>
        <w:t>При наличии нескольких технологий доступа или сред передачи данных, приоритет должен всегда отдаваться подключению по ВОЛС.</w:t>
      </w:r>
    </w:p>
    <w:p w:rsidR="0028652C" w:rsidRPr="00C27351" w:rsidRDefault="0028652C" w:rsidP="0028652C">
      <w:pPr>
        <w:pStyle w:val="aff"/>
        <w:rPr>
          <w:szCs w:val="26"/>
        </w:rPr>
      </w:pPr>
      <w:r w:rsidRPr="00C27351">
        <w:rPr>
          <w:szCs w:val="26"/>
        </w:rPr>
        <w:t>Перед принятием окончательного варианта подключения должны быть рассмотрены все варианты подключения:</w:t>
      </w:r>
    </w:p>
    <w:p w:rsidR="0028652C" w:rsidRPr="00C27351" w:rsidRDefault="0028652C" w:rsidP="0028652C">
      <w:pPr>
        <w:pStyle w:val="a1"/>
        <w:numPr>
          <w:ilvl w:val="0"/>
          <w:numId w:val="2"/>
        </w:numPr>
        <w:tabs>
          <w:tab w:val="num" w:pos="851"/>
        </w:tabs>
        <w:ind w:left="851" w:hanging="284"/>
        <w:jc w:val="both"/>
        <w:rPr>
          <w:rStyle w:val="af"/>
          <w:rFonts w:eastAsia="MS Mincho"/>
          <w:color w:val="auto"/>
          <w:u w:val="none"/>
        </w:rPr>
      </w:pPr>
      <w:r w:rsidRPr="00C27351">
        <w:rPr>
          <w:rStyle w:val="af"/>
          <w:rFonts w:eastAsia="MS Mincho"/>
          <w:color w:val="auto"/>
          <w:u w:val="none"/>
        </w:rPr>
        <w:t>Доумощнение или модернизация существующих узлов связи;</w:t>
      </w:r>
    </w:p>
    <w:p w:rsidR="0028652C" w:rsidRPr="00C27351" w:rsidRDefault="0028652C" w:rsidP="0028652C">
      <w:pPr>
        <w:pStyle w:val="a1"/>
        <w:numPr>
          <w:ilvl w:val="0"/>
          <w:numId w:val="2"/>
        </w:numPr>
        <w:tabs>
          <w:tab w:val="num" w:pos="851"/>
        </w:tabs>
        <w:ind w:left="851" w:hanging="284"/>
        <w:jc w:val="both"/>
        <w:rPr>
          <w:rStyle w:val="af"/>
          <w:rFonts w:eastAsia="MS Mincho"/>
          <w:color w:val="auto"/>
          <w:u w:val="none"/>
        </w:rPr>
      </w:pPr>
      <w:r w:rsidRPr="00C27351">
        <w:rPr>
          <w:rStyle w:val="af"/>
          <w:rFonts w:eastAsia="MS Mincho"/>
          <w:color w:val="auto"/>
          <w:u w:val="none"/>
        </w:rPr>
        <w:t>Строительство новых линий связи и узлов доступа.</w:t>
      </w:r>
    </w:p>
    <w:p w:rsidR="0028652C" w:rsidRPr="00C27351" w:rsidRDefault="0028652C" w:rsidP="0028652C">
      <w:pPr>
        <w:pStyle w:val="a1"/>
        <w:tabs>
          <w:tab w:val="num" w:pos="851"/>
        </w:tabs>
        <w:jc w:val="both"/>
        <w:rPr>
          <w:rFonts w:eastAsia="MS Mincho"/>
        </w:rPr>
      </w:pPr>
      <w:r w:rsidRPr="00C27351">
        <w:rPr>
          <w:rStyle w:val="af"/>
          <w:rFonts w:eastAsia="MS Mincho"/>
          <w:color w:val="auto"/>
          <w:u w:val="none"/>
        </w:rPr>
        <w:t>В случае отсутствия у Общества технической возможности подключения клиента и необходимости привлечения ресурсов сторонних операторов необходимо вариант аренды каналов передачи данных рассматривается по согласованию с коммерческим блоком.</w:t>
      </w:r>
    </w:p>
    <w:p w:rsidR="0028652C" w:rsidRPr="00C27351" w:rsidRDefault="0028652C" w:rsidP="0028652C">
      <w:pPr>
        <w:pStyle w:val="aff"/>
        <w:rPr>
          <w:szCs w:val="26"/>
        </w:rPr>
      </w:pPr>
    </w:p>
    <w:p w:rsidR="0028652C" w:rsidRPr="00C27351" w:rsidRDefault="0028652C" w:rsidP="0028652C">
      <w:pPr>
        <w:pStyle w:val="aff"/>
        <w:rPr>
          <w:szCs w:val="26"/>
        </w:rPr>
      </w:pPr>
      <w:r w:rsidRPr="00C27351">
        <w:rPr>
          <w:szCs w:val="26"/>
        </w:rPr>
        <w:t xml:space="preserve">Возможные услуги, предоставляемые клиентам сегмента </w:t>
      </w:r>
      <w:r w:rsidRPr="00C27351">
        <w:rPr>
          <w:szCs w:val="26"/>
          <w:lang w:val="en-US"/>
        </w:rPr>
        <w:t>B</w:t>
      </w:r>
      <w:r w:rsidRPr="00C27351">
        <w:rPr>
          <w:szCs w:val="26"/>
        </w:rPr>
        <w:t>2</w:t>
      </w:r>
      <w:r w:rsidRPr="00C27351">
        <w:rPr>
          <w:szCs w:val="26"/>
          <w:lang w:val="en-US"/>
        </w:rPr>
        <w:t>B</w:t>
      </w:r>
      <w:r w:rsidRPr="00C27351">
        <w:rPr>
          <w:szCs w:val="26"/>
        </w:rPr>
        <w:t>/</w:t>
      </w:r>
      <w:r w:rsidRPr="00C27351">
        <w:rPr>
          <w:szCs w:val="26"/>
          <w:lang w:val="en-US"/>
        </w:rPr>
        <w:t>B</w:t>
      </w:r>
      <w:r w:rsidRPr="00C27351">
        <w:rPr>
          <w:szCs w:val="26"/>
        </w:rPr>
        <w:t>2</w:t>
      </w:r>
      <w:r w:rsidRPr="00C27351">
        <w:rPr>
          <w:szCs w:val="26"/>
          <w:lang w:val="en-US"/>
        </w:rPr>
        <w:t>G</w:t>
      </w:r>
      <w:r w:rsidRPr="00C27351">
        <w:rPr>
          <w:szCs w:val="26"/>
        </w:rPr>
        <w:t>, для которых разработаны типовые технические решения:</w:t>
      </w:r>
    </w:p>
    <w:p w:rsidR="0028652C" w:rsidRPr="00C27351" w:rsidRDefault="0028652C" w:rsidP="0028652C">
      <w:pPr>
        <w:pStyle w:val="a1"/>
        <w:numPr>
          <w:ilvl w:val="0"/>
          <w:numId w:val="2"/>
        </w:numPr>
        <w:tabs>
          <w:tab w:val="num" w:pos="851"/>
        </w:tabs>
        <w:ind w:left="851" w:hanging="284"/>
        <w:jc w:val="both"/>
        <w:rPr>
          <w:rStyle w:val="af"/>
          <w:rFonts w:eastAsia="MS Mincho"/>
          <w:color w:val="auto"/>
          <w:u w:val="none"/>
        </w:rPr>
      </w:pPr>
      <w:r w:rsidRPr="00C27351">
        <w:rPr>
          <w:rStyle w:val="af"/>
          <w:rFonts w:eastAsia="MS Mincho"/>
          <w:color w:val="auto"/>
          <w:u w:val="none"/>
        </w:rPr>
        <w:t>Услуги телефонной связи.</w:t>
      </w:r>
    </w:p>
    <w:p w:rsidR="0028652C" w:rsidRPr="00C27351" w:rsidRDefault="0028652C" w:rsidP="0028652C">
      <w:pPr>
        <w:numPr>
          <w:ilvl w:val="1"/>
          <w:numId w:val="13"/>
        </w:numPr>
        <w:ind w:left="1702" w:hanging="851"/>
        <w:jc w:val="both"/>
        <w:rPr>
          <w:sz w:val="26"/>
          <w:szCs w:val="26"/>
        </w:rPr>
      </w:pPr>
      <w:r w:rsidRPr="00C27351">
        <w:rPr>
          <w:sz w:val="26"/>
          <w:szCs w:val="26"/>
        </w:rPr>
        <w:t>Услуги телефонной связи с организацией доступа к сети по абонентским линиям.</w:t>
      </w:r>
    </w:p>
    <w:p w:rsidR="0028652C" w:rsidRPr="00C27351" w:rsidRDefault="0028652C" w:rsidP="0028652C">
      <w:pPr>
        <w:numPr>
          <w:ilvl w:val="1"/>
          <w:numId w:val="13"/>
        </w:numPr>
        <w:ind w:left="1702" w:hanging="851"/>
        <w:jc w:val="both"/>
        <w:rPr>
          <w:sz w:val="26"/>
          <w:szCs w:val="26"/>
        </w:rPr>
      </w:pPr>
      <w:r w:rsidRPr="00C27351">
        <w:rPr>
          <w:sz w:val="26"/>
          <w:szCs w:val="26"/>
        </w:rPr>
        <w:t xml:space="preserve">Услуги телефонной связи с организацией цифрового потока E1 (интерфейс </w:t>
      </w:r>
      <w:r w:rsidRPr="00C27351">
        <w:rPr>
          <w:sz w:val="26"/>
          <w:szCs w:val="26"/>
          <w:lang w:val="en-US"/>
        </w:rPr>
        <w:t>G</w:t>
      </w:r>
      <w:r w:rsidRPr="00C27351">
        <w:rPr>
          <w:sz w:val="26"/>
          <w:szCs w:val="26"/>
        </w:rPr>
        <w:t xml:space="preserve">.703,  с сигнализацией </w:t>
      </w:r>
      <w:r w:rsidRPr="00C27351">
        <w:rPr>
          <w:sz w:val="26"/>
          <w:szCs w:val="26"/>
          <w:lang w:val="en-US"/>
        </w:rPr>
        <w:t>V</w:t>
      </w:r>
      <w:r w:rsidRPr="00C27351">
        <w:rPr>
          <w:sz w:val="26"/>
          <w:szCs w:val="26"/>
        </w:rPr>
        <w:t xml:space="preserve">5.2, </w:t>
      </w:r>
      <w:r w:rsidRPr="00C27351">
        <w:rPr>
          <w:sz w:val="26"/>
          <w:szCs w:val="26"/>
          <w:lang w:val="en-US"/>
        </w:rPr>
        <w:t>ISDN</w:t>
      </w:r>
      <w:r w:rsidRPr="00C27351">
        <w:rPr>
          <w:sz w:val="26"/>
          <w:szCs w:val="26"/>
        </w:rPr>
        <w:t xml:space="preserve"> PRI) и подключением в </w:t>
      </w:r>
      <w:r w:rsidRPr="00C27351">
        <w:rPr>
          <w:sz w:val="26"/>
          <w:szCs w:val="26"/>
          <w:lang w:val="en-US"/>
        </w:rPr>
        <w:t>PBX</w:t>
      </w:r>
      <w:r w:rsidRPr="00C27351">
        <w:rPr>
          <w:sz w:val="26"/>
          <w:szCs w:val="26"/>
        </w:rPr>
        <w:t xml:space="preserve"> клиента.</w:t>
      </w:r>
    </w:p>
    <w:p w:rsidR="0028652C" w:rsidRPr="00C27351" w:rsidRDefault="0028652C" w:rsidP="0028652C">
      <w:pPr>
        <w:pStyle w:val="a1"/>
        <w:numPr>
          <w:ilvl w:val="0"/>
          <w:numId w:val="2"/>
        </w:numPr>
        <w:tabs>
          <w:tab w:val="num" w:pos="851"/>
        </w:tabs>
        <w:ind w:left="851" w:hanging="284"/>
        <w:jc w:val="both"/>
        <w:rPr>
          <w:rStyle w:val="af"/>
          <w:rFonts w:eastAsia="MS Mincho"/>
          <w:color w:val="auto"/>
          <w:u w:val="none"/>
        </w:rPr>
      </w:pPr>
      <w:r w:rsidRPr="00C27351">
        <w:rPr>
          <w:rStyle w:val="af"/>
          <w:rFonts w:eastAsia="MS Mincho"/>
          <w:color w:val="auto"/>
          <w:u w:val="none"/>
        </w:rPr>
        <w:t>Услуга доступа в Интернет.</w:t>
      </w:r>
    </w:p>
    <w:p w:rsidR="0028652C" w:rsidRPr="00C27351" w:rsidRDefault="0028652C" w:rsidP="0028652C">
      <w:pPr>
        <w:pStyle w:val="a1"/>
        <w:numPr>
          <w:ilvl w:val="0"/>
          <w:numId w:val="2"/>
        </w:numPr>
        <w:tabs>
          <w:tab w:val="num" w:pos="851"/>
        </w:tabs>
        <w:ind w:left="851" w:hanging="284"/>
        <w:jc w:val="both"/>
        <w:rPr>
          <w:rStyle w:val="af"/>
          <w:rFonts w:eastAsia="MS Mincho"/>
          <w:color w:val="auto"/>
          <w:u w:val="none"/>
        </w:rPr>
      </w:pPr>
      <w:r w:rsidRPr="00C27351">
        <w:rPr>
          <w:rStyle w:val="af"/>
          <w:rFonts w:eastAsia="MS Mincho"/>
          <w:color w:val="auto"/>
          <w:u w:val="none"/>
        </w:rPr>
        <w:t>Услуга интерактивного цифрового телевидения.</w:t>
      </w:r>
    </w:p>
    <w:p w:rsidR="0028652C" w:rsidRPr="00C27351" w:rsidRDefault="0028652C" w:rsidP="0028652C">
      <w:pPr>
        <w:pStyle w:val="a1"/>
        <w:numPr>
          <w:ilvl w:val="0"/>
          <w:numId w:val="2"/>
        </w:numPr>
        <w:tabs>
          <w:tab w:val="num" w:pos="851"/>
        </w:tabs>
        <w:ind w:left="851" w:hanging="284"/>
        <w:jc w:val="both"/>
        <w:rPr>
          <w:rStyle w:val="af"/>
          <w:rFonts w:eastAsia="MS Mincho"/>
          <w:color w:val="auto"/>
          <w:u w:val="none"/>
        </w:rPr>
      </w:pPr>
      <w:r w:rsidRPr="00C27351">
        <w:rPr>
          <w:rStyle w:val="af"/>
          <w:rFonts w:eastAsia="MS Mincho"/>
          <w:color w:val="auto"/>
          <w:u w:val="none"/>
        </w:rPr>
        <w:t>Услуга организации виртуальной частной сети (L2 VPN или L3 VPN).</w:t>
      </w:r>
    </w:p>
    <w:p w:rsidR="0028652C" w:rsidRPr="00C27351" w:rsidRDefault="0028652C" w:rsidP="0028652C">
      <w:pPr>
        <w:pStyle w:val="a1"/>
        <w:jc w:val="both"/>
        <w:rPr>
          <w:rStyle w:val="af"/>
          <w:rFonts w:eastAsia="MS Mincho"/>
          <w:color w:val="auto"/>
          <w:u w:val="none"/>
        </w:rPr>
      </w:pPr>
    </w:p>
    <w:p w:rsidR="0028652C" w:rsidRPr="00CC1B35" w:rsidRDefault="0028652C" w:rsidP="0028652C">
      <w:pPr>
        <w:pStyle w:val="1"/>
        <w:rPr>
          <w:rFonts w:ascii="Times New Roman" w:hAnsi="Times New Roman"/>
        </w:rPr>
      </w:pPr>
      <w:bookmarkStart w:id="25" w:name="_Toc361229283"/>
      <w:bookmarkStart w:id="26" w:name="_Toc388346919"/>
      <w:r w:rsidRPr="00CC1B35">
        <w:rPr>
          <w:rFonts w:ascii="Times New Roman" w:hAnsi="Times New Roman"/>
        </w:rPr>
        <w:t>Выбор технологии предоставления услуг</w:t>
      </w:r>
      <w:bookmarkEnd w:id="25"/>
      <w:bookmarkEnd w:id="26"/>
    </w:p>
    <w:p w:rsidR="0028652C" w:rsidRPr="00C27351" w:rsidRDefault="0028652C" w:rsidP="0028652C">
      <w:pPr>
        <w:pStyle w:val="aff"/>
        <w:rPr>
          <w:szCs w:val="26"/>
        </w:rPr>
      </w:pPr>
      <w:r w:rsidRPr="00C27351">
        <w:rPr>
          <w:szCs w:val="26"/>
        </w:rPr>
        <w:t>Выбор технологии предоставления услуг широкополосного доступа и услуги доступа к сети телефонной связи, при разработке технического решения осуществляется по следующему принципу:</w:t>
      </w:r>
    </w:p>
    <w:p w:rsidR="0028652C" w:rsidRPr="00C27351" w:rsidRDefault="0028652C" w:rsidP="0028652C">
      <w:pPr>
        <w:pStyle w:val="aff"/>
        <w:tabs>
          <w:tab w:val="left" w:pos="993"/>
        </w:tabs>
        <w:rPr>
          <w:szCs w:val="26"/>
        </w:rPr>
      </w:pPr>
      <w:r w:rsidRPr="00C27351">
        <w:rPr>
          <w:szCs w:val="26"/>
        </w:rPr>
        <w:t>при разработке технического решения в зданиях, которые уже охвачены сетями связи (</w:t>
      </w:r>
      <w:r w:rsidRPr="00C27351">
        <w:rPr>
          <w:szCs w:val="26"/>
          <w:lang w:val="en-US"/>
        </w:rPr>
        <w:t>FTTB</w:t>
      </w:r>
      <w:r w:rsidRPr="00C27351">
        <w:rPr>
          <w:szCs w:val="26"/>
        </w:rPr>
        <w:t xml:space="preserve">, </w:t>
      </w:r>
      <w:r w:rsidRPr="00C27351">
        <w:rPr>
          <w:szCs w:val="26"/>
          <w:lang w:val="en-US"/>
        </w:rPr>
        <w:t>GPON</w:t>
      </w:r>
      <w:r w:rsidRPr="00C27351">
        <w:rPr>
          <w:szCs w:val="26"/>
        </w:rPr>
        <w:t xml:space="preserve">), приоритет отдается действующей  технологии в здании. Во всех </w:t>
      </w:r>
      <w:r w:rsidRPr="00C27351">
        <w:rPr>
          <w:szCs w:val="26"/>
        </w:rPr>
        <w:lastRenderedPageBreak/>
        <w:t>остальных случаях выбор технологии подключения определяется исходя из оптимального варианта типового технического решения.</w:t>
      </w:r>
    </w:p>
    <w:p w:rsidR="0028652C" w:rsidRPr="00CC1B35" w:rsidRDefault="0028652C" w:rsidP="0028652C">
      <w:pPr>
        <w:pStyle w:val="1"/>
        <w:rPr>
          <w:rFonts w:ascii="Times New Roman" w:hAnsi="Times New Roman"/>
        </w:rPr>
      </w:pPr>
      <w:bookmarkStart w:id="27" w:name="_Toc359496855"/>
      <w:bookmarkStart w:id="28" w:name="_Toc359496909"/>
      <w:bookmarkStart w:id="29" w:name="_Toc388346920"/>
      <w:bookmarkEnd w:id="27"/>
      <w:bookmarkEnd w:id="28"/>
      <w:r w:rsidRPr="00CC1B35">
        <w:rPr>
          <w:rFonts w:ascii="Times New Roman" w:hAnsi="Times New Roman"/>
        </w:rPr>
        <w:t xml:space="preserve">Схемы организации связи </w:t>
      </w:r>
      <w:r w:rsidRPr="00CC1B35">
        <w:rPr>
          <w:rFonts w:ascii="Times New Roman" w:hAnsi="Times New Roman"/>
          <w:lang w:val="ru-RU"/>
        </w:rPr>
        <w:t xml:space="preserve">при разработке </w:t>
      </w:r>
      <w:r w:rsidRPr="00CC1B35">
        <w:rPr>
          <w:rFonts w:ascii="Times New Roman" w:hAnsi="Times New Roman"/>
        </w:rPr>
        <w:t>типовых технических решений</w:t>
      </w:r>
      <w:bookmarkEnd w:id="29"/>
    </w:p>
    <w:p w:rsidR="0028652C" w:rsidRPr="00C27351" w:rsidRDefault="0028652C" w:rsidP="0028652C">
      <w:pPr>
        <w:rPr>
          <w:b/>
          <w:sz w:val="26"/>
          <w:szCs w:val="26"/>
        </w:rPr>
      </w:pPr>
      <w:r w:rsidRPr="00C27351">
        <w:rPr>
          <w:b/>
          <w:sz w:val="26"/>
          <w:szCs w:val="26"/>
        </w:rPr>
        <w:t>Базовая схема подключения.</w:t>
      </w:r>
    </w:p>
    <w:p w:rsidR="0028652C" w:rsidRPr="00C27351" w:rsidRDefault="0028652C" w:rsidP="0028652C">
      <w:pPr>
        <w:spacing w:after="60"/>
        <w:rPr>
          <w:sz w:val="26"/>
          <w:szCs w:val="26"/>
        </w:rPr>
      </w:pPr>
      <w:r w:rsidRPr="00C27351">
        <w:rPr>
          <w:sz w:val="26"/>
          <w:szCs w:val="26"/>
        </w:rPr>
        <w:t>Функциональные требования Коммерческого блока КЦ:</w:t>
      </w:r>
    </w:p>
    <w:p w:rsidR="0028652C" w:rsidRPr="00C27351" w:rsidRDefault="0028652C" w:rsidP="0028652C">
      <w:pPr>
        <w:pStyle w:val="Default"/>
        <w:jc w:val="both"/>
        <w:rPr>
          <w:i/>
          <w:color w:val="auto"/>
          <w:sz w:val="26"/>
          <w:szCs w:val="26"/>
        </w:rPr>
      </w:pPr>
      <w:r w:rsidRPr="00C27351">
        <w:rPr>
          <w:color w:val="auto"/>
          <w:sz w:val="26"/>
          <w:szCs w:val="26"/>
        </w:rPr>
        <w:t xml:space="preserve">Услуга предоставления выделенного доступа </w:t>
      </w:r>
      <w:r w:rsidRPr="00C27351">
        <w:rPr>
          <w:b/>
          <w:color w:val="auto"/>
          <w:sz w:val="26"/>
          <w:szCs w:val="26"/>
        </w:rPr>
        <w:t xml:space="preserve">в Интернет, </w:t>
      </w:r>
      <w:r w:rsidRPr="00C27351">
        <w:rPr>
          <w:b/>
          <w:color w:val="auto"/>
          <w:sz w:val="26"/>
          <w:szCs w:val="26"/>
          <w:lang w:val="en-US"/>
        </w:rPr>
        <w:t>VPN</w:t>
      </w:r>
    </w:p>
    <w:p w:rsidR="0028652C" w:rsidRPr="00C27351" w:rsidRDefault="0028652C" w:rsidP="0028652C">
      <w:pPr>
        <w:spacing w:after="60"/>
        <w:rPr>
          <w:b/>
          <w:sz w:val="26"/>
          <w:szCs w:val="26"/>
        </w:rPr>
      </w:pPr>
      <w:r w:rsidRPr="00C27351">
        <w:rPr>
          <w:b/>
          <w:sz w:val="26"/>
          <w:szCs w:val="26"/>
        </w:rPr>
        <w:t>Описание решения:</w:t>
      </w:r>
    </w:p>
    <w:p w:rsidR="0028652C" w:rsidRPr="00C27351" w:rsidRDefault="0028652C" w:rsidP="0028652C">
      <w:pPr>
        <w:ind w:firstLine="708"/>
        <w:jc w:val="both"/>
        <w:rPr>
          <w:sz w:val="26"/>
          <w:szCs w:val="26"/>
        </w:rPr>
      </w:pPr>
      <w:r w:rsidRPr="00C27351">
        <w:rPr>
          <w:sz w:val="26"/>
          <w:szCs w:val="26"/>
        </w:rPr>
        <w:t xml:space="preserve">От ближайшего узла связи (коммутатора концентрации/агрегации) Общества, который подключен к региональной IP/MPLS сети передачи данных Общества (РСПД), до точки предоставления услуги прокладывается ВОЛС, волоконно-оптический кабель (ВОК) может прокладываться от ближайшей муфты магистральной ВОЛС при наличии свободных волокон до оптического кросса на узле связи (АТС). На коммутаторе концентрации/агрегации, установленном на узле связи, выделяется порт </w:t>
      </w:r>
      <w:r w:rsidRPr="00C27351">
        <w:rPr>
          <w:sz w:val="26"/>
          <w:szCs w:val="26"/>
          <w:lang w:val="en-US"/>
        </w:rPr>
        <w:t>SFP</w:t>
      </w:r>
      <w:r w:rsidRPr="00C27351">
        <w:rPr>
          <w:sz w:val="26"/>
          <w:szCs w:val="26"/>
        </w:rPr>
        <w:t xml:space="preserve"> </w:t>
      </w:r>
      <w:r w:rsidRPr="00C27351">
        <w:rPr>
          <w:sz w:val="26"/>
          <w:szCs w:val="26"/>
          <w:lang w:val="en-US"/>
        </w:rPr>
        <w:t>GE</w:t>
      </w:r>
      <w:r w:rsidRPr="00C27351">
        <w:rPr>
          <w:sz w:val="26"/>
          <w:szCs w:val="26"/>
        </w:rPr>
        <w:t xml:space="preserve"> для подключения оборудования узла доступа. В случаи отсутствия свободных портов на коммутаторах концентрации/агрегации, на узле связи, необходимо произвести доумощнение коммутаторов, путем установки дополнительного коммутатора концентрации/агрегации в режиме стекирования, либо замены на коммутатор с большей портовой емкостью, данное условие распространяется на все типовые схемы. В точке предоставления услуги (в здании Клиента) устанавливается оборудование доступа. В том случае, если на узле связи установлены коммутаторы только с медными портами </w:t>
      </w:r>
      <w:r w:rsidRPr="00C27351">
        <w:rPr>
          <w:sz w:val="26"/>
          <w:szCs w:val="26"/>
          <w:lang w:val="en-US"/>
        </w:rPr>
        <w:t>FE</w:t>
      </w:r>
      <w:r w:rsidRPr="00C27351">
        <w:rPr>
          <w:sz w:val="26"/>
          <w:szCs w:val="26"/>
        </w:rPr>
        <w:t>/</w:t>
      </w:r>
      <w:r w:rsidRPr="00C27351">
        <w:rPr>
          <w:sz w:val="26"/>
          <w:szCs w:val="26"/>
          <w:lang w:val="en-US"/>
        </w:rPr>
        <w:t>GE</w:t>
      </w:r>
      <w:r w:rsidRPr="00C27351">
        <w:rPr>
          <w:sz w:val="26"/>
          <w:szCs w:val="26"/>
        </w:rPr>
        <w:t xml:space="preserve">, то для подключения коммутатора доступа, применяется схема с использованием медиаконвертеров. Для организации услуг передачи данных и доступа к сети Интернет, оборудование Клиентов подключается к портам коммутатора доступа посредством медного кабеля UTP категории 5. Необходимо учитывать, что общая длина трассы от коммутатора доступа до оборудования Клиента не должна превышать 100 м. Схема организации связи изображена на </w:t>
      </w:r>
      <w:hyperlink w:anchor="Рис1" w:history="1">
        <w:r w:rsidRPr="00C27351">
          <w:rPr>
            <w:rStyle w:val="af"/>
            <w:sz w:val="26"/>
            <w:szCs w:val="26"/>
          </w:rPr>
          <w:t>Р</w:t>
        </w:r>
        <w:r w:rsidRPr="00C27351">
          <w:rPr>
            <w:rStyle w:val="af"/>
            <w:sz w:val="26"/>
            <w:szCs w:val="26"/>
          </w:rPr>
          <w:t>и</w:t>
        </w:r>
        <w:r w:rsidRPr="00C27351">
          <w:rPr>
            <w:rStyle w:val="af"/>
            <w:sz w:val="26"/>
            <w:szCs w:val="26"/>
          </w:rPr>
          <w:t>с</w:t>
        </w:r>
        <w:r w:rsidRPr="00C27351">
          <w:rPr>
            <w:rStyle w:val="af"/>
            <w:sz w:val="26"/>
            <w:szCs w:val="26"/>
          </w:rPr>
          <w:t>.</w:t>
        </w:r>
        <w:r w:rsidRPr="00C27351">
          <w:rPr>
            <w:rStyle w:val="af"/>
            <w:sz w:val="26"/>
            <w:szCs w:val="26"/>
          </w:rPr>
          <w:t xml:space="preserve"> 1</w:t>
        </w:r>
      </w:hyperlink>
      <w:r w:rsidRPr="00C27351">
        <w:rPr>
          <w:sz w:val="26"/>
          <w:szCs w:val="26"/>
        </w:rPr>
        <w:t xml:space="preserve">. Состав оборудования доступа приведен в </w:t>
      </w:r>
      <w:hyperlink w:anchor="Табл1" w:history="1">
        <w:r w:rsidRPr="00C27351">
          <w:rPr>
            <w:rStyle w:val="af"/>
            <w:sz w:val="26"/>
            <w:szCs w:val="26"/>
          </w:rPr>
          <w:t xml:space="preserve">таблице </w:t>
        </w:r>
        <w:r w:rsidRPr="00C27351">
          <w:rPr>
            <w:rStyle w:val="af"/>
            <w:sz w:val="26"/>
            <w:szCs w:val="26"/>
          </w:rPr>
          <w:t>№</w:t>
        </w:r>
        <w:r w:rsidRPr="00C27351">
          <w:rPr>
            <w:rStyle w:val="af"/>
            <w:sz w:val="26"/>
            <w:szCs w:val="26"/>
          </w:rPr>
          <w:t>1</w:t>
        </w:r>
      </w:hyperlink>
      <w:r w:rsidRPr="00C27351">
        <w:rPr>
          <w:sz w:val="26"/>
          <w:szCs w:val="26"/>
        </w:rPr>
        <w:t>.</w:t>
      </w:r>
    </w:p>
    <w:p w:rsidR="0028652C" w:rsidRPr="00C27351" w:rsidRDefault="0028652C" w:rsidP="0028652C">
      <w:pPr>
        <w:ind w:firstLine="708"/>
        <w:jc w:val="both"/>
        <w:rPr>
          <w:sz w:val="26"/>
          <w:szCs w:val="26"/>
        </w:rPr>
      </w:pPr>
      <w:r w:rsidRPr="00C27351">
        <w:rPr>
          <w:sz w:val="26"/>
          <w:szCs w:val="26"/>
        </w:rPr>
        <w:t>В случае, если клиенты в здании находятся на расстоянии более 100м от узла доступа использовать следующие решения:</w:t>
      </w:r>
    </w:p>
    <w:p w:rsidR="0028652C" w:rsidRPr="00C27351" w:rsidRDefault="0028652C" w:rsidP="0028652C">
      <w:pPr>
        <w:spacing w:after="60"/>
        <w:ind w:firstLine="708"/>
        <w:jc w:val="both"/>
        <w:rPr>
          <w:sz w:val="26"/>
          <w:szCs w:val="26"/>
        </w:rPr>
      </w:pPr>
      <w:r w:rsidRPr="00C27351">
        <w:rPr>
          <w:sz w:val="26"/>
          <w:szCs w:val="26"/>
        </w:rPr>
        <w:t>- устанавливать  промежуточные узлы доступа в здании;</w:t>
      </w:r>
    </w:p>
    <w:p w:rsidR="0028652C" w:rsidRPr="00C27351" w:rsidRDefault="0028652C" w:rsidP="0028652C">
      <w:pPr>
        <w:spacing w:after="60"/>
        <w:ind w:firstLine="708"/>
        <w:jc w:val="both"/>
        <w:rPr>
          <w:sz w:val="26"/>
          <w:szCs w:val="26"/>
        </w:rPr>
      </w:pPr>
      <w:r w:rsidRPr="00C27351">
        <w:rPr>
          <w:sz w:val="26"/>
          <w:szCs w:val="26"/>
        </w:rPr>
        <w:t xml:space="preserve">- подключать клиентов к коммутатору на узле доступа по схеме </w:t>
      </w:r>
      <w:r w:rsidRPr="00C27351">
        <w:rPr>
          <w:sz w:val="26"/>
          <w:szCs w:val="26"/>
          <w:lang w:val="en-US"/>
        </w:rPr>
        <w:t>P</w:t>
      </w:r>
      <w:r w:rsidRPr="00C27351">
        <w:rPr>
          <w:sz w:val="26"/>
          <w:szCs w:val="26"/>
        </w:rPr>
        <w:t>2</w:t>
      </w:r>
      <w:r w:rsidRPr="00C27351">
        <w:rPr>
          <w:sz w:val="26"/>
          <w:szCs w:val="26"/>
          <w:lang w:val="en-US"/>
        </w:rPr>
        <w:t>P</w:t>
      </w:r>
      <w:r w:rsidRPr="00C27351">
        <w:rPr>
          <w:sz w:val="26"/>
          <w:szCs w:val="26"/>
        </w:rPr>
        <w:t xml:space="preserve"> с использованием медиаконвертеров (от узла доступа до помещения клиента прокладывается оптический кабель с установкой в помещении клиента медиаконвертера. Медиаконвертер, установленный на узле доступа, подключается к порту коммутатора доступа);  </w:t>
      </w:r>
    </w:p>
    <w:p w:rsidR="0028652C" w:rsidRPr="00C27351" w:rsidRDefault="0028652C" w:rsidP="0028652C">
      <w:pPr>
        <w:spacing w:after="60"/>
        <w:ind w:firstLine="708"/>
        <w:jc w:val="both"/>
        <w:rPr>
          <w:sz w:val="26"/>
          <w:szCs w:val="26"/>
        </w:rPr>
      </w:pPr>
      <w:r w:rsidRPr="00C27351">
        <w:rPr>
          <w:sz w:val="26"/>
          <w:szCs w:val="26"/>
        </w:rPr>
        <w:t xml:space="preserve">- подключать клиентов с использованием </w:t>
      </w:r>
      <w:r w:rsidRPr="00C27351">
        <w:rPr>
          <w:sz w:val="26"/>
          <w:szCs w:val="26"/>
          <w:lang w:val="en-US"/>
        </w:rPr>
        <w:t>CPE</w:t>
      </w:r>
      <w:r w:rsidRPr="00C27351">
        <w:rPr>
          <w:sz w:val="26"/>
          <w:szCs w:val="26"/>
        </w:rPr>
        <w:t xml:space="preserve"> устройств уровня </w:t>
      </w:r>
      <w:r w:rsidRPr="00C27351">
        <w:rPr>
          <w:sz w:val="26"/>
          <w:szCs w:val="26"/>
          <w:lang w:val="en-US"/>
        </w:rPr>
        <w:t>L</w:t>
      </w:r>
      <w:r w:rsidRPr="00C27351">
        <w:rPr>
          <w:sz w:val="26"/>
          <w:szCs w:val="26"/>
        </w:rPr>
        <w:t>3 с оптическими портами (</w:t>
      </w:r>
      <w:hyperlink w:anchor="Вар1м5" w:history="1">
        <w:r w:rsidRPr="00C27351">
          <w:rPr>
            <w:rStyle w:val="af"/>
            <w:sz w:val="26"/>
            <w:szCs w:val="26"/>
          </w:rPr>
          <w:t>вариант 1.5</w:t>
        </w:r>
      </w:hyperlink>
      <w:r w:rsidRPr="00C27351">
        <w:rPr>
          <w:sz w:val="26"/>
          <w:szCs w:val="26"/>
        </w:rPr>
        <w:t>);</w:t>
      </w:r>
    </w:p>
    <w:p w:rsidR="0028652C" w:rsidRPr="00C27351" w:rsidRDefault="0028652C" w:rsidP="0028652C">
      <w:pPr>
        <w:spacing w:after="60"/>
        <w:ind w:firstLine="708"/>
        <w:jc w:val="both"/>
        <w:rPr>
          <w:sz w:val="26"/>
          <w:szCs w:val="26"/>
        </w:rPr>
      </w:pPr>
      <w:r w:rsidRPr="00C27351">
        <w:rPr>
          <w:sz w:val="26"/>
          <w:szCs w:val="26"/>
        </w:rPr>
        <w:t xml:space="preserve">- использовать подключение клиентов к коммутатору на узле доступа по схеме </w:t>
      </w:r>
      <w:r w:rsidRPr="00C27351">
        <w:rPr>
          <w:sz w:val="26"/>
          <w:szCs w:val="26"/>
          <w:lang w:val="en-US"/>
        </w:rPr>
        <w:t>P</w:t>
      </w:r>
      <w:r w:rsidRPr="00C27351">
        <w:rPr>
          <w:sz w:val="26"/>
          <w:szCs w:val="26"/>
        </w:rPr>
        <w:t>2</w:t>
      </w:r>
      <w:r w:rsidRPr="00C27351">
        <w:rPr>
          <w:sz w:val="26"/>
          <w:szCs w:val="26"/>
          <w:lang w:val="en-US"/>
        </w:rPr>
        <w:t>P</w:t>
      </w:r>
      <w:r w:rsidRPr="00C27351">
        <w:rPr>
          <w:sz w:val="26"/>
          <w:szCs w:val="26"/>
        </w:rPr>
        <w:t xml:space="preserve"> с использованием </w:t>
      </w:r>
      <w:r w:rsidRPr="00C27351">
        <w:rPr>
          <w:sz w:val="26"/>
          <w:szCs w:val="26"/>
          <w:lang w:val="en-US"/>
        </w:rPr>
        <w:t>SHDSL</w:t>
      </w:r>
      <w:r w:rsidRPr="00C27351">
        <w:rPr>
          <w:sz w:val="26"/>
          <w:szCs w:val="26"/>
        </w:rPr>
        <w:t xml:space="preserve"> модемов (до клиента, по территории здания, от узла доступа прокладывается кабель </w:t>
      </w:r>
      <w:r w:rsidRPr="00C27351">
        <w:rPr>
          <w:sz w:val="26"/>
          <w:szCs w:val="26"/>
          <w:lang w:val="en-US"/>
        </w:rPr>
        <w:t>UTP</w:t>
      </w:r>
      <w:r w:rsidRPr="00C27351">
        <w:rPr>
          <w:sz w:val="26"/>
          <w:szCs w:val="26"/>
        </w:rPr>
        <w:t xml:space="preserve"> </w:t>
      </w:r>
      <w:r w:rsidRPr="00C27351">
        <w:rPr>
          <w:sz w:val="26"/>
          <w:szCs w:val="26"/>
          <w:lang w:val="en-US"/>
        </w:rPr>
        <w:t>cat</w:t>
      </w:r>
      <w:r w:rsidRPr="00C27351">
        <w:rPr>
          <w:sz w:val="26"/>
          <w:szCs w:val="26"/>
        </w:rPr>
        <w:t xml:space="preserve"> 5 или используются свободные пары,  от узла доступа до клиента, в  существующей медной распределительной сети здания).</w:t>
      </w:r>
    </w:p>
    <w:p w:rsidR="0028652C" w:rsidRPr="00C27351" w:rsidRDefault="0028652C" w:rsidP="0028652C">
      <w:pPr>
        <w:spacing w:after="60"/>
        <w:ind w:firstLine="708"/>
        <w:jc w:val="both"/>
        <w:rPr>
          <w:sz w:val="26"/>
          <w:szCs w:val="26"/>
        </w:rPr>
      </w:pPr>
      <w:r w:rsidRPr="00C27351">
        <w:rPr>
          <w:sz w:val="26"/>
          <w:szCs w:val="26"/>
        </w:rPr>
        <w:lastRenderedPageBreak/>
        <w:t xml:space="preserve">Описанные варианты преодоления ограничения 100 м на подключение клиентов внутри здания к узлу доступа распространяются на все типовые схемы. </w:t>
      </w:r>
    </w:p>
    <w:p w:rsidR="0028652C" w:rsidRPr="00C27351" w:rsidRDefault="0028652C" w:rsidP="0028652C">
      <w:pPr>
        <w:spacing w:after="60"/>
        <w:rPr>
          <w:sz w:val="26"/>
          <w:szCs w:val="26"/>
        </w:rPr>
      </w:pPr>
    </w:p>
    <w:p w:rsidR="0028652C" w:rsidRPr="00C27351" w:rsidRDefault="0028652C" w:rsidP="0028652C">
      <w:pPr>
        <w:spacing w:after="60"/>
        <w:rPr>
          <w:sz w:val="26"/>
          <w:szCs w:val="26"/>
        </w:rPr>
      </w:pPr>
      <w:r w:rsidRPr="00C27351">
        <w:rPr>
          <w:sz w:val="26"/>
          <w:szCs w:val="26"/>
        </w:rPr>
        <w:t>Состав необходимых работ и оборудования</w:t>
      </w:r>
      <w:r w:rsidRPr="00C27351">
        <w:rPr>
          <w:sz w:val="26"/>
          <w:szCs w:val="26"/>
        </w:rPr>
        <w:tab/>
      </w:r>
      <w:r w:rsidRPr="00C27351">
        <w:rPr>
          <w:sz w:val="26"/>
          <w:szCs w:val="26"/>
        </w:rPr>
        <w:tab/>
      </w:r>
      <w:r w:rsidRPr="00C27351">
        <w:rPr>
          <w:sz w:val="26"/>
          <w:szCs w:val="26"/>
        </w:rPr>
        <w:tab/>
      </w:r>
      <w:r w:rsidRPr="00C27351">
        <w:rPr>
          <w:sz w:val="26"/>
          <w:szCs w:val="26"/>
        </w:rPr>
        <w:tab/>
      </w:r>
      <w:r w:rsidRPr="00C27351">
        <w:rPr>
          <w:sz w:val="26"/>
          <w:szCs w:val="26"/>
        </w:rPr>
        <w:tab/>
        <w:t>Таблица №1</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3261"/>
        <w:gridCol w:w="4252"/>
      </w:tblGrid>
      <w:tr w:rsidR="0028652C" w:rsidRPr="00C27351" w:rsidTr="00586602">
        <w:tc>
          <w:tcPr>
            <w:tcW w:w="2376" w:type="dxa"/>
            <w:shd w:val="clear" w:color="auto" w:fill="auto"/>
          </w:tcPr>
          <w:p w:rsidR="0028652C" w:rsidRPr="00C27351" w:rsidRDefault="0028652C" w:rsidP="00586602">
            <w:pPr>
              <w:jc w:val="center"/>
              <w:rPr>
                <w:sz w:val="26"/>
                <w:szCs w:val="26"/>
              </w:rPr>
            </w:pPr>
            <w:bookmarkStart w:id="30" w:name="Табл1" w:colFirst="0" w:colLast="2"/>
            <w:r w:rsidRPr="00C27351">
              <w:rPr>
                <w:sz w:val="26"/>
                <w:szCs w:val="26"/>
              </w:rPr>
              <w:t xml:space="preserve">Узел связи на АТС </w:t>
            </w:r>
          </w:p>
        </w:tc>
        <w:tc>
          <w:tcPr>
            <w:tcW w:w="3261" w:type="dxa"/>
            <w:shd w:val="clear" w:color="auto" w:fill="auto"/>
          </w:tcPr>
          <w:p w:rsidR="0028652C" w:rsidRPr="00C27351" w:rsidRDefault="0028652C" w:rsidP="00586602">
            <w:pPr>
              <w:jc w:val="center"/>
              <w:rPr>
                <w:sz w:val="26"/>
                <w:szCs w:val="26"/>
              </w:rPr>
            </w:pPr>
            <w:r w:rsidRPr="00C27351">
              <w:rPr>
                <w:sz w:val="26"/>
                <w:szCs w:val="26"/>
              </w:rPr>
              <w:t>Линейно-кабельные сооружения (организация канала)</w:t>
            </w:r>
          </w:p>
        </w:tc>
        <w:tc>
          <w:tcPr>
            <w:tcW w:w="4252" w:type="dxa"/>
            <w:shd w:val="clear" w:color="auto" w:fill="auto"/>
          </w:tcPr>
          <w:p w:rsidR="0028652C" w:rsidRPr="00C27351" w:rsidRDefault="0028652C" w:rsidP="00586602">
            <w:pPr>
              <w:jc w:val="center"/>
              <w:rPr>
                <w:sz w:val="26"/>
                <w:szCs w:val="26"/>
              </w:rPr>
            </w:pPr>
            <w:r w:rsidRPr="00C27351">
              <w:rPr>
                <w:sz w:val="26"/>
                <w:szCs w:val="26"/>
              </w:rPr>
              <w:t>Состав узла доступа</w:t>
            </w:r>
          </w:p>
        </w:tc>
      </w:tr>
    </w:tbl>
    <w:p w:rsidR="0028652C" w:rsidRPr="00C27351" w:rsidRDefault="0028652C" w:rsidP="0028652C">
      <w:pPr>
        <w:rPr>
          <w:sz w:val="26"/>
          <w:szCs w:val="26"/>
        </w:rPr>
        <w:sectPr w:rsidR="0028652C" w:rsidRPr="00C27351" w:rsidSect="009E167F">
          <w:headerReference w:type="default" r:id="rId15"/>
          <w:footerReference w:type="even" r:id="rId16"/>
          <w:footerReference w:type="default" r:id="rId17"/>
          <w:headerReference w:type="first" r:id="rId18"/>
          <w:type w:val="continuous"/>
          <w:pgSz w:w="11909" w:h="16834"/>
          <w:pgMar w:top="1134" w:right="567" w:bottom="1134" w:left="1701" w:header="720" w:footer="720" w:gutter="0"/>
          <w:cols w:space="60"/>
          <w:noEndnote/>
          <w:titlePg/>
          <w:docGrid w:linePitch="326"/>
        </w:sect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3261"/>
        <w:gridCol w:w="4252"/>
      </w:tblGrid>
      <w:tr w:rsidR="0028652C" w:rsidRPr="00C27351" w:rsidTr="00586602">
        <w:tc>
          <w:tcPr>
            <w:tcW w:w="2376" w:type="dxa"/>
            <w:shd w:val="clear" w:color="auto" w:fill="auto"/>
          </w:tcPr>
          <w:p w:rsidR="0028652C" w:rsidRPr="00C27351" w:rsidRDefault="0028652C" w:rsidP="00586602">
            <w:pPr>
              <w:rPr>
                <w:sz w:val="26"/>
                <w:szCs w:val="26"/>
              </w:rPr>
            </w:pPr>
            <w:r w:rsidRPr="00C27351">
              <w:rPr>
                <w:sz w:val="26"/>
                <w:szCs w:val="26"/>
              </w:rPr>
              <w:t xml:space="preserve">1. Порт </w:t>
            </w:r>
            <w:r w:rsidRPr="00C27351">
              <w:rPr>
                <w:sz w:val="26"/>
                <w:szCs w:val="26"/>
                <w:lang w:val="en-US"/>
              </w:rPr>
              <w:t>SFP</w:t>
            </w:r>
            <w:r w:rsidRPr="00C27351">
              <w:rPr>
                <w:sz w:val="26"/>
                <w:szCs w:val="26"/>
              </w:rPr>
              <w:t xml:space="preserve"> </w:t>
            </w:r>
            <w:r w:rsidRPr="00C27351">
              <w:rPr>
                <w:sz w:val="26"/>
                <w:szCs w:val="26"/>
                <w:lang w:val="en-US"/>
              </w:rPr>
              <w:t>GE</w:t>
            </w:r>
            <w:r w:rsidRPr="00C27351">
              <w:rPr>
                <w:sz w:val="26"/>
                <w:szCs w:val="26"/>
              </w:rPr>
              <w:t xml:space="preserve"> на коммутаторе концентрации/агрегации</w:t>
            </w:r>
          </w:p>
          <w:p w:rsidR="0028652C" w:rsidRPr="00C27351" w:rsidRDefault="0028652C" w:rsidP="00586602">
            <w:pPr>
              <w:rPr>
                <w:sz w:val="26"/>
                <w:szCs w:val="26"/>
              </w:rPr>
            </w:pPr>
            <w:r w:rsidRPr="00C27351">
              <w:rPr>
                <w:sz w:val="26"/>
                <w:szCs w:val="26"/>
              </w:rPr>
              <w:t>2. Медиаконвертер (опционально)</w:t>
            </w:r>
          </w:p>
          <w:p w:rsidR="0028652C" w:rsidRPr="00C27351" w:rsidRDefault="0028652C" w:rsidP="00586602">
            <w:pPr>
              <w:rPr>
                <w:sz w:val="26"/>
                <w:szCs w:val="26"/>
              </w:rPr>
            </w:pPr>
          </w:p>
        </w:tc>
        <w:tc>
          <w:tcPr>
            <w:tcW w:w="3261" w:type="dxa"/>
            <w:shd w:val="clear" w:color="auto" w:fill="auto"/>
          </w:tcPr>
          <w:p w:rsidR="0028652C" w:rsidRPr="00C27351" w:rsidRDefault="0028652C" w:rsidP="00586602">
            <w:pPr>
              <w:rPr>
                <w:sz w:val="26"/>
                <w:szCs w:val="26"/>
              </w:rPr>
            </w:pPr>
            <w:r w:rsidRPr="00C27351">
              <w:rPr>
                <w:sz w:val="26"/>
                <w:szCs w:val="26"/>
              </w:rPr>
              <w:t xml:space="preserve">1. Строительство ВОЛС, прокладка ВОК </w:t>
            </w:r>
          </w:p>
          <w:p w:rsidR="0028652C" w:rsidRPr="00C27351" w:rsidRDefault="0028652C" w:rsidP="00586602">
            <w:pPr>
              <w:rPr>
                <w:sz w:val="26"/>
                <w:szCs w:val="26"/>
              </w:rPr>
            </w:pPr>
            <w:r w:rsidRPr="00C27351">
              <w:rPr>
                <w:sz w:val="26"/>
                <w:szCs w:val="26"/>
              </w:rPr>
              <w:t>2. При необходимости - строительство кабельной канализации, стоек для ВКП</w:t>
            </w:r>
          </w:p>
          <w:p w:rsidR="0028652C" w:rsidRPr="00C27351" w:rsidRDefault="0028652C" w:rsidP="00586602">
            <w:pPr>
              <w:rPr>
                <w:sz w:val="26"/>
                <w:szCs w:val="26"/>
              </w:rPr>
            </w:pPr>
          </w:p>
        </w:tc>
        <w:tc>
          <w:tcPr>
            <w:tcW w:w="4252" w:type="dxa"/>
            <w:shd w:val="clear" w:color="auto" w:fill="auto"/>
          </w:tcPr>
          <w:p w:rsidR="0028652C" w:rsidRPr="00C27351" w:rsidRDefault="0028652C" w:rsidP="00586602">
            <w:pPr>
              <w:rPr>
                <w:sz w:val="26"/>
                <w:szCs w:val="26"/>
              </w:rPr>
            </w:pPr>
            <w:r w:rsidRPr="00C27351">
              <w:rPr>
                <w:sz w:val="26"/>
                <w:szCs w:val="26"/>
              </w:rPr>
              <w:t xml:space="preserve">1. </w:t>
            </w:r>
            <w:r w:rsidR="00A91B74" w:rsidRPr="00C27351">
              <w:rPr>
                <w:sz w:val="26"/>
                <w:szCs w:val="26"/>
              </w:rPr>
              <w:t>Коммутатор доступа</w:t>
            </w:r>
            <w:r w:rsidR="00A91B74">
              <w:rPr>
                <w:sz w:val="26"/>
                <w:szCs w:val="26"/>
                <w:vertAlign w:val="superscript"/>
              </w:rPr>
              <w:t>4</w:t>
            </w:r>
            <w:r w:rsidRPr="00C27351">
              <w:rPr>
                <w:sz w:val="26"/>
                <w:szCs w:val="26"/>
              </w:rPr>
              <w:t xml:space="preserve"> – 1 шт.</w:t>
            </w:r>
          </w:p>
          <w:p w:rsidR="0028652C" w:rsidRPr="00C27351" w:rsidRDefault="0028652C" w:rsidP="00586602">
            <w:pPr>
              <w:rPr>
                <w:sz w:val="26"/>
                <w:szCs w:val="26"/>
              </w:rPr>
            </w:pPr>
            <w:r w:rsidRPr="00C27351">
              <w:rPr>
                <w:sz w:val="26"/>
                <w:szCs w:val="26"/>
              </w:rPr>
              <w:t>2. Шкаф/стойка-1шт</w:t>
            </w:r>
            <w:r w:rsidRPr="00C27351">
              <w:rPr>
                <w:rStyle w:val="aff7"/>
                <w:sz w:val="26"/>
                <w:szCs w:val="26"/>
              </w:rPr>
              <w:endnoteReference w:id="1"/>
            </w:r>
          </w:p>
          <w:p w:rsidR="0028652C" w:rsidRPr="00C27351" w:rsidRDefault="0028652C" w:rsidP="00586602">
            <w:pPr>
              <w:rPr>
                <w:sz w:val="26"/>
                <w:szCs w:val="26"/>
              </w:rPr>
            </w:pPr>
            <w:r w:rsidRPr="00C27351">
              <w:rPr>
                <w:sz w:val="26"/>
                <w:szCs w:val="26"/>
              </w:rPr>
              <w:t>3. ИБП</w:t>
            </w:r>
            <w:r w:rsidRPr="00C27351">
              <w:rPr>
                <w:rStyle w:val="aff7"/>
                <w:sz w:val="26"/>
                <w:szCs w:val="26"/>
              </w:rPr>
              <w:endnoteReference w:id="2"/>
            </w:r>
            <w:r w:rsidRPr="00C27351">
              <w:rPr>
                <w:sz w:val="26"/>
                <w:szCs w:val="26"/>
              </w:rPr>
              <w:t xml:space="preserve"> -1 шт.</w:t>
            </w:r>
          </w:p>
          <w:p w:rsidR="0028652C" w:rsidRPr="00C27351" w:rsidRDefault="0028652C" w:rsidP="00586602">
            <w:pPr>
              <w:rPr>
                <w:sz w:val="26"/>
                <w:szCs w:val="26"/>
              </w:rPr>
            </w:pPr>
            <w:r w:rsidRPr="00C27351">
              <w:rPr>
                <w:sz w:val="26"/>
                <w:szCs w:val="26"/>
              </w:rPr>
              <w:t>4. Кроссы оптические / медные.</w:t>
            </w:r>
          </w:p>
          <w:p w:rsidR="0028652C" w:rsidRPr="00C27351" w:rsidRDefault="0028652C" w:rsidP="00586602">
            <w:pPr>
              <w:rPr>
                <w:sz w:val="26"/>
                <w:szCs w:val="26"/>
              </w:rPr>
            </w:pPr>
            <w:r w:rsidRPr="00C27351">
              <w:rPr>
                <w:sz w:val="26"/>
                <w:szCs w:val="26"/>
              </w:rPr>
              <w:t>5. Расходные материалы.</w:t>
            </w:r>
          </w:p>
          <w:p w:rsidR="0028652C" w:rsidRPr="00C27351" w:rsidRDefault="0028652C" w:rsidP="00586602">
            <w:pPr>
              <w:rPr>
                <w:sz w:val="26"/>
                <w:szCs w:val="26"/>
              </w:rPr>
            </w:pPr>
            <w:r w:rsidRPr="00C27351">
              <w:rPr>
                <w:sz w:val="26"/>
                <w:szCs w:val="26"/>
              </w:rPr>
              <w:t>6. Медиаконвертер (опционально)</w:t>
            </w:r>
            <w:r w:rsidRPr="00C27351">
              <w:rPr>
                <w:rStyle w:val="aff7"/>
                <w:sz w:val="26"/>
                <w:szCs w:val="26"/>
              </w:rPr>
              <w:endnoteReference w:id="3"/>
            </w:r>
            <w:r w:rsidRPr="00C27351">
              <w:rPr>
                <w:sz w:val="26"/>
                <w:szCs w:val="26"/>
              </w:rPr>
              <w:t>.</w:t>
            </w:r>
          </w:p>
          <w:p w:rsidR="0028652C" w:rsidRPr="00C27351" w:rsidRDefault="0028652C" w:rsidP="00586602">
            <w:pPr>
              <w:rPr>
                <w:sz w:val="26"/>
                <w:szCs w:val="26"/>
              </w:rPr>
            </w:pPr>
            <w:r w:rsidRPr="00C27351">
              <w:rPr>
                <w:sz w:val="26"/>
                <w:szCs w:val="26"/>
              </w:rPr>
              <w:t xml:space="preserve">7. </w:t>
            </w:r>
            <w:r w:rsidRPr="00C27351">
              <w:rPr>
                <w:sz w:val="26"/>
                <w:szCs w:val="26"/>
                <w:lang w:val="en-US"/>
              </w:rPr>
              <w:t>SHDSL</w:t>
            </w:r>
            <w:r w:rsidRPr="00C27351">
              <w:rPr>
                <w:sz w:val="26"/>
                <w:szCs w:val="26"/>
              </w:rPr>
              <w:t xml:space="preserve"> модем (опционально)</w:t>
            </w:r>
            <w:r w:rsidRPr="00C27351">
              <w:rPr>
                <w:sz w:val="26"/>
                <w:szCs w:val="26"/>
                <w:vertAlign w:val="superscript"/>
              </w:rPr>
              <w:t>3</w:t>
            </w:r>
            <w:r w:rsidRPr="00C27351">
              <w:rPr>
                <w:sz w:val="26"/>
                <w:szCs w:val="26"/>
              </w:rPr>
              <w:t xml:space="preserve">. </w:t>
            </w:r>
          </w:p>
        </w:tc>
      </w:tr>
      <w:bookmarkEnd w:id="30"/>
    </w:tbl>
    <w:p w:rsidR="0028652C" w:rsidRPr="00C27351" w:rsidRDefault="0028652C" w:rsidP="0028652C">
      <w:pPr>
        <w:jc w:val="both"/>
        <w:rPr>
          <w:sz w:val="26"/>
          <w:szCs w:val="26"/>
        </w:rPr>
      </w:pPr>
    </w:p>
    <w:p w:rsidR="0028652C" w:rsidRPr="00C27351" w:rsidRDefault="0028652C" w:rsidP="0028652C">
      <w:pPr>
        <w:spacing w:after="60"/>
        <w:ind w:firstLine="708"/>
        <w:jc w:val="both"/>
        <w:rPr>
          <w:sz w:val="26"/>
          <w:szCs w:val="26"/>
        </w:rPr>
      </w:pPr>
      <w:r w:rsidRPr="00C27351">
        <w:rPr>
          <w:sz w:val="26"/>
          <w:szCs w:val="26"/>
        </w:rPr>
        <w:t xml:space="preserve">Затраты на магистраль, оборудование и ДРС указаны  в </w:t>
      </w:r>
      <w:hyperlink w:anchor="_Приложение_1_" w:history="1">
        <w:r w:rsidRPr="00C27351">
          <w:rPr>
            <w:rStyle w:val="af"/>
            <w:sz w:val="26"/>
            <w:szCs w:val="26"/>
          </w:rPr>
          <w:t>Приложен</w:t>
        </w:r>
        <w:r w:rsidRPr="00C27351">
          <w:rPr>
            <w:rStyle w:val="af"/>
            <w:sz w:val="26"/>
            <w:szCs w:val="26"/>
          </w:rPr>
          <w:t>и</w:t>
        </w:r>
        <w:r w:rsidRPr="00C27351">
          <w:rPr>
            <w:rStyle w:val="af"/>
            <w:sz w:val="26"/>
            <w:szCs w:val="26"/>
          </w:rPr>
          <w:t>и</w:t>
        </w:r>
        <w:r w:rsidRPr="00C27351">
          <w:rPr>
            <w:rStyle w:val="af"/>
            <w:sz w:val="26"/>
            <w:szCs w:val="26"/>
          </w:rPr>
          <w:t xml:space="preserve"> №1</w:t>
        </w:r>
      </w:hyperlink>
      <w:r w:rsidRPr="00C27351">
        <w:rPr>
          <w:sz w:val="26"/>
          <w:szCs w:val="26"/>
        </w:rPr>
        <w:t xml:space="preserve">, </w:t>
      </w:r>
      <w:hyperlink w:anchor="_Приложение_2_" w:history="1">
        <w:r w:rsidRPr="00C27351">
          <w:rPr>
            <w:rStyle w:val="af"/>
            <w:sz w:val="26"/>
            <w:szCs w:val="26"/>
          </w:rPr>
          <w:t>Приложении №2</w:t>
        </w:r>
      </w:hyperlink>
      <w:r w:rsidRPr="00C27351">
        <w:rPr>
          <w:sz w:val="26"/>
          <w:szCs w:val="26"/>
        </w:rPr>
        <w:t xml:space="preserve"> и </w:t>
      </w:r>
      <w:hyperlink w:anchor="_Приложение_3_" w:history="1">
        <w:r w:rsidRPr="00C27351">
          <w:rPr>
            <w:rStyle w:val="af"/>
            <w:sz w:val="26"/>
            <w:szCs w:val="26"/>
          </w:rPr>
          <w:t>Приложении №3.</w:t>
        </w:r>
      </w:hyperlink>
    </w:p>
    <w:p w:rsidR="0028652C" w:rsidRPr="00C27351" w:rsidRDefault="0028652C" w:rsidP="0028652C">
      <w:pPr>
        <w:spacing w:after="60"/>
        <w:ind w:firstLine="708"/>
        <w:jc w:val="both"/>
        <w:rPr>
          <w:sz w:val="26"/>
          <w:szCs w:val="26"/>
        </w:rPr>
        <w:sectPr w:rsidR="0028652C" w:rsidRPr="00C27351" w:rsidSect="00F46DD0">
          <w:endnotePr>
            <w:numFmt w:val="decimal"/>
          </w:endnotePr>
          <w:type w:val="continuous"/>
          <w:pgSz w:w="11909" w:h="16834"/>
          <w:pgMar w:top="1134" w:right="567" w:bottom="1134" w:left="1701" w:header="720" w:footer="720" w:gutter="0"/>
          <w:cols w:space="60"/>
          <w:noEndnote/>
          <w:titlePg/>
        </w:sectPr>
      </w:pPr>
    </w:p>
    <w:bookmarkStart w:id="31" w:name="Рис1"/>
    <w:p w:rsidR="0028652C" w:rsidRPr="00C27351" w:rsidRDefault="0028652C" w:rsidP="0028652C">
      <w:pPr>
        <w:spacing w:after="60"/>
        <w:rPr>
          <w:sz w:val="26"/>
          <w:szCs w:val="26"/>
          <w:lang w:val="en-US"/>
        </w:rPr>
        <w:sectPr w:rsidR="0028652C" w:rsidRPr="00C27351" w:rsidSect="0071762A">
          <w:footerReference w:type="default" r:id="rId19"/>
          <w:footerReference w:type="first" r:id="rId20"/>
          <w:pgSz w:w="16838" w:h="11906" w:orient="landscape"/>
          <w:pgMar w:top="709" w:right="902" w:bottom="1134" w:left="902" w:header="709" w:footer="924" w:gutter="0"/>
          <w:cols w:space="708"/>
          <w:docGrid w:linePitch="360"/>
        </w:sectPr>
      </w:pPr>
      <w:r w:rsidRPr="00C27351">
        <w:rPr>
          <w:sz w:val="26"/>
          <w:szCs w:val="26"/>
        </w:rPr>
        <w:object w:dxaOrig="22006" w:dyaOrig="132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0.4pt;height:420pt" o:ole="">
            <v:imagedata r:id="rId21" o:title=""/>
          </v:shape>
          <o:OLEObject Type="Embed" ProgID="Visio.Drawing.11" ShapeID="_x0000_i1025" DrawAspect="Content" ObjectID="_1686039467" r:id="rId22"/>
        </w:object>
      </w:r>
      <w:bookmarkEnd w:id="31"/>
    </w:p>
    <w:p w:rsidR="0028652C" w:rsidRPr="00C27351" w:rsidRDefault="0028652C" w:rsidP="0028652C">
      <w:pPr>
        <w:rPr>
          <w:b/>
          <w:sz w:val="26"/>
          <w:szCs w:val="26"/>
        </w:rPr>
      </w:pPr>
    </w:p>
    <w:p w:rsidR="0028652C" w:rsidRPr="00C27351" w:rsidRDefault="0028652C" w:rsidP="0028652C">
      <w:pPr>
        <w:rPr>
          <w:b/>
          <w:sz w:val="26"/>
          <w:szCs w:val="26"/>
        </w:rPr>
      </w:pPr>
    </w:p>
    <w:p w:rsidR="0028652C" w:rsidRPr="00C27351" w:rsidRDefault="0028652C" w:rsidP="0028652C">
      <w:pPr>
        <w:rPr>
          <w:b/>
          <w:sz w:val="26"/>
          <w:szCs w:val="26"/>
        </w:rPr>
      </w:pPr>
      <w:r w:rsidRPr="00C27351">
        <w:rPr>
          <w:b/>
          <w:sz w:val="26"/>
          <w:szCs w:val="26"/>
        </w:rPr>
        <w:t>Типовой вариант №1.</w:t>
      </w:r>
    </w:p>
    <w:p w:rsidR="0028652C" w:rsidRPr="00C27351" w:rsidRDefault="0028652C" w:rsidP="0028652C">
      <w:pPr>
        <w:spacing w:after="60"/>
        <w:rPr>
          <w:sz w:val="26"/>
          <w:szCs w:val="26"/>
        </w:rPr>
      </w:pPr>
      <w:r w:rsidRPr="00C27351">
        <w:rPr>
          <w:sz w:val="26"/>
          <w:szCs w:val="26"/>
        </w:rPr>
        <w:t>Функциональные требования Коммерческого блока КЦ</w:t>
      </w:r>
    </w:p>
    <w:tbl>
      <w:tblPr>
        <w:tblW w:w="9889" w:type="dxa"/>
        <w:tblLayout w:type="fixed"/>
        <w:tblLook w:val="04A0" w:firstRow="1" w:lastRow="0" w:firstColumn="1" w:lastColumn="0" w:noHBand="0" w:noVBand="1"/>
      </w:tblPr>
      <w:tblGrid>
        <w:gridCol w:w="1384"/>
        <w:gridCol w:w="1801"/>
        <w:gridCol w:w="2310"/>
        <w:gridCol w:w="2551"/>
        <w:gridCol w:w="1843"/>
      </w:tblGrid>
      <w:tr w:rsidR="0028652C" w:rsidRPr="00C27351" w:rsidTr="00586602">
        <w:trPr>
          <w:trHeight w:val="600"/>
        </w:trPr>
        <w:tc>
          <w:tcPr>
            <w:tcW w:w="138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8652C" w:rsidRPr="00C27351" w:rsidRDefault="0028652C" w:rsidP="00586602">
            <w:pPr>
              <w:jc w:val="center"/>
              <w:rPr>
                <w:color w:val="000000"/>
                <w:sz w:val="26"/>
                <w:szCs w:val="26"/>
              </w:rPr>
            </w:pPr>
            <w:r w:rsidRPr="00C27351">
              <w:rPr>
                <w:color w:val="000000"/>
                <w:sz w:val="26"/>
                <w:szCs w:val="26"/>
              </w:rPr>
              <w:t>№ варианта</w:t>
            </w:r>
          </w:p>
        </w:tc>
        <w:tc>
          <w:tcPr>
            <w:tcW w:w="180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8652C" w:rsidRPr="00C27351" w:rsidRDefault="0028652C" w:rsidP="00586602">
            <w:pPr>
              <w:jc w:val="center"/>
              <w:rPr>
                <w:bCs/>
                <w:color w:val="000000"/>
                <w:sz w:val="26"/>
                <w:szCs w:val="26"/>
              </w:rPr>
            </w:pPr>
            <w:r w:rsidRPr="00C27351">
              <w:rPr>
                <w:bCs/>
                <w:color w:val="000000"/>
                <w:sz w:val="26"/>
                <w:szCs w:val="26"/>
              </w:rPr>
              <w:t>Услуги местной телефонной связи, аналоговые порты (шт)</w:t>
            </w:r>
          </w:p>
        </w:tc>
        <w:tc>
          <w:tcPr>
            <w:tcW w:w="4861" w:type="dxa"/>
            <w:gridSpan w:val="2"/>
            <w:tcBorders>
              <w:top w:val="single" w:sz="4" w:space="0" w:color="auto"/>
              <w:left w:val="nil"/>
              <w:bottom w:val="single" w:sz="4" w:space="0" w:color="auto"/>
              <w:right w:val="single" w:sz="4" w:space="0" w:color="000000"/>
            </w:tcBorders>
            <w:shd w:val="clear" w:color="auto" w:fill="auto"/>
            <w:vAlign w:val="center"/>
            <w:hideMark/>
          </w:tcPr>
          <w:p w:rsidR="0028652C" w:rsidRPr="00C27351" w:rsidRDefault="0028652C" w:rsidP="00586602">
            <w:pPr>
              <w:jc w:val="center"/>
              <w:rPr>
                <w:bCs/>
                <w:color w:val="000000"/>
                <w:sz w:val="26"/>
                <w:szCs w:val="26"/>
              </w:rPr>
            </w:pPr>
            <w:r w:rsidRPr="00C27351">
              <w:rPr>
                <w:bCs/>
                <w:color w:val="000000"/>
                <w:sz w:val="26"/>
                <w:szCs w:val="26"/>
              </w:rPr>
              <w:t xml:space="preserve">Услуги Выделенный доступ в Интернет и порты для доступа к услугам VPN </w:t>
            </w:r>
          </w:p>
        </w:tc>
        <w:tc>
          <w:tcPr>
            <w:tcW w:w="18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8652C" w:rsidRPr="00C27351" w:rsidRDefault="0028652C" w:rsidP="00586602">
            <w:pPr>
              <w:jc w:val="center"/>
              <w:rPr>
                <w:color w:val="000000"/>
                <w:sz w:val="26"/>
                <w:szCs w:val="26"/>
              </w:rPr>
            </w:pPr>
            <w:r w:rsidRPr="00C27351">
              <w:rPr>
                <w:color w:val="000000"/>
                <w:sz w:val="26"/>
                <w:szCs w:val="26"/>
              </w:rPr>
              <w:t>Пропускная способность канала на последней миле</w:t>
            </w:r>
          </w:p>
        </w:tc>
      </w:tr>
      <w:tr w:rsidR="0028652C" w:rsidRPr="00C27351" w:rsidTr="00586602">
        <w:trPr>
          <w:trHeight w:val="600"/>
        </w:trPr>
        <w:tc>
          <w:tcPr>
            <w:tcW w:w="1384" w:type="dxa"/>
            <w:vMerge/>
            <w:tcBorders>
              <w:top w:val="single" w:sz="4" w:space="0" w:color="auto"/>
              <w:left w:val="single" w:sz="4" w:space="0" w:color="auto"/>
              <w:bottom w:val="single" w:sz="4" w:space="0" w:color="000000"/>
              <w:right w:val="single" w:sz="4" w:space="0" w:color="auto"/>
            </w:tcBorders>
            <w:vAlign w:val="center"/>
            <w:hideMark/>
          </w:tcPr>
          <w:p w:rsidR="0028652C" w:rsidRPr="00C27351" w:rsidRDefault="0028652C" w:rsidP="00586602">
            <w:pPr>
              <w:rPr>
                <w:color w:val="000000"/>
                <w:sz w:val="26"/>
                <w:szCs w:val="26"/>
              </w:rPr>
            </w:pPr>
          </w:p>
        </w:tc>
        <w:tc>
          <w:tcPr>
            <w:tcW w:w="1801" w:type="dxa"/>
            <w:vMerge/>
            <w:tcBorders>
              <w:top w:val="single" w:sz="4" w:space="0" w:color="auto"/>
              <w:left w:val="single" w:sz="4" w:space="0" w:color="auto"/>
              <w:bottom w:val="single" w:sz="4" w:space="0" w:color="000000"/>
              <w:right w:val="single" w:sz="4" w:space="0" w:color="auto"/>
            </w:tcBorders>
            <w:vAlign w:val="center"/>
            <w:hideMark/>
          </w:tcPr>
          <w:p w:rsidR="0028652C" w:rsidRPr="00C27351" w:rsidRDefault="0028652C" w:rsidP="00586602">
            <w:pPr>
              <w:rPr>
                <w:b/>
                <w:bCs/>
                <w:color w:val="000000"/>
                <w:sz w:val="26"/>
                <w:szCs w:val="26"/>
              </w:rPr>
            </w:pPr>
          </w:p>
        </w:tc>
        <w:tc>
          <w:tcPr>
            <w:tcW w:w="2310" w:type="dxa"/>
            <w:tcBorders>
              <w:top w:val="nil"/>
              <w:left w:val="nil"/>
              <w:bottom w:val="single" w:sz="4" w:space="0" w:color="auto"/>
              <w:right w:val="single" w:sz="4" w:space="0" w:color="auto"/>
            </w:tcBorders>
            <w:shd w:val="clear" w:color="auto" w:fill="auto"/>
            <w:vAlign w:val="center"/>
            <w:hideMark/>
          </w:tcPr>
          <w:p w:rsidR="0028652C" w:rsidRPr="00C27351" w:rsidRDefault="0028652C" w:rsidP="00586602">
            <w:pPr>
              <w:rPr>
                <w:color w:val="000000"/>
                <w:sz w:val="26"/>
                <w:szCs w:val="26"/>
              </w:rPr>
            </w:pPr>
            <w:r w:rsidRPr="00C27351">
              <w:rPr>
                <w:color w:val="000000"/>
                <w:sz w:val="26"/>
                <w:szCs w:val="26"/>
              </w:rPr>
              <w:t>Портов со скоростью до 10</w:t>
            </w:r>
            <w:r w:rsidR="00FD6866" w:rsidRPr="00FD6866">
              <w:rPr>
                <w:color w:val="000000"/>
                <w:sz w:val="26"/>
                <w:szCs w:val="26"/>
              </w:rPr>
              <w:t>0</w:t>
            </w:r>
            <w:r w:rsidRPr="00C27351">
              <w:rPr>
                <w:color w:val="000000"/>
                <w:sz w:val="26"/>
                <w:szCs w:val="26"/>
              </w:rPr>
              <w:t xml:space="preserve"> Мбит/с (шт)</w:t>
            </w:r>
          </w:p>
        </w:tc>
        <w:tc>
          <w:tcPr>
            <w:tcW w:w="2551" w:type="dxa"/>
            <w:tcBorders>
              <w:top w:val="nil"/>
              <w:left w:val="nil"/>
              <w:bottom w:val="single" w:sz="4" w:space="0" w:color="auto"/>
              <w:right w:val="single" w:sz="4" w:space="0" w:color="auto"/>
            </w:tcBorders>
            <w:shd w:val="clear" w:color="auto" w:fill="auto"/>
            <w:vAlign w:val="center"/>
            <w:hideMark/>
          </w:tcPr>
          <w:p w:rsidR="0028652C" w:rsidRPr="00C27351" w:rsidRDefault="0028652C" w:rsidP="00586602">
            <w:pPr>
              <w:rPr>
                <w:color w:val="000000"/>
                <w:sz w:val="26"/>
                <w:szCs w:val="26"/>
              </w:rPr>
            </w:pPr>
            <w:r w:rsidRPr="00C27351">
              <w:rPr>
                <w:color w:val="000000"/>
                <w:sz w:val="26"/>
                <w:szCs w:val="26"/>
              </w:rPr>
              <w:t>Портов со скоростью более 10</w:t>
            </w:r>
            <w:r w:rsidR="00FD6866" w:rsidRPr="00FD6866">
              <w:rPr>
                <w:color w:val="000000"/>
                <w:sz w:val="26"/>
                <w:szCs w:val="26"/>
              </w:rPr>
              <w:t>0</w:t>
            </w:r>
            <w:r w:rsidRPr="00C27351">
              <w:rPr>
                <w:color w:val="000000"/>
                <w:sz w:val="26"/>
                <w:szCs w:val="26"/>
              </w:rPr>
              <w:t xml:space="preserve"> Мбит/с (шт)</w:t>
            </w:r>
          </w:p>
        </w:tc>
        <w:tc>
          <w:tcPr>
            <w:tcW w:w="1843" w:type="dxa"/>
            <w:vMerge/>
            <w:tcBorders>
              <w:top w:val="single" w:sz="4" w:space="0" w:color="auto"/>
              <w:left w:val="single" w:sz="4" w:space="0" w:color="auto"/>
              <w:bottom w:val="single" w:sz="4" w:space="0" w:color="000000"/>
              <w:right w:val="single" w:sz="4" w:space="0" w:color="auto"/>
            </w:tcBorders>
            <w:vAlign w:val="center"/>
            <w:hideMark/>
          </w:tcPr>
          <w:p w:rsidR="0028652C" w:rsidRPr="00C27351" w:rsidRDefault="0028652C" w:rsidP="00586602">
            <w:pPr>
              <w:rPr>
                <w:color w:val="000000"/>
                <w:sz w:val="26"/>
                <w:szCs w:val="26"/>
              </w:rPr>
            </w:pPr>
          </w:p>
        </w:tc>
      </w:tr>
      <w:tr w:rsidR="0028652C" w:rsidRPr="00C27351" w:rsidTr="00586602">
        <w:trPr>
          <w:trHeight w:val="300"/>
        </w:trPr>
        <w:tc>
          <w:tcPr>
            <w:tcW w:w="1384" w:type="dxa"/>
            <w:tcBorders>
              <w:top w:val="nil"/>
              <w:left w:val="single" w:sz="4" w:space="0" w:color="auto"/>
              <w:bottom w:val="single" w:sz="4" w:space="0" w:color="auto"/>
              <w:right w:val="single" w:sz="4" w:space="0" w:color="auto"/>
            </w:tcBorders>
            <w:shd w:val="clear" w:color="auto" w:fill="auto"/>
            <w:vAlign w:val="center"/>
            <w:hideMark/>
          </w:tcPr>
          <w:p w:rsidR="0028652C" w:rsidRPr="00C27351" w:rsidRDefault="0028652C" w:rsidP="00586602">
            <w:pPr>
              <w:jc w:val="center"/>
              <w:rPr>
                <w:b/>
                <w:bCs/>
                <w:color w:val="000000"/>
                <w:sz w:val="26"/>
                <w:szCs w:val="26"/>
              </w:rPr>
            </w:pPr>
            <w:r w:rsidRPr="00C27351">
              <w:rPr>
                <w:b/>
                <w:bCs/>
                <w:color w:val="000000"/>
                <w:sz w:val="26"/>
                <w:szCs w:val="26"/>
              </w:rPr>
              <w:t>1</w:t>
            </w:r>
          </w:p>
        </w:tc>
        <w:tc>
          <w:tcPr>
            <w:tcW w:w="1801" w:type="dxa"/>
            <w:tcBorders>
              <w:top w:val="nil"/>
              <w:left w:val="nil"/>
              <w:bottom w:val="single" w:sz="4" w:space="0" w:color="auto"/>
              <w:right w:val="single" w:sz="4" w:space="0" w:color="auto"/>
            </w:tcBorders>
            <w:shd w:val="clear" w:color="auto" w:fill="auto"/>
            <w:vAlign w:val="center"/>
            <w:hideMark/>
          </w:tcPr>
          <w:p w:rsidR="0028652C" w:rsidRPr="00C27351" w:rsidRDefault="00417A3A" w:rsidP="00417A3A">
            <w:pPr>
              <w:jc w:val="center"/>
              <w:rPr>
                <w:b/>
                <w:color w:val="000000"/>
                <w:sz w:val="26"/>
                <w:szCs w:val="26"/>
              </w:rPr>
            </w:pPr>
            <w:r>
              <w:rPr>
                <w:b/>
                <w:color w:val="000000"/>
                <w:sz w:val="26"/>
                <w:szCs w:val="26"/>
              </w:rPr>
              <w:t>до 16</w:t>
            </w:r>
          </w:p>
        </w:tc>
        <w:tc>
          <w:tcPr>
            <w:tcW w:w="2310" w:type="dxa"/>
            <w:tcBorders>
              <w:top w:val="nil"/>
              <w:left w:val="nil"/>
              <w:bottom w:val="single" w:sz="4" w:space="0" w:color="auto"/>
              <w:right w:val="single" w:sz="4" w:space="0" w:color="auto"/>
            </w:tcBorders>
            <w:shd w:val="clear" w:color="auto" w:fill="auto"/>
            <w:vAlign w:val="center"/>
            <w:hideMark/>
          </w:tcPr>
          <w:p w:rsidR="0028652C" w:rsidRPr="00C27351" w:rsidRDefault="0028652C" w:rsidP="00FD6866">
            <w:pPr>
              <w:jc w:val="center"/>
              <w:rPr>
                <w:b/>
                <w:color w:val="000000"/>
                <w:sz w:val="26"/>
                <w:szCs w:val="26"/>
              </w:rPr>
            </w:pPr>
            <w:r w:rsidRPr="00C27351">
              <w:rPr>
                <w:b/>
                <w:color w:val="000000"/>
                <w:sz w:val="26"/>
                <w:szCs w:val="26"/>
              </w:rPr>
              <w:t>1-</w:t>
            </w:r>
            <w:r w:rsidR="00FD6866">
              <w:rPr>
                <w:b/>
                <w:color w:val="000000"/>
                <w:sz w:val="26"/>
                <w:szCs w:val="26"/>
              </w:rPr>
              <w:t>24</w:t>
            </w:r>
          </w:p>
        </w:tc>
        <w:tc>
          <w:tcPr>
            <w:tcW w:w="2551" w:type="dxa"/>
            <w:tcBorders>
              <w:top w:val="nil"/>
              <w:left w:val="nil"/>
              <w:bottom w:val="single" w:sz="4" w:space="0" w:color="auto"/>
              <w:right w:val="single" w:sz="4" w:space="0" w:color="auto"/>
            </w:tcBorders>
            <w:shd w:val="clear" w:color="auto" w:fill="auto"/>
            <w:vAlign w:val="center"/>
            <w:hideMark/>
          </w:tcPr>
          <w:p w:rsidR="0028652C" w:rsidRPr="00FD6866" w:rsidRDefault="00FD6866" w:rsidP="00FD6866">
            <w:pPr>
              <w:jc w:val="center"/>
              <w:rPr>
                <w:b/>
                <w:color w:val="000000"/>
                <w:sz w:val="26"/>
                <w:szCs w:val="26"/>
                <w:lang w:val="en-US"/>
              </w:rPr>
            </w:pPr>
            <w:r>
              <w:rPr>
                <w:b/>
                <w:color w:val="000000"/>
                <w:sz w:val="26"/>
                <w:szCs w:val="26"/>
              </w:rPr>
              <w:t>1-</w:t>
            </w:r>
            <w:r>
              <w:rPr>
                <w:b/>
                <w:color w:val="000000"/>
                <w:sz w:val="26"/>
                <w:szCs w:val="26"/>
                <w:lang w:val="en-US"/>
              </w:rPr>
              <w:t>24</w:t>
            </w:r>
          </w:p>
        </w:tc>
        <w:tc>
          <w:tcPr>
            <w:tcW w:w="1843" w:type="dxa"/>
            <w:tcBorders>
              <w:top w:val="nil"/>
              <w:left w:val="nil"/>
              <w:bottom w:val="single" w:sz="4" w:space="0" w:color="auto"/>
              <w:right w:val="single" w:sz="4" w:space="0" w:color="auto"/>
            </w:tcBorders>
            <w:shd w:val="clear" w:color="auto" w:fill="auto"/>
            <w:vAlign w:val="center"/>
            <w:hideMark/>
          </w:tcPr>
          <w:p w:rsidR="0028652C" w:rsidRPr="00C27351" w:rsidRDefault="0028652C" w:rsidP="00FD6866">
            <w:pPr>
              <w:jc w:val="center"/>
              <w:rPr>
                <w:b/>
                <w:color w:val="000000"/>
                <w:sz w:val="26"/>
                <w:szCs w:val="26"/>
              </w:rPr>
            </w:pPr>
            <w:r w:rsidRPr="00C27351">
              <w:rPr>
                <w:b/>
                <w:color w:val="000000"/>
                <w:sz w:val="26"/>
                <w:szCs w:val="26"/>
              </w:rPr>
              <w:t>100</w:t>
            </w:r>
            <w:r w:rsidR="00FD6866">
              <w:rPr>
                <w:b/>
                <w:color w:val="000000"/>
                <w:sz w:val="26"/>
                <w:szCs w:val="26"/>
              </w:rPr>
              <w:t>/1000</w:t>
            </w:r>
            <w:r w:rsidRPr="00C27351">
              <w:rPr>
                <w:b/>
                <w:color w:val="000000"/>
                <w:sz w:val="26"/>
                <w:szCs w:val="26"/>
              </w:rPr>
              <w:t xml:space="preserve"> Мбит/с</w:t>
            </w:r>
          </w:p>
        </w:tc>
      </w:tr>
    </w:tbl>
    <w:p w:rsidR="0028652C" w:rsidRPr="00C27351" w:rsidRDefault="0028652C" w:rsidP="0028652C">
      <w:pPr>
        <w:spacing w:after="60"/>
        <w:rPr>
          <w:b/>
          <w:sz w:val="26"/>
          <w:szCs w:val="26"/>
        </w:rPr>
      </w:pPr>
    </w:p>
    <w:p w:rsidR="0028652C" w:rsidRPr="00C27351" w:rsidRDefault="0028652C" w:rsidP="0028652C">
      <w:pPr>
        <w:spacing w:after="60"/>
        <w:rPr>
          <w:b/>
          <w:sz w:val="26"/>
          <w:szCs w:val="26"/>
        </w:rPr>
      </w:pPr>
    </w:p>
    <w:p w:rsidR="0028652C" w:rsidRPr="00C27351" w:rsidRDefault="0028652C" w:rsidP="0028652C">
      <w:pPr>
        <w:spacing w:after="60"/>
        <w:rPr>
          <w:b/>
          <w:sz w:val="26"/>
          <w:szCs w:val="26"/>
        </w:rPr>
      </w:pPr>
      <w:r w:rsidRPr="00C27351">
        <w:rPr>
          <w:b/>
          <w:sz w:val="26"/>
          <w:szCs w:val="26"/>
        </w:rPr>
        <w:t>Описание решения:</w:t>
      </w:r>
    </w:p>
    <w:p w:rsidR="0028652C" w:rsidRPr="00C27351" w:rsidRDefault="0028652C" w:rsidP="0028652C">
      <w:pPr>
        <w:jc w:val="both"/>
        <w:rPr>
          <w:b/>
          <w:sz w:val="26"/>
          <w:szCs w:val="26"/>
        </w:rPr>
      </w:pPr>
      <w:r w:rsidRPr="00C27351">
        <w:rPr>
          <w:b/>
          <w:sz w:val="26"/>
          <w:szCs w:val="26"/>
        </w:rPr>
        <w:t xml:space="preserve">Вариант №1.1. </w:t>
      </w:r>
    </w:p>
    <w:p w:rsidR="0028652C" w:rsidRPr="00C27351" w:rsidRDefault="0028652C" w:rsidP="0028652C">
      <w:pPr>
        <w:spacing w:line="300" w:lineRule="auto"/>
        <w:jc w:val="both"/>
        <w:rPr>
          <w:sz w:val="26"/>
          <w:szCs w:val="26"/>
        </w:rPr>
      </w:pPr>
      <w:r w:rsidRPr="00C27351">
        <w:rPr>
          <w:b/>
          <w:sz w:val="26"/>
          <w:szCs w:val="26"/>
        </w:rPr>
        <w:t>Условия:</w:t>
      </w:r>
      <w:r w:rsidRPr="00C27351">
        <w:rPr>
          <w:sz w:val="26"/>
          <w:szCs w:val="26"/>
        </w:rPr>
        <w:t xml:space="preserve"> сеть местной телефонной связи построена по технологии </w:t>
      </w:r>
      <w:r w:rsidRPr="00C27351">
        <w:rPr>
          <w:sz w:val="26"/>
          <w:szCs w:val="26"/>
          <w:lang w:val="en-US"/>
        </w:rPr>
        <w:t>NGN</w:t>
      </w:r>
      <w:r w:rsidRPr="00C27351">
        <w:rPr>
          <w:sz w:val="26"/>
          <w:szCs w:val="26"/>
        </w:rPr>
        <w:t xml:space="preserve"> или </w:t>
      </w:r>
      <w:r w:rsidRPr="00C27351">
        <w:rPr>
          <w:sz w:val="26"/>
          <w:szCs w:val="26"/>
          <w:lang w:val="en-US"/>
        </w:rPr>
        <w:t>IMS</w:t>
      </w:r>
      <w:r w:rsidRPr="00C27351">
        <w:rPr>
          <w:sz w:val="26"/>
          <w:szCs w:val="26"/>
        </w:rPr>
        <w:t xml:space="preserve">, на сети доступа преимущественно используется технология </w:t>
      </w:r>
      <w:r w:rsidRPr="00C27351">
        <w:rPr>
          <w:sz w:val="26"/>
          <w:szCs w:val="26"/>
          <w:lang w:val="en-US"/>
        </w:rPr>
        <w:t>FTTB</w:t>
      </w:r>
      <w:r w:rsidRPr="00C27351">
        <w:rPr>
          <w:sz w:val="26"/>
          <w:szCs w:val="26"/>
        </w:rPr>
        <w:t>. В состав телефонной сети NGN/IMS должен входить SBC. Данное условие распространяется для всех типовых схем с  NGN/IMS.</w:t>
      </w:r>
    </w:p>
    <w:p w:rsidR="0028652C" w:rsidRPr="00C27351" w:rsidRDefault="0028652C" w:rsidP="0028652C">
      <w:pPr>
        <w:spacing w:line="300" w:lineRule="auto"/>
        <w:ind w:firstLine="708"/>
        <w:jc w:val="both"/>
        <w:rPr>
          <w:sz w:val="26"/>
          <w:szCs w:val="26"/>
        </w:rPr>
      </w:pPr>
      <w:r w:rsidRPr="00C27351">
        <w:rPr>
          <w:sz w:val="26"/>
          <w:szCs w:val="26"/>
        </w:rPr>
        <w:t xml:space="preserve">От ближайшего узла связи (коммутатора концентрации/агрегации) Общества, который подключен к региональной IP/MPLS сети передачи данных Общества (РСПД), до точки предоставления услуги прокладывается ВОЛС, волоконно-оптический кабель (ВОК) может прокладываться от ближайшей муфты магистральной ВОЛС при наличии свободных волокон до оптического кросса на узле связи (АТС). На коммутаторе концентрации/агрегации, установленном на узле связи, выделяется порт </w:t>
      </w:r>
      <w:r w:rsidRPr="00C27351">
        <w:rPr>
          <w:sz w:val="26"/>
          <w:szCs w:val="26"/>
          <w:lang w:val="en-US"/>
        </w:rPr>
        <w:t>SFP</w:t>
      </w:r>
      <w:r w:rsidRPr="00C27351">
        <w:rPr>
          <w:sz w:val="26"/>
          <w:szCs w:val="26"/>
        </w:rPr>
        <w:t xml:space="preserve"> </w:t>
      </w:r>
      <w:r w:rsidRPr="00C27351">
        <w:rPr>
          <w:sz w:val="26"/>
          <w:szCs w:val="26"/>
          <w:lang w:val="en-US"/>
        </w:rPr>
        <w:t>GE</w:t>
      </w:r>
      <w:r w:rsidRPr="00C27351">
        <w:rPr>
          <w:sz w:val="26"/>
          <w:szCs w:val="26"/>
        </w:rPr>
        <w:t xml:space="preserve"> для подключения оборудования узла доступа. В точке предоставления услуги (в здании Клиента) устанавливается оборудование доступа. Для организации услуг передачи данных и доступа к сети Интернет, оборудование Клиентов подключается к портам коммутатора доступа посредством медного кабеля UTP категории 5. Необходимо учитывать, что общая длина трассы от коммутатора доступа до оборудования Клиента не должна превышать 100 м. Для организации услуг телефонной связи, оборудование Клиентов подключается к портам </w:t>
      </w:r>
      <w:r w:rsidRPr="00C27351">
        <w:rPr>
          <w:sz w:val="26"/>
          <w:szCs w:val="26"/>
          <w:lang w:val="en-US"/>
        </w:rPr>
        <w:t>FXS</w:t>
      </w:r>
      <w:r w:rsidRPr="00C27351">
        <w:rPr>
          <w:sz w:val="26"/>
          <w:szCs w:val="26"/>
        </w:rPr>
        <w:t xml:space="preserve"> голосового шлюза посредством медного кабеля UTP категории 5 (допускается подключение по медному кабелю категории 3). Схема организации связи изображена на </w:t>
      </w:r>
      <w:hyperlink w:anchor="Рис11" w:history="1">
        <w:r w:rsidRPr="00C27351">
          <w:rPr>
            <w:rStyle w:val="af"/>
            <w:sz w:val="26"/>
            <w:szCs w:val="26"/>
          </w:rPr>
          <w:t>Рис. 1.1</w:t>
        </w:r>
      </w:hyperlink>
      <w:r w:rsidRPr="00C27351">
        <w:rPr>
          <w:sz w:val="26"/>
          <w:szCs w:val="26"/>
        </w:rPr>
        <w:t xml:space="preserve">. Состав оборудования доступа приведен в </w:t>
      </w:r>
      <w:hyperlink w:anchor="Табл11" w:history="1">
        <w:r w:rsidRPr="00C27351">
          <w:rPr>
            <w:rStyle w:val="af"/>
            <w:sz w:val="26"/>
            <w:szCs w:val="26"/>
          </w:rPr>
          <w:t>таблице №1.1</w:t>
        </w:r>
      </w:hyperlink>
      <w:r w:rsidRPr="00C27351">
        <w:rPr>
          <w:sz w:val="26"/>
          <w:szCs w:val="26"/>
        </w:rPr>
        <w:t>.</w:t>
      </w:r>
    </w:p>
    <w:p w:rsidR="0028652C" w:rsidRPr="00C27351" w:rsidRDefault="0028652C" w:rsidP="0028652C">
      <w:pPr>
        <w:ind w:firstLine="708"/>
        <w:jc w:val="both"/>
        <w:rPr>
          <w:sz w:val="26"/>
          <w:szCs w:val="26"/>
        </w:rPr>
      </w:pPr>
    </w:p>
    <w:p w:rsidR="0028652C" w:rsidRDefault="0028652C" w:rsidP="0028652C">
      <w:pPr>
        <w:ind w:firstLine="708"/>
        <w:jc w:val="both"/>
        <w:rPr>
          <w:sz w:val="26"/>
          <w:szCs w:val="26"/>
        </w:rPr>
      </w:pPr>
    </w:p>
    <w:p w:rsidR="0028652C" w:rsidRDefault="0028652C" w:rsidP="0028652C">
      <w:pPr>
        <w:ind w:firstLine="708"/>
        <w:jc w:val="both"/>
        <w:rPr>
          <w:sz w:val="26"/>
          <w:szCs w:val="26"/>
        </w:rPr>
      </w:pPr>
    </w:p>
    <w:p w:rsidR="0028652C" w:rsidRDefault="0028652C" w:rsidP="0028652C">
      <w:pPr>
        <w:ind w:firstLine="708"/>
        <w:jc w:val="both"/>
        <w:rPr>
          <w:sz w:val="26"/>
          <w:szCs w:val="26"/>
        </w:rPr>
      </w:pPr>
    </w:p>
    <w:p w:rsidR="0028652C" w:rsidRPr="00C27351" w:rsidRDefault="0028652C" w:rsidP="0028652C">
      <w:pPr>
        <w:ind w:firstLine="708"/>
        <w:jc w:val="both"/>
        <w:rPr>
          <w:sz w:val="26"/>
          <w:szCs w:val="26"/>
        </w:rPr>
      </w:pPr>
    </w:p>
    <w:p w:rsidR="0028652C" w:rsidRPr="00C27351" w:rsidRDefault="0028652C" w:rsidP="0028652C">
      <w:pPr>
        <w:ind w:firstLine="708"/>
        <w:jc w:val="both"/>
        <w:rPr>
          <w:sz w:val="26"/>
          <w:szCs w:val="26"/>
        </w:rPr>
      </w:pPr>
    </w:p>
    <w:p w:rsidR="0028652C" w:rsidRPr="00C27351" w:rsidRDefault="0028652C" w:rsidP="0028652C">
      <w:pPr>
        <w:ind w:firstLine="708"/>
        <w:jc w:val="both"/>
        <w:rPr>
          <w:sz w:val="26"/>
          <w:szCs w:val="26"/>
        </w:rPr>
      </w:pPr>
    </w:p>
    <w:p w:rsidR="0028652C" w:rsidRPr="00C27351" w:rsidRDefault="0028652C" w:rsidP="0028652C">
      <w:pPr>
        <w:spacing w:after="60"/>
        <w:rPr>
          <w:sz w:val="26"/>
          <w:szCs w:val="26"/>
        </w:rPr>
      </w:pPr>
      <w:bookmarkStart w:id="32" w:name="Табл11"/>
      <w:r w:rsidRPr="00C27351">
        <w:rPr>
          <w:sz w:val="26"/>
          <w:szCs w:val="26"/>
        </w:rPr>
        <w:t>Состав необходимых работ и оборудования</w:t>
      </w:r>
      <w:r w:rsidRPr="00C27351">
        <w:rPr>
          <w:sz w:val="26"/>
          <w:szCs w:val="26"/>
        </w:rPr>
        <w:tab/>
      </w:r>
      <w:r w:rsidRPr="00C27351">
        <w:rPr>
          <w:sz w:val="26"/>
          <w:szCs w:val="26"/>
        </w:rPr>
        <w:tab/>
      </w:r>
      <w:r w:rsidRPr="00C27351">
        <w:rPr>
          <w:sz w:val="26"/>
          <w:szCs w:val="26"/>
        </w:rPr>
        <w:tab/>
      </w:r>
      <w:r w:rsidRPr="00C27351">
        <w:rPr>
          <w:sz w:val="26"/>
          <w:szCs w:val="26"/>
        </w:rPr>
        <w:tab/>
      </w:r>
      <w:r w:rsidRPr="00C27351">
        <w:rPr>
          <w:sz w:val="26"/>
          <w:szCs w:val="26"/>
        </w:rPr>
        <w:tab/>
        <w:t>Таблица №1.1</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3827"/>
        <w:gridCol w:w="4394"/>
      </w:tblGrid>
      <w:tr w:rsidR="0028652C" w:rsidRPr="00C27351" w:rsidTr="00586602">
        <w:tc>
          <w:tcPr>
            <w:tcW w:w="1668" w:type="dxa"/>
            <w:shd w:val="clear" w:color="auto" w:fill="auto"/>
          </w:tcPr>
          <w:p w:rsidR="0028652C" w:rsidRPr="00C27351" w:rsidRDefault="0028652C" w:rsidP="00586602">
            <w:pPr>
              <w:jc w:val="center"/>
              <w:rPr>
                <w:sz w:val="26"/>
                <w:szCs w:val="26"/>
              </w:rPr>
            </w:pPr>
            <w:r w:rsidRPr="00C27351">
              <w:rPr>
                <w:sz w:val="26"/>
                <w:szCs w:val="26"/>
              </w:rPr>
              <w:t xml:space="preserve">Узел связи на АТС </w:t>
            </w:r>
          </w:p>
        </w:tc>
        <w:tc>
          <w:tcPr>
            <w:tcW w:w="3827" w:type="dxa"/>
            <w:shd w:val="clear" w:color="auto" w:fill="auto"/>
          </w:tcPr>
          <w:p w:rsidR="0028652C" w:rsidRPr="00C27351" w:rsidRDefault="0028652C" w:rsidP="00586602">
            <w:pPr>
              <w:jc w:val="center"/>
              <w:rPr>
                <w:sz w:val="26"/>
                <w:szCs w:val="26"/>
              </w:rPr>
            </w:pPr>
            <w:r w:rsidRPr="00C27351">
              <w:rPr>
                <w:sz w:val="26"/>
                <w:szCs w:val="26"/>
              </w:rPr>
              <w:t>Линейно-кабельные сооружения (организация канала)</w:t>
            </w:r>
          </w:p>
        </w:tc>
        <w:tc>
          <w:tcPr>
            <w:tcW w:w="4394" w:type="dxa"/>
            <w:shd w:val="clear" w:color="auto" w:fill="auto"/>
          </w:tcPr>
          <w:p w:rsidR="0028652C" w:rsidRPr="00C27351" w:rsidRDefault="0028652C" w:rsidP="00586602">
            <w:pPr>
              <w:jc w:val="center"/>
              <w:rPr>
                <w:sz w:val="26"/>
                <w:szCs w:val="26"/>
              </w:rPr>
            </w:pPr>
            <w:r w:rsidRPr="00C27351">
              <w:rPr>
                <w:sz w:val="26"/>
                <w:szCs w:val="26"/>
              </w:rPr>
              <w:t>Состав узла доступа</w:t>
            </w:r>
          </w:p>
        </w:tc>
      </w:tr>
    </w:tbl>
    <w:p w:rsidR="0028652C" w:rsidRPr="00C27351" w:rsidRDefault="0028652C" w:rsidP="0028652C">
      <w:pPr>
        <w:rPr>
          <w:sz w:val="26"/>
          <w:szCs w:val="26"/>
        </w:rPr>
        <w:sectPr w:rsidR="0028652C" w:rsidRPr="00C27351" w:rsidSect="0039074C">
          <w:headerReference w:type="default" r:id="rId23"/>
          <w:footerReference w:type="even" r:id="rId24"/>
          <w:footerReference w:type="default" r:id="rId25"/>
          <w:type w:val="continuous"/>
          <w:pgSz w:w="11909" w:h="16834"/>
          <w:pgMar w:top="1134" w:right="567" w:bottom="1134" w:left="1701" w:header="720" w:footer="720" w:gutter="0"/>
          <w:cols w:space="60"/>
          <w:noEndnote/>
          <w:titlePg/>
        </w:sect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3827"/>
        <w:gridCol w:w="4394"/>
      </w:tblGrid>
      <w:tr w:rsidR="0028652C" w:rsidRPr="00C27351" w:rsidTr="00586602">
        <w:tc>
          <w:tcPr>
            <w:tcW w:w="1668" w:type="dxa"/>
            <w:shd w:val="clear" w:color="auto" w:fill="auto"/>
          </w:tcPr>
          <w:p w:rsidR="0028652C" w:rsidRPr="00C27351" w:rsidRDefault="0028652C" w:rsidP="00586602">
            <w:pPr>
              <w:rPr>
                <w:sz w:val="26"/>
                <w:szCs w:val="26"/>
              </w:rPr>
            </w:pPr>
            <w:r w:rsidRPr="00C27351">
              <w:rPr>
                <w:sz w:val="26"/>
                <w:szCs w:val="26"/>
              </w:rPr>
              <w:t xml:space="preserve">1. Порт </w:t>
            </w:r>
            <w:r w:rsidRPr="00C27351">
              <w:rPr>
                <w:sz w:val="26"/>
                <w:szCs w:val="26"/>
                <w:lang w:val="en-US"/>
              </w:rPr>
              <w:t>SFP</w:t>
            </w:r>
            <w:r w:rsidRPr="00C27351">
              <w:rPr>
                <w:sz w:val="26"/>
                <w:szCs w:val="26"/>
              </w:rPr>
              <w:t xml:space="preserve"> </w:t>
            </w:r>
            <w:r w:rsidRPr="00C27351">
              <w:rPr>
                <w:sz w:val="26"/>
                <w:szCs w:val="26"/>
                <w:lang w:val="en-US"/>
              </w:rPr>
              <w:t>GE</w:t>
            </w:r>
            <w:r w:rsidRPr="00C27351">
              <w:rPr>
                <w:sz w:val="26"/>
                <w:szCs w:val="26"/>
              </w:rPr>
              <w:t xml:space="preserve"> на коммутаторе концентрации/агрегации</w:t>
            </w:r>
          </w:p>
          <w:p w:rsidR="0028652C" w:rsidRPr="00C27351" w:rsidRDefault="0028652C" w:rsidP="00586602">
            <w:pPr>
              <w:rPr>
                <w:sz w:val="26"/>
                <w:szCs w:val="26"/>
              </w:rPr>
            </w:pPr>
          </w:p>
        </w:tc>
        <w:tc>
          <w:tcPr>
            <w:tcW w:w="3827" w:type="dxa"/>
            <w:shd w:val="clear" w:color="auto" w:fill="auto"/>
          </w:tcPr>
          <w:p w:rsidR="0028652C" w:rsidRPr="00C27351" w:rsidRDefault="0028652C" w:rsidP="00586602">
            <w:pPr>
              <w:rPr>
                <w:sz w:val="26"/>
                <w:szCs w:val="26"/>
              </w:rPr>
            </w:pPr>
            <w:r w:rsidRPr="00C27351">
              <w:rPr>
                <w:sz w:val="26"/>
                <w:szCs w:val="26"/>
              </w:rPr>
              <w:t>1. Строительство ВОЛС, прокладка ВОК (в канализации / в грунте / методом ВКП)</w:t>
            </w:r>
          </w:p>
          <w:p w:rsidR="0028652C" w:rsidRPr="00C27351" w:rsidRDefault="0028652C" w:rsidP="00586602">
            <w:pPr>
              <w:rPr>
                <w:sz w:val="26"/>
                <w:szCs w:val="26"/>
              </w:rPr>
            </w:pPr>
            <w:r w:rsidRPr="00C27351">
              <w:rPr>
                <w:sz w:val="26"/>
                <w:szCs w:val="26"/>
              </w:rPr>
              <w:t>2. При необходимости - строительство кабельной канализации, стоек для ВКП</w:t>
            </w:r>
          </w:p>
          <w:p w:rsidR="0028652C" w:rsidRPr="00C27351" w:rsidRDefault="0028652C" w:rsidP="00586602">
            <w:pPr>
              <w:rPr>
                <w:sz w:val="26"/>
                <w:szCs w:val="26"/>
              </w:rPr>
            </w:pPr>
          </w:p>
          <w:p w:rsidR="0028652C" w:rsidRPr="00C27351" w:rsidRDefault="0028652C" w:rsidP="00586602">
            <w:pPr>
              <w:rPr>
                <w:sz w:val="26"/>
                <w:szCs w:val="26"/>
              </w:rPr>
            </w:pPr>
          </w:p>
        </w:tc>
        <w:tc>
          <w:tcPr>
            <w:tcW w:w="4394" w:type="dxa"/>
            <w:shd w:val="clear" w:color="auto" w:fill="auto"/>
          </w:tcPr>
          <w:p w:rsidR="0028652C" w:rsidRPr="00C27351" w:rsidRDefault="0028652C" w:rsidP="00586602">
            <w:pPr>
              <w:rPr>
                <w:sz w:val="26"/>
                <w:szCs w:val="26"/>
              </w:rPr>
            </w:pPr>
            <w:r w:rsidRPr="00C27351">
              <w:rPr>
                <w:sz w:val="26"/>
                <w:szCs w:val="26"/>
              </w:rPr>
              <w:t>1. Коммутатор доступа</w:t>
            </w:r>
            <w:r w:rsidR="002264D2">
              <w:rPr>
                <w:sz w:val="26"/>
                <w:szCs w:val="26"/>
                <w:vertAlign w:val="superscript"/>
              </w:rPr>
              <w:t>4</w:t>
            </w:r>
            <w:r w:rsidRPr="00C27351">
              <w:rPr>
                <w:sz w:val="26"/>
                <w:szCs w:val="26"/>
              </w:rPr>
              <w:t xml:space="preserve"> – 1 шт.</w:t>
            </w:r>
          </w:p>
          <w:p w:rsidR="0028652C" w:rsidRPr="00C27351" w:rsidRDefault="0028652C" w:rsidP="00586602">
            <w:pPr>
              <w:rPr>
                <w:sz w:val="26"/>
                <w:szCs w:val="26"/>
              </w:rPr>
            </w:pPr>
            <w:r w:rsidRPr="00C27351">
              <w:rPr>
                <w:sz w:val="26"/>
                <w:szCs w:val="26"/>
              </w:rPr>
              <w:t>2. Голосовой шлюз 16 портов – 1 шт.</w:t>
            </w:r>
          </w:p>
          <w:p w:rsidR="0028652C" w:rsidRPr="00C27351" w:rsidRDefault="0028652C" w:rsidP="00586602">
            <w:pPr>
              <w:rPr>
                <w:sz w:val="26"/>
                <w:szCs w:val="26"/>
              </w:rPr>
            </w:pPr>
            <w:r w:rsidRPr="00C27351">
              <w:rPr>
                <w:sz w:val="26"/>
                <w:szCs w:val="26"/>
              </w:rPr>
              <w:t>3. Шкаф/стойка</w:t>
            </w:r>
            <w:r w:rsidRPr="00C27351">
              <w:rPr>
                <w:sz w:val="26"/>
                <w:szCs w:val="26"/>
                <w:vertAlign w:val="superscript"/>
              </w:rPr>
              <w:t>1</w:t>
            </w:r>
            <w:r w:rsidRPr="00C27351">
              <w:rPr>
                <w:sz w:val="26"/>
                <w:szCs w:val="26"/>
              </w:rPr>
              <w:t xml:space="preserve"> -1шт.</w:t>
            </w:r>
          </w:p>
          <w:p w:rsidR="0028652C" w:rsidRPr="00C27351" w:rsidRDefault="0028652C" w:rsidP="00586602">
            <w:pPr>
              <w:rPr>
                <w:sz w:val="26"/>
                <w:szCs w:val="26"/>
              </w:rPr>
            </w:pPr>
            <w:r w:rsidRPr="00C27351">
              <w:rPr>
                <w:sz w:val="26"/>
                <w:szCs w:val="26"/>
              </w:rPr>
              <w:t>4. ИБП</w:t>
            </w:r>
            <w:r w:rsidRPr="00C27351">
              <w:rPr>
                <w:sz w:val="26"/>
                <w:szCs w:val="26"/>
                <w:vertAlign w:val="superscript"/>
              </w:rPr>
              <w:t>2</w:t>
            </w:r>
            <w:r w:rsidRPr="00C27351">
              <w:rPr>
                <w:sz w:val="26"/>
                <w:szCs w:val="26"/>
              </w:rPr>
              <w:t>-1 шт.</w:t>
            </w:r>
          </w:p>
          <w:p w:rsidR="0028652C" w:rsidRPr="00C27351" w:rsidRDefault="0028652C" w:rsidP="00586602">
            <w:pPr>
              <w:rPr>
                <w:sz w:val="26"/>
                <w:szCs w:val="26"/>
              </w:rPr>
            </w:pPr>
            <w:r w:rsidRPr="00C27351">
              <w:rPr>
                <w:sz w:val="26"/>
                <w:szCs w:val="26"/>
              </w:rPr>
              <w:t>5. Кроссы оптические/медные.</w:t>
            </w:r>
          </w:p>
          <w:p w:rsidR="0028652C" w:rsidRPr="00C27351" w:rsidRDefault="0028652C" w:rsidP="00586602">
            <w:pPr>
              <w:rPr>
                <w:sz w:val="26"/>
                <w:szCs w:val="26"/>
              </w:rPr>
            </w:pPr>
            <w:r w:rsidRPr="00C27351">
              <w:rPr>
                <w:sz w:val="26"/>
                <w:szCs w:val="26"/>
              </w:rPr>
              <w:t>6. Расходные материалы.</w:t>
            </w:r>
          </w:p>
          <w:p w:rsidR="0028652C" w:rsidRPr="00C27351" w:rsidRDefault="0028652C" w:rsidP="00586602">
            <w:pPr>
              <w:rPr>
                <w:sz w:val="26"/>
                <w:szCs w:val="26"/>
              </w:rPr>
            </w:pPr>
          </w:p>
        </w:tc>
      </w:tr>
      <w:bookmarkEnd w:id="32"/>
    </w:tbl>
    <w:p w:rsidR="0028652C" w:rsidRPr="00C27351" w:rsidRDefault="0028652C" w:rsidP="0028652C">
      <w:pPr>
        <w:spacing w:after="60"/>
        <w:ind w:firstLine="708"/>
        <w:jc w:val="both"/>
        <w:rPr>
          <w:sz w:val="26"/>
          <w:szCs w:val="26"/>
        </w:rPr>
      </w:pPr>
    </w:p>
    <w:p w:rsidR="0028652C" w:rsidRPr="00C27351" w:rsidRDefault="0028652C" w:rsidP="0028652C">
      <w:pPr>
        <w:spacing w:after="60"/>
        <w:ind w:firstLine="708"/>
        <w:jc w:val="both"/>
        <w:rPr>
          <w:sz w:val="26"/>
          <w:szCs w:val="26"/>
        </w:rPr>
      </w:pPr>
      <w:r w:rsidRPr="00C27351">
        <w:rPr>
          <w:sz w:val="26"/>
          <w:szCs w:val="26"/>
        </w:rPr>
        <w:t xml:space="preserve">Затраты на магистраль, оборудование и ДРС указаны  в </w:t>
      </w:r>
      <w:hyperlink w:anchor="_Приложение_1_" w:history="1">
        <w:r w:rsidRPr="00C27351">
          <w:rPr>
            <w:rStyle w:val="af"/>
            <w:sz w:val="26"/>
            <w:szCs w:val="26"/>
          </w:rPr>
          <w:t>Приложении №1</w:t>
        </w:r>
      </w:hyperlink>
      <w:r w:rsidRPr="00C27351">
        <w:rPr>
          <w:sz w:val="26"/>
          <w:szCs w:val="26"/>
        </w:rPr>
        <w:t xml:space="preserve">, </w:t>
      </w:r>
      <w:hyperlink w:anchor="_Приложение_2_" w:history="1">
        <w:r w:rsidRPr="00C27351">
          <w:rPr>
            <w:rStyle w:val="af"/>
            <w:sz w:val="26"/>
            <w:szCs w:val="26"/>
          </w:rPr>
          <w:t>Приложении №2</w:t>
        </w:r>
      </w:hyperlink>
      <w:r w:rsidRPr="00C27351">
        <w:rPr>
          <w:sz w:val="26"/>
          <w:szCs w:val="26"/>
        </w:rPr>
        <w:t xml:space="preserve"> и </w:t>
      </w:r>
      <w:hyperlink w:anchor="_Приложение_3_" w:history="1">
        <w:r w:rsidRPr="00C27351">
          <w:rPr>
            <w:rStyle w:val="af"/>
            <w:sz w:val="26"/>
            <w:szCs w:val="26"/>
          </w:rPr>
          <w:t>Приложении №3.</w:t>
        </w:r>
      </w:hyperlink>
    </w:p>
    <w:p w:rsidR="0028652C" w:rsidRPr="00C27351" w:rsidRDefault="0028652C" w:rsidP="0028652C">
      <w:pPr>
        <w:spacing w:after="60"/>
        <w:ind w:firstLine="708"/>
        <w:jc w:val="both"/>
        <w:rPr>
          <w:sz w:val="26"/>
          <w:szCs w:val="26"/>
        </w:rPr>
      </w:pPr>
    </w:p>
    <w:p w:rsidR="0028652C" w:rsidRPr="00C27351" w:rsidRDefault="0028652C" w:rsidP="0028652C">
      <w:pPr>
        <w:jc w:val="both"/>
        <w:rPr>
          <w:sz w:val="26"/>
          <w:szCs w:val="26"/>
        </w:rPr>
        <w:sectPr w:rsidR="0028652C" w:rsidRPr="00C27351" w:rsidSect="0039074C">
          <w:footnotePr>
            <w:numStart w:val="3"/>
          </w:footnotePr>
          <w:type w:val="continuous"/>
          <w:pgSz w:w="11909" w:h="16834"/>
          <w:pgMar w:top="1134" w:right="567" w:bottom="1134" w:left="1701" w:header="720" w:footer="720" w:gutter="0"/>
          <w:cols w:space="60"/>
          <w:noEndnote/>
          <w:titlePg/>
        </w:sectPr>
      </w:pPr>
    </w:p>
    <w:bookmarkStart w:id="33" w:name="Рис11"/>
    <w:p w:rsidR="0028652C" w:rsidRPr="00C27351" w:rsidRDefault="0028652C" w:rsidP="0028652C">
      <w:pPr>
        <w:spacing w:after="60"/>
        <w:rPr>
          <w:sz w:val="26"/>
          <w:szCs w:val="26"/>
        </w:rPr>
        <w:sectPr w:rsidR="0028652C" w:rsidRPr="00C27351" w:rsidSect="00432298">
          <w:headerReference w:type="default" r:id="rId26"/>
          <w:footerReference w:type="default" r:id="rId27"/>
          <w:footerReference w:type="first" r:id="rId28"/>
          <w:pgSz w:w="16838" w:h="11906" w:orient="landscape"/>
          <w:pgMar w:top="709" w:right="902" w:bottom="1134" w:left="902" w:header="709" w:footer="924" w:gutter="0"/>
          <w:cols w:space="708"/>
          <w:docGrid w:linePitch="360"/>
        </w:sectPr>
      </w:pPr>
      <w:r w:rsidRPr="00C27351">
        <w:rPr>
          <w:sz w:val="26"/>
          <w:szCs w:val="26"/>
        </w:rPr>
        <w:object w:dxaOrig="22297" w:dyaOrig="13287">
          <v:shape id="_x0000_i1026" type="#_x0000_t75" style="width:750pt;height:420pt" o:ole="">
            <v:imagedata r:id="rId29" o:title=""/>
          </v:shape>
          <o:OLEObject Type="Embed" ProgID="Visio.Drawing.11" ShapeID="_x0000_i1026" DrawAspect="Content" ObjectID="_1686039468" r:id="rId30"/>
        </w:object>
      </w:r>
      <w:bookmarkEnd w:id="33"/>
    </w:p>
    <w:p w:rsidR="0028652C" w:rsidRPr="00C27351" w:rsidRDefault="0028652C" w:rsidP="0028652C">
      <w:pPr>
        <w:jc w:val="both"/>
        <w:rPr>
          <w:b/>
          <w:sz w:val="26"/>
          <w:szCs w:val="26"/>
        </w:rPr>
      </w:pPr>
      <w:r w:rsidRPr="00C27351">
        <w:rPr>
          <w:b/>
          <w:sz w:val="26"/>
          <w:szCs w:val="26"/>
        </w:rPr>
        <w:lastRenderedPageBreak/>
        <w:t xml:space="preserve">Вариант №1.2. </w:t>
      </w:r>
    </w:p>
    <w:p w:rsidR="0028652C" w:rsidRPr="00C27351" w:rsidRDefault="0028652C" w:rsidP="0028652C">
      <w:pPr>
        <w:jc w:val="both"/>
        <w:rPr>
          <w:sz w:val="26"/>
          <w:szCs w:val="26"/>
        </w:rPr>
      </w:pPr>
      <w:r w:rsidRPr="00C27351">
        <w:rPr>
          <w:b/>
          <w:sz w:val="26"/>
          <w:szCs w:val="26"/>
        </w:rPr>
        <w:t>Условия:</w:t>
      </w:r>
      <w:r w:rsidRPr="00C27351">
        <w:rPr>
          <w:sz w:val="26"/>
          <w:szCs w:val="26"/>
        </w:rPr>
        <w:t xml:space="preserve"> сеть местной телефонной связи построена по технологии </w:t>
      </w:r>
      <w:r w:rsidRPr="00C27351">
        <w:rPr>
          <w:sz w:val="26"/>
          <w:szCs w:val="26"/>
          <w:lang w:val="en-US"/>
        </w:rPr>
        <w:t>NGN</w:t>
      </w:r>
      <w:r w:rsidRPr="00C27351">
        <w:rPr>
          <w:sz w:val="26"/>
          <w:szCs w:val="26"/>
        </w:rPr>
        <w:t xml:space="preserve"> или </w:t>
      </w:r>
      <w:r w:rsidRPr="00C27351">
        <w:rPr>
          <w:sz w:val="26"/>
          <w:szCs w:val="26"/>
          <w:lang w:val="en-US"/>
        </w:rPr>
        <w:t>IMS</w:t>
      </w:r>
      <w:r w:rsidRPr="00C27351">
        <w:rPr>
          <w:sz w:val="26"/>
          <w:szCs w:val="26"/>
        </w:rPr>
        <w:t xml:space="preserve">, на сети доступа преимущественно используется технология </w:t>
      </w:r>
      <w:r w:rsidRPr="00C27351">
        <w:rPr>
          <w:sz w:val="26"/>
          <w:szCs w:val="26"/>
          <w:lang w:val="en-US"/>
        </w:rPr>
        <w:t>GPON</w:t>
      </w:r>
      <w:r w:rsidRPr="00C27351">
        <w:rPr>
          <w:sz w:val="26"/>
          <w:szCs w:val="26"/>
        </w:rPr>
        <w:t>.</w:t>
      </w:r>
    </w:p>
    <w:p w:rsidR="0028652C" w:rsidRPr="00C27351" w:rsidRDefault="0028652C" w:rsidP="0028652C">
      <w:pPr>
        <w:ind w:firstLine="708"/>
        <w:jc w:val="both"/>
        <w:rPr>
          <w:sz w:val="26"/>
          <w:szCs w:val="26"/>
        </w:rPr>
      </w:pPr>
      <w:r w:rsidRPr="00C27351">
        <w:rPr>
          <w:sz w:val="26"/>
          <w:szCs w:val="26"/>
        </w:rPr>
        <w:t xml:space="preserve">От ближайшего узла связи (оборудования </w:t>
      </w:r>
      <w:r w:rsidRPr="00C27351">
        <w:rPr>
          <w:sz w:val="26"/>
          <w:szCs w:val="26"/>
          <w:lang w:val="en-US"/>
        </w:rPr>
        <w:t>OLT</w:t>
      </w:r>
      <w:r w:rsidRPr="00C27351">
        <w:rPr>
          <w:sz w:val="26"/>
          <w:szCs w:val="26"/>
        </w:rPr>
        <w:t xml:space="preserve"> </w:t>
      </w:r>
      <w:r w:rsidRPr="00C27351">
        <w:rPr>
          <w:sz w:val="26"/>
          <w:szCs w:val="26"/>
          <w:lang w:val="en-US"/>
        </w:rPr>
        <w:t>GPON</w:t>
      </w:r>
      <w:r w:rsidRPr="00C27351">
        <w:rPr>
          <w:sz w:val="26"/>
          <w:szCs w:val="26"/>
        </w:rPr>
        <w:t xml:space="preserve">) Общества, который подключен к региональной IP/MPLS сети передачи данных Общества (РСПД), до точки предоставления услуги прокладывается ВОЛС, волоконно-оптический кабель (ВОК) может прокладываться от ближайшей муфты магистральной ВОЛС при наличии свободных волокон до оптического кросса на узле связи (АТС). На оборудовании </w:t>
      </w:r>
      <w:r w:rsidRPr="00C27351">
        <w:rPr>
          <w:sz w:val="26"/>
          <w:szCs w:val="26"/>
          <w:lang w:val="en-US"/>
        </w:rPr>
        <w:t>OLT</w:t>
      </w:r>
      <w:r w:rsidRPr="00C27351">
        <w:rPr>
          <w:sz w:val="26"/>
          <w:szCs w:val="26"/>
        </w:rPr>
        <w:t xml:space="preserve">, установленном на узле связи, выделяется порт </w:t>
      </w:r>
      <w:r w:rsidRPr="00C27351">
        <w:rPr>
          <w:sz w:val="26"/>
          <w:szCs w:val="26"/>
          <w:lang w:val="en-US"/>
        </w:rPr>
        <w:t>GPON</w:t>
      </w:r>
      <w:r w:rsidRPr="00C27351">
        <w:rPr>
          <w:sz w:val="26"/>
          <w:szCs w:val="26"/>
        </w:rPr>
        <w:t xml:space="preserve"> для подключения оптического распределительного шкафа (ОРШ). В точке предоставления услуги (в здании Клиента) устанавливается оптический распределительный шкаф (ОРШ с оптическим сплиттером). Для подключения </w:t>
      </w:r>
      <w:r w:rsidRPr="00C27351">
        <w:rPr>
          <w:sz w:val="26"/>
          <w:szCs w:val="26"/>
          <w:lang w:val="en-US"/>
        </w:rPr>
        <w:t>ONT</w:t>
      </w:r>
      <w:r w:rsidRPr="00C27351">
        <w:rPr>
          <w:sz w:val="26"/>
          <w:szCs w:val="26"/>
        </w:rPr>
        <w:t xml:space="preserve"> от ОРШ до помещения клиента прокладывается оптический патч-корд, соответствующей длины. У Клиента устанавливается </w:t>
      </w:r>
      <w:r w:rsidRPr="00C27351">
        <w:rPr>
          <w:sz w:val="26"/>
          <w:szCs w:val="26"/>
          <w:lang w:val="en-US"/>
        </w:rPr>
        <w:t>ONT</w:t>
      </w:r>
      <w:r w:rsidRPr="00C27351">
        <w:rPr>
          <w:sz w:val="26"/>
          <w:szCs w:val="26"/>
        </w:rPr>
        <w:t xml:space="preserve"> и голосовой шлюз. В том случае, когда в здании необходимо подключить клиента, которому  необходимо до 2-х телефонных портов и один порт </w:t>
      </w:r>
      <w:r w:rsidRPr="00C27351">
        <w:rPr>
          <w:sz w:val="26"/>
          <w:szCs w:val="26"/>
          <w:lang w:val="en-US"/>
        </w:rPr>
        <w:t>FE</w:t>
      </w:r>
      <w:r w:rsidRPr="00C27351">
        <w:rPr>
          <w:sz w:val="26"/>
          <w:szCs w:val="26"/>
        </w:rPr>
        <w:t xml:space="preserve">, то тогда клиенту устанавливается только </w:t>
      </w:r>
      <w:r w:rsidRPr="00C27351">
        <w:rPr>
          <w:sz w:val="26"/>
          <w:szCs w:val="26"/>
          <w:lang w:val="en-US"/>
        </w:rPr>
        <w:t>ONT</w:t>
      </w:r>
      <w:r w:rsidRPr="00C27351">
        <w:rPr>
          <w:sz w:val="26"/>
          <w:szCs w:val="26"/>
        </w:rPr>
        <w:t xml:space="preserve">. Для организации услуг передачи данных и доступа к сети Интернет, оборудование Клиента подключается к портам </w:t>
      </w:r>
      <w:r w:rsidRPr="00C27351">
        <w:rPr>
          <w:sz w:val="26"/>
          <w:szCs w:val="26"/>
          <w:lang w:val="en-US"/>
        </w:rPr>
        <w:t>FE</w:t>
      </w:r>
      <w:r w:rsidRPr="00C27351">
        <w:rPr>
          <w:sz w:val="26"/>
          <w:szCs w:val="26"/>
        </w:rPr>
        <w:t xml:space="preserve"> </w:t>
      </w:r>
      <w:r w:rsidRPr="00C27351">
        <w:rPr>
          <w:sz w:val="26"/>
          <w:szCs w:val="26"/>
          <w:lang w:val="en-US"/>
        </w:rPr>
        <w:t>ONT</w:t>
      </w:r>
      <w:r w:rsidRPr="00C27351">
        <w:rPr>
          <w:sz w:val="26"/>
          <w:szCs w:val="26"/>
        </w:rPr>
        <w:t xml:space="preserve"> (или портам </w:t>
      </w:r>
      <w:r w:rsidRPr="00C27351">
        <w:rPr>
          <w:sz w:val="26"/>
          <w:szCs w:val="26"/>
          <w:lang w:val="en-US"/>
        </w:rPr>
        <w:t>FE</w:t>
      </w:r>
      <w:r w:rsidRPr="00C27351">
        <w:rPr>
          <w:sz w:val="26"/>
          <w:szCs w:val="26"/>
        </w:rPr>
        <w:t xml:space="preserve"> голосового шлюза) посредством медного кабеля UTP категории 5. Необходимо учитывать, что общая длина трассы от </w:t>
      </w:r>
      <w:r w:rsidRPr="00C27351">
        <w:rPr>
          <w:sz w:val="26"/>
          <w:szCs w:val="26"/>
          <w:lang w:val="en-US"/>
        </w:rPr>
        <w:t>ONT</w:t>
      </w:r>
      <w:r w:rsidRPr="00C27351">
        <w:rPr>
          <w:sz w:val="26"/>
          <w:szCs w:val="26"/>
        </w:rPr>
        <w:t xml:space="preserve">  или голосового шлюза, до оборудования ПД клиента не должна превышать 100 м. Для организации услуг телефонной связи, оборудование Клиентов подключается к портам </w:t>
      </w:r>
      <w:r w:rsidRPr="00C27351">
        <w:rPr>
          <w:sz w:val="26"/>
          <w:szCs w:val="26"/>
          <w:lang w:val="en-US"/>
        </w:rPr>
        <w:t>FXS</w:t>
      </w:r>
      <w:r w:rsidRPr="00C27351">
        <w:rPr>
          <w:sz w:val="26"/>
          <w:szCs w:val="26"/>
        </w:rPr>
        <w:t xml:space="preserve"> голосового шлюза посредством медного кабеля UTP категории 5 (допускается подключение по медному кабелю категории 3). Схема организации связи изображена на </w:t>
      </w:r>
      <w:hyperlink w:anchor="Рис12" w:history="1">
        <w:r w:rsidRPr="00C27351">
          <w:rPr>
            <w:rStyle w:val="af"/>
            <w:sz w:val="26"/>
            <w:szCs w:val="26"/>
          </w:rPr>
          <w:t>Рис. 1.2</w:t>
        </w:r>
      </w:hyperlink>
      <w:r w:rsidRPr="00C27351">
        <w:rPr>
          <w:sz w:val="26"/>
          <w:szCs w:val="26"/>
        </w:rPr>
        <w:t xml:space="preserve">. Состав оборудования доступа приведен в </w:t>
      </w:r>
      <w:hyperlink w:anchor="Табл12" w:history="1">
        <w:r w:rsidRPr="00C27351">
          <w:rPr>
            <w:rStyle w:val="af"/>
            <w:sz w:val="26"/>
            <w:szCs w:val="26"/>
          </w:rPr>
          <w:t>таблице №1.2</w:t>
        </w:r>
      </w:hyperlink>
      <w:r w:rsidRPr="00C27351">
        <w:rPr>
          <w:sz w:val="26"/>
          <w:szCs w:val="26"/>
        </w:rPr>
        <w:t xml:space="preserve">. Электроснабжение </w:t>
      </w:r>
      <w:r w:rsidRPr="00C27351">
        <w:rPr>
          <w:sz w:val="26"/>
          <w:szCs w:val="26"/>
          <w:lang w:val="en-US"/>
        </w:rPr>
        <w:t>ONT</w:t>
      </w:r>
      <w:r w:rsidRPr="00C27351">
        <w:rPr>
          <w:sz w:val="26"/>
          <w:szCs w:val="26"/>
        </w:rPr>
        <w:t xml:space="preserve"> и голосового шлюза обеспечивается Клиентом.</w:t>
      </w:r>
    </w:p>
    <w:p w:rsidR="0028652C" w:rsidRPr="00C27351" w:rsidRDefault="0028652C" w:rsidP="0028652C">
      <w:pPr>
        <w:ind w:firstLine="708"/>
        <w:jc w:val="both"/>
        <w:rPr>
          <w:sz w:val="26"/>
          <w:szCs w:val="26"/>
        </w:rPr>
      </w:pPr>
    </w:p>
    <w:p w:rsidR="0028652C" w:rsidRPr="00C27351" w:rsidRDefault="0028652C" w:rsidP="0028652C">
      <w:pPr>
        <w:spacing w:after="60"/>
        <w:rPr>
          <w:sz w:val="26"/>
          <w:szCs w:val="26"/>
        </w:rPr>
      </w:pPr>
      <w:bookmarkStart w:id="34" w:name="Табл12"/>
      <w:r w:rsidRPr="00C27351">
        <w:rPr>
          <w:sz w:val="26"/>
          <w:szCs w:val="26"/>
        </w:rPr>
        <w:t>Состав необходимых работ и оборудования</w:t>
      </w:r>
      <w:r w:rsidRPr="00C27351">
        <w:rPr>
          <w:sz w:val="26"/>
          <w:szCs w:val="26"/>
        </w:rPr>
        <w:tab/>
      </w:r>
      <w:r w:rsidRPr="00C27351">
        <w:rPr>
          <w:sz w:val="26"/>
          <w:szCs w:val="26"/>
        </w:rPr>
        <w:tab/>
      </w:r>
      <w:r w:rsidRPr="00C27351">
        <w:rPr>
          <w:sz w:val="26"/>
          <w:szCs w:val="26"/>
        </w:rPr>
        <w:tab/>
      </w:r>
      <w:r w:rsidRPr="00C27351">
        <w:rPr>
          <w:sz w:val="26"/>
          <w:szCs w:val="26"/>
        </w:rPr>
        <w:tab/>
      </w:r>
      <w:r w:rsidRPr="00C27351">
        <w:rPr>
          <w:sz w:val="26"/>
          <w:szCs w:val="26"/>
        </w:rPr>
        <w:tab/>
        <w:t>Таблица №1.2</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69"/>
        <w:gridCol w:w="3969"/>
      </w:tblGrid>
      <w:tr w:rsidR="0028652C" w:rsidRPr="00C27351" w:rsidTr="00586602">
        <w:tc>
          <w:tcPr>
            <w:tcW w:w="1951" w:type="dxa"/>
            <w:shd w:val="clear" w:color="auto" w:fill="auto"/>
          </w:tcPr>
          <w:p w:rsidR="0028652C" w:rsidRPr="00C27351" w:rsidRDefault="0028652C" w:rsidP="00586602">
            <w:pPr>
              <w:jc w:val="center"/>
              <w:rPr>
                <w:sz w:val="26"/>
                <w:szCs w:val="26"/>
              </w:rPr>
            </w:pPr>
            <w:r w:rsidRPr="00C27351">
              <w:rPr>
                <w:sz w:val="26"/>
                <w:szCs w:val="26"/>
              </w:rPr>
              <w:t>Узел связи на АТС</w:t>
            </w:r>
          </w:p>
        </w:tc>
        <w:tc>
          <w:tcPr>
            <w:tcW w:w="3969" w:type="dxa"/>
            <w:shd w:val="clear" w:color="auto" w:fill="auto"/>
          </w:tcPr>
          <w:p w:rsidR="0028652C" w:rsidRPr="00C27351" w:rsidRDefault="0028652C" w:rsidP="00586602">
            <w:pPr>
              <w:jc w:val="center"/>
              <w:rPr>
                <w:sz w:val="26"/>
                <w:szCs w:val="26"/>
              </w:rPr>
            </w:pPr>
            <w:r w:rsidRPr="00C27351">
              <w:rPr>
                <w:sz w:val="26"/>
                <w:szCs w:val="26"/>
              </w:rPr>
              <w:t>Линейно-кабельные сооружения (организация канала)</w:t>
            </w:r>
          </w:p>
        </w:tc>
        <w:tc>
          <w:tcPr>
            <w:tcW w:w="3969" w:type="dxa"/>
            <w:shd w:val="clear" w:color="auto" w:fill="auto"/>
          </w:tcPr>
          <w:p w:rsidR="0028652C" w:rsidRPr="00C27351" w:rsidRDefault="0028652C" w:rsidP="00586602">
            <w:pPr>
              <w:jc w:val="center"/>
              <w:rPr>
                <w:sz w:val="26"/>
                <w:szCs w:val="26"/>
              </w:rPr>
            </w:pPr>
            <w:r w:rsidRPr="00C27351">
              <w:rPr>
                <w:sz w:val="26"/>
                <w:szCs w:val="26"/>
              </w:rPr>
              <w:t>Состав узла доступа</w:t>
            </w:r>
          </w:p>
        </w:tc>
      </w:tr>
      <w:tr w:rsidR="0028652C" w:rsidRPr="00C27351" w:rsidTr="00586602">
        <w:tc>
          <w:tcPr>
            <w:tcW w:w="1951" w:type="dxa"/>
            <w:shd w:val="clear" w:color="auto" w:fill="auto"/>
          </w:tcPr>
          <w:p w:rsidR="0028652C" w:rsidRPr="00C27351" w:rsidRDefault="0028652C" w:rsidP="00586602">
            <w:pPr>
              <w:rPr>
                <w:sz w:val="26"/>
                <w:szCs w:val="26"/>
              </w:rPr>
            </w:pPr>
            <w:r w:rsidRPr="00C27351">
              <w:rPr>
                <w:sz w:val="26"/>
                <w:szCs w:val="26"/>
              </w:rPr>
              <w:t xml:space="preserve">1. Порт </w:t>
            </w:r>
            <w:r w:rsidRPr="00C27351">
              <w:rPr>
                <w:sz w:val="26"/>
                <w:szCs w:val="26"/>
                <w:lang w:val="en-US"/>
              </w:rPr>
              <w:t>GPON</w:t>
            </w:r>
            <w:r w:rsidRPr="00C27351">
              <w:rPr>
                <w:sz w:val="26"/>
                <w:szCs w:val="26"/>
              </w:rPr>
              <w:t xml:space="preserve"> на линейной карте </w:t>
            </w:r>
            <w:r w:rsidRPr="00C27351">
              <w:rPr>
                <w:sz w:val="26"/>
                <w:szCs w:val="26"/>
                <w:lang w:val="en-US"/>
              </w:rPr>
              <w:t>OLT</w:t>
            </w:r>
          </w:p>
          <w:p w:rsidR="0028652C" w:rsidRPr="00C27351" w:rsidRDefault="0028652C" w:rsidP="00586602">
            <w:pPr>
              <w:rPr>
                <w:sz w:val="26"/>
                <w:szCs w:val="26"/>
              </w:rPr>
            </w:pPr>
            <w:r w:rsidRPr="00C27351">
              <w:rPr>
                <w:sz w:val="26"/>
                <w:szCs w:val="26"/>
              </w:rPr>
              <w:t xml:space="preserve">2. Лицензии </w:t>
            </w:r>
            <w:r w:rsidRPr="00C27351">
              <w:rPr>
                <w:sz w:val="26"/>
                <w:szCs w:val="26"/>
                <w:lang w:val="en-US"/>
              </w:rPr>
              <w:t>SIP</w:t>
            </w:r>
            <w:r w:rsidRPr="00C27351">
              <w:rPr>
                <w:sz w:val="26"/>
                <w:szCs w:val="26"/>
              </w:rPr>
              <w:t xml:space="preserve">, </w:t>
            </w:r>
            <w:r w:rsidRPr="00C27351">
              <w:rPr>
                <w:sz w:val="26"/>
                <w:szCs w:val="26"/>
                <w:lang w:val="en-US"/>
              </w:rPr>
              <w:t>H</w:t>
            </w:r>
            <w:r w:rsidRPr="00C27351">
              <w:rPr>
                <w:sz w:val="26"/>
                <w:szCs w:val="26"/>
              </w:rPr>
              <w:t xml:space="preserve">.248 на </w:t>
            </w:r>
            <w:r w:rsidRPr="00C27351">
              <w:rPr>
                <w:sz w:val="26"/>
                <w:szCs w:val="26"/>
                <w:lang w:val="en-US"/>
              </w:rPr>
              <w:t>SSW</w:t>
            </w:r>
            <w:r w:rsidRPr="00C27351">
              <w:rPr>
                <w:sz w:val="26"/>
                <w:szCs w:val="26"/>
              </w:rPr>
              <w:t>/</w:t>
            </w:r>
            <w:r w:rsidRPr="00C27351">
              <w:rPr>
                <w:sz w:val="26"/>
                <w:szCs w:val="26"/>
                <w:lang w:val="en-US"/>
              </w:rPr>
              <w:t>IMS</w:t>
            </w:r>
          </w:p>
          <w:p w:rsidR="0028652C" w:rsidRPr="00C27351" w:rsidRDefault="0028652C" w:rsidP="00586602">
            <w:pPr>
              <w:rPr>
                <w:sz w:val="26"/>
                <w:szCs w:val="26"/>
              </w:rPr>
            </w:pPr>
          </w:p>
        </w:tc>
        <w:tc>
          <w:tcPr>
            <w:tcW w:w="3969" w:type="dxa"/>
            <w:shd w:val="clear" w:color="auto" w:fill="auto"/>
          </w:tcPr>
          <w:p w:rsidR="0028652C" w:rsidRPr="00C27351" w:rsidRDefault="0028652C" w:rsidP="00586602">
            <w:pPr>
              <w:rPr>
                <w:sz w:val="26"/>
                <w:szCs w:val="26"/>
              </w:rPr>
            </w:pPr>
            <w:r w:rsidRPr="00C27351">
              <w:rPr>
                <w:sz w:val="26"/>
                <w:szCs w:val="26"/>
              </w:rPr>
              <w:t>1. Строительство ВОЛС, прокладка ВОК (в канализации / в грунте / методом ВКП)</w:t>
            </w:r>
          </w:p>
          <w:p w:rsidR="0028652C" w:rsidRPr="00C27351" w:rsidRDefault="0028652C" w:rsidP="00586602">
            <w:pPr>
              <w:rPr>
                <w:sz w:val="26"/>
                <w:szCs w:val="26"/>
              </w:rPr>
            </w:pPr>
            <w:r w:rsidRPr="00C27351">
              <w:rPr>
                <w:sz w:val="26"/>
                <w:szCs w:val="26"/>
              </w:rPr>
              <w:t>2. При необходимости – строительство кабельной канализации, стоек для ВКП</w:t>
            </w:r>
          </w:p>
          <w:p w:rsidR="0028652C" w:rsidRPr="00C27351" w:rsidRDefault="0028652C" w:rsidP="00586602">
            <w:pPr>
              <w:rPr>
                <w:sz w:val="26"/>
                <w:szCs w:val="26"/>
              </w:rPr>
            </w:pPr>
          </w:p>
        </w:tc>
        <w:tc>
          <w:tcPr>
            <w:tcW w:w="3969" w:type="dxa"/>
            <w:shd w:val="clear" w:color="auto" w:fill="auto"/>
          </w:tcPr>
          <w:p w:rsidR="0028652C" w:rsidRPr="0028652C" w:rsidRDefault="0028652C" w:rsidP="00586602">
            <w:pPr>
              <w:rPr>
                <w:sz w:val="26"/>
                <w:szCs w:val="26"/>
              </w:rPr>
            </w:pPr>
            <w:r w:rsidRPr="0028652C">
              <w:rPr>
                <w:sz w:val="26"/>
                <w:szCs w:val="26"/>
              </w:rPr>
              <w:t xml:space="preserve">1. </w:t>
            </w:r>
            <w:r w:rsidRPr="00C27351">
              <w:rPr>
                <w:sz w:val="26"/>
                <w:szCs w:val="26"/>
                <w:lang w:val="en-US"/>
              </w:rPr>
              <w:t>ONT</w:t>
            </w:r>
            <w:r w:rsidRPr="0028652C">
              <w:rPr>
                <w:sz w:val="26"/>
                <w:szCs w:val="26"/>
              </w:rPr>
              <w:t xml:space="preserve"> </w:t>
            </w:r>
            <w:r w:rsidRPr="00C27351">
              <w:rPr>
                <w:sz w:val="26"/>
                <w:szCs w:val="26"/>
                <w:lang w:val="en-US"/>
              </w:rPr>
              <w:t>GPON</w:t>
            </w:r>
            <w:r w:rsidRPr="0028652C">
              <w:rPr>
                <w:sz w:val="26"/>
                <w:szCs w:val="26"/>
              </w:rPr>
              <w:t xml:space="preserve">  – 2 </w:t>
            </w:r>
            <w:r w:rsidRPr="00C27351">
              <w:rPr>
                <w:sz w:val="26"/>
                <w:szCs w:val="26"/>
              </w:rPr>
              <w:t>шт</w:t>
            </w:r>
            <w:r w:rsidRPr="0028652C">
              <w:rPr>
                <w:sz w:val="26"/>
                <w:szCs w:val="26"/>
              </w:rPr>
              <w:t>.</w:t>
            </w:r>
          </w:p>
          <w:p w:rsidR="0028652C" w:rsidRPr="00C27351" w:rsidRDefault="0028652C" w:rsidP="00586602">
            <w:pPr>
              <w:rPr>
                <w:sz w:val="26"/>
                <w:szCs w:val="26"/>
              </w:rPr>
            </w:pPr>
            <w:r w:rsidRPr="00C27351">
              <w:rPr>
                <w:sz w:val="26"/>
                <w:szCs w:val="26"/>
              </w:rPr>
              <w:t>2. Голосовой шлюз (4</w:t>
            </w:r>
            <w:r w:rsidRPr="00C27351">
              <w:rPr>
                <w:sz w:val="26"/>
                <w:szCs w:val="26"/>
                <w:lang w:val="en-US"/>
              </w:rPr>
              <w:t>xLan</w:t>
            </w:r>
            <w:r w:rsidRPr="00C27351">
              <w:rPr>
                <w:sz w:val="26"/>
                <w:szCs w:val="26"/>
              </w:rPr>
              <w:t>, 8</w:t>
            </w:r>
            <w:r w:rsidRPr="00C27351">
              <w:rPr>
                <w:sz w:val="26"/>
                <w:szCs w:val="26"/>
                <w:lang w:val="en-US"/>
              </w:rPr>
              <w:t>xFXS</w:t>
            </w:r>
            <w:r w:rsidRPr="00C27351">
              <w:rPr>
                <w:sz w:val="26"/>
                <w:szCs w:val="26"/>
              </w:rPr>
              <w:t>) – 2шт</w:t>
            </w:r>
          </w:p>
          <w:p w:rsidR="0028652C" w:rsidRPr="00C27351" w:rsidRDefault="0028652C" w:rsidP="00586602">
            <w:pPr>
              <w:rPr>
                <w:sz w:val="26"/>
                <w:szCs w:val="26"/>
              </w:rPr>
            </w:pPr>
            <w:r w:rsidRPr="00C27351">
              <w:rPr>
                <w:sz w:val="26"/>
                <w:szCs w:val="26"/>
              </w:rPr>
              <w:t>3. ОРШ - 1шт</w:t>
            </w:r>
          </w:p>
          <w:p w:rsidR="0028652C" w:rsidRPr="00C27351" w:rsidRDefault="0028652C" w:rsidP="00586602">
            <w:pPr>
              <w:rPr>
                <w:sz w:val="26"/>
                <w:szCs w:val="26"/>
              </w:rPr>
            </w:pPr>
            <w:r w:rsidRPr="00C27351">
              <w:rPr>
                <w:sz w:val="26"/>
                <w:szCs w:val="26"/>
              </w:rPr>
              <w:t>4. Расходные материалы</w:t>
            </w:r>
          </w:p>
          <w:p w:rsidR="0028652C" w:rsidRPr="00C27351" w:rsidRDefault="0028652C" w:rsidP="00586602">
            <w:pPr>
              <w:rPr>
                <w:sz w:val="26"/>
                <w:szCs w:val="26"/>
              </w:rPr>
            </w:pPr>
          </w:p>
        </w:tc>
      </w:tr>
      <w:bookmarkEnd w:id="34"/>
    </w:tbl>
    <w:p w:rsidR="0028652C" w:rsidRPr="00C27351" w:rsidRDefault="0028652C" w:rsidP="0028652C">
      <w:pPr>
        <w:ind w:firstLine="708"/>
        <w:jc w:val="both"/>
        <w:rPr>
          <w:sz w:val="26"/>
          <w:szCs w:val="26"/>
        </w:rPr>
      </w:pPr>
    </w:p>
    <w:p w:rsidR="0028652C" w:rsidRPr="00C27351" w:rsidRDefault="0028652C" w:rsidP="0028652C">
      <w:pPr>
        <w:spacing w:after="60"/>
        <w:ind w:firstLine="708"/>
        <w:jc w:val="both"/>
        <w:rPr>
          <w:sz w:val="26"/>
          <w:szCs w:val="26"/>
        </w:rPr>
      </w:pPr>
      <w:r w:rsidRPr="00C27351">
        <w:rPr>
          <w:sz w:val="26"/>
          <w:szCs w:val="26"/>
        </w:rPr>
        <w:t xml:space="preserve">Затраты на магистраль, оборудование и ДРС указаны  в </w:t>
      </w:r>
      <w:hyperlink w:anchor="_Приложение_1_" w:history="1">
        <w:r w:rsidRPr="00C27351">
          <w:rPr>
            <w:rStyle w:val="af"/>
            <w:sz w:val="26"/>
            <w:szCs w:val="26"/>
          </w:rPr>
          <w:t>Приложении №1</w:t>
        </w:r>
      </w:hyperlink>
      <w:r w:rsidRPr="00C27351">
        <w:rPr>
          <w:sz w:val="26"/>
          <w:szCs w:val="26"/>
        </w:rPr>
        <w:t xml:space="preserve">, </w:t>
      </w:r>
      <w:hyperlink w:anchor="_Приложение_2_" w:history="1">
        <w:r w:rsidRPr="00C27351">
          <w:rPr>
            <w:rStyle w:val="af"/>
            <w:sz w:val="26"/>
            <w:szCs w:val="26"/>
          </w:rPr>
          <w:t>Приложении №2</w:t>
        </w:r>
      </w:hyperlink>
      <w:r w:rsidRPr="00C27351">
        <w:rPr>
          <w:sz w:val="26"/>
          <w:szCs w:val="26"/>
        </w:rPr>
        <w:t xml:space="preserve"> и </w:t>
      </w:r>
      <w:hyperlink w:anchor="_Приложение_3_" w:history="1">
        <w:r w:rsidRPr="00C27351">
          <w:rPr>
            <w:rStyle w:val="af"/>
            <w:sz w:val="26"/>
            <w:szCs w:val="26"/>
          </w:rPr>
          <w:t>Приложении №3.</w:t>
        </w:r>
      </w:hyperlink>
    </w:p>
    <w:p w:rsidR="0028652C" w:rsidRPr="00C27351" w:rsidRDefault="0028652C" w:rsidP="0028652C">
      <w:pPr>
        <w:ind w:firstLine="708"/>
        <w:jc w:val="both"/>
        <w:rPr>
          <w:sz w:val="26"/>
          <w:szCs w:val="26"/>
        </w:rPr>
        <w:sectPr w:rsidR="0028652C" w:rsidRPr="00C27351" w:rsidSect="0053507F">
          <w:headerReference w:type="default" r:id="rId31"/>
          <w:footerReference w:type="even" r:id="rId32"/>
          <w:footerReference w:type="default" r:id="rId33"/>
          <w:pgSz w:w="11909" w:h="16834"/>
          <w:pgMar w:top="1134" w:right="567" w:bottom="1134" w:left="1701" w:header="720" w:footer="720" w:gutter="0"/>
          <w:cols w:space="60"/>
          <w:noEndnote/>
          <w:titlePg/>
        </w:sectPr>
      </w:pPr>
    </w:p>
    <w:bookmarkStart w:id="35" w:name="Рис12"/>
    <w:p w:rsidR="0028652C" w:rsidRPr="00C27351" w:rsidRDefault="00F671DF" w:rsidP="0028652C">
      <w:pPr>
        <w:jc w:val="center"/>
        <w:rPr>
          <w:sz w:val="26"/>
          <w:szCs w:val="26"/>
        </w:rPr>
        <w:sectPr w:rsidR="0028652C" w:rsidRPr="00C27351" w:rsidSect="00A64376">
          <w:headerReference w:type="default" r:id="rId34"/>
          <w:footerReference w:type="even" r:id="rId35"/>
          <w:footerReference w:type="default" r:id="rId36"/>
          <w:pgSz w:w="16834" w:h="11909" w:orient="landscape"/>
          <w:pgMar w:top="1701" w:right="1134" w:bottom="567" w:left="1134" w:header="720" w:footer="720" w:gutter="0"/>
          <w:cols w:space="60"/>
          <w:noEndnote/>
          <w:titlePg/>
        </w:sectPr>
      </w:pPr>
      <w:r w:rsidRPr="00C27351">
        <w:rPr>
          <w:sz w:val="26"/>
          <w:szCs w:val="26"/>
        </w:rPr>
        <w:object w:dxaOrig="23204" w:dyaOrig="13851">
          <v:shape id="_x0000_i1027" type="#_x0000_t75" style="width:750.6pt;height:416.4pt" o:ole="">
            <v:imagedata r:id="rId37" o:title=""/>
          </v:shape>
          <o:OLEObject Type="Embed" ProgID="Visio.Drawing.11" ShapeID="_x0000_i1027" DrawAspect="Content" ObjectID="_1686039469" r:id="rId38"/>
        </w:object>
      </w:r>
      <w:bookmarkEnd w:id="35"/>
    </w:p>
    <w:p w:rsidR="0028652C" w:rsidRPr="00C27351" w:rsidRDefault="0028652C" w:rsidP="0028652C">
      <w:pPr>
        <w:jc w:val="both"/>
        <w:rPr>
          <w:b/>
          <w:sz w:val="26"/>
          <w:szCs w:val="26"/>
        </w:rPr>
      </w:pPr>
      <w:r w:rsidRPr="00C27351">
        <w:rPr>
          <w:b/>
          <w:sz w:val="26"/>
          <w:szCs w:val="26"/>
        </w:rPr>
        <w:lastRenderedPageBreak/>
        <w:t xml:space="preserve">Вариант №1.3. </w:t>
      </w:r>
    </w:p>
    <w:p w:rsidR="0028652C" w:rsidRPr="00C27351" w:rsidRDefault="0028652C" w:rsidP="0028652C">
      <w:pPr>
        <w:jc w:val="both"/>
        <w:rPr>
          <w:sz w:val="26"/>
          <w:szCs w:val="26"/>
        </w:rPr>
      </w:pPr>
      <w:r w:rsidRPr="00C27351">
        <w:rPr>
          <w:b/>
          <w:sz w:val="26"/>
          <w:szCs w:val="26"/>
        </w:rPr>
        <w:t>Условия:</w:t>
      </w:r>
      <w:r w:rsidRPr="00C27351">
        <w:rPr>
          <w:sz w:val="26"/>
          <w:szCs w:val="26"/>
        </w:rPr>
        <w:t xml:space="preserve"> сеть местной телефонной связи построена по технологии </w:t>
      </w:r>
      <w:r w:rsidRPr="00C27351">
        <w:rPr>
          <w:sz w:val="26"/>
          <w:szCs w:val="26"/>
          <w:lang w:val="en-US"/>
        </w:rPr>
        <w:t>TDM</w:t>
      </w:r>
      <w:r w:rsidRPr="00C27351">
        <w:rPr>
          <w:sz w:val="26"/>
          <w:szCs w:val="26"/>
        </w:rPr>
        <w:t xml:space="preserve"> или на сети установлены аналоговые АТС, на сети доступа преимущественно используется технология </w:t>
      </w:r>
      <w:r w:rsidRPr="00C27351">
        <w:rPr>
          <w:sz w:val="26"/>
          <w:szCs w:val="26"/>
          <w:lang w:val="en-US"/>
        </w:rPr>
        <w:t>FTTB</w:t>
      </w:r>
      <w:r w:rsidRPr="00C27351">
        <w:rPr>
          <w:sz w:val="26"/>
          <w:szCs w:val="26"/>
        </w:rPr>
        <w:t>.</w:t>
      </w:r>
    </w:p>
    <w:p w:rsidR="0028652C" w:rsidRPr="00C27351" w:rsidRDefault="0028652C" w:rsidP="0028652C">
      <w:pPr>
        <w:ind w:firstLine="708"/>
        <w:jc w:val="both"/>
        <w:rPr>
          <w:sz w:val="26"/>
          <w:szCs w:val="26"/>
        </w:rPr>
      </w:pPr>
      <w:r w:rsidRPr="00C27351">
        <w:rPr>
          <w:sz w:val="26"/>
          <w:szCs w:val="26"/>
        </w:rPr>
        <w:t xml:space="preserve">От ближайшего узла связи (коммутатора концентрации/агрегации) Общества, который подключен к региональной IP/MPLS сети передачи данных Общества (РСПД), до точки предоставления услуги прокладывается ВОЛС, волоконно-оптический кабель (ВОК) может прокладываться от ближайшей муфты магистральной ВОЛС при наличии свободных волокон до оптического кросса на узле связи (АТС). На коммутаторе концентрации/агрегации, установленном на узле связи, выделяется порт </w:t>
      </w:r>
      <w:r w:rsidRPr="00C27351">
        <w:rPr>
          <w:sz w:val="26"/>
          <w:szCs w:val="26"/>
          <w:lang w:val="en-US"/>
        </w:rPr>
        <w:t>GE</w:t>
      </w:r>
      <w:r w:rsidRPr="00C27351">
        <w:rPr>
          <w:sz w:val="26"/>
          <w:szCs w:val="26"/>
        </w:rPr>
        <w:t xml:space="preserve"> для подключения оборудования узла доступа. В точке предоставления услуги (в здании Клиента) устанавливается оборудование доступа. Для организации услуг передачи данных и доступа к сети Интернет, оборудование Клиентов подключается  к портам коммутатора доступа посредством медного кабеля UTP категории 5. Необходимо учитывать, что общая длина трассы от коммутатора доступа до оборудования Клиента не должна превышать 100 м. Для организации услуг телефонной связи, на АТС устанавливается  голосовой шлюз с портами </w:t>
      </w:r>
      <w:r w:rsidRPr="00C27351">
        <w:rPr>
          <w:sz w:val="26"/>
          <w:szCs w:val="26"/>
          <w:lang w:val="en-US"/>
        </w:rPr>
        <w:t>FXO</w:t>
      </w:r>
      <w:r w:rsidRPr="00C27351">
        <w:rPr>
          <w:sz w:val="26"/>
          <w:szCs w:val="26"/>
        </w:rPr>
        <w:t xml:space="preserve">, к которым подключаются абонентские линии АТС. Ответный комплект голосового шлюза с портами </w:t>
      </w:r>
      <w:r w:rsidRPr="00C27351">
        <w:rPr>
          <w:sz w:val="26"/>
          <w:szCs w:val="26"/>
          <w:lang w:val="en-US"/>
        </w:rPr>
        <w:t>FXS</w:t>
      </w:r>
      <w:r w:rsidRPr="00C27351">
        <w:rPr>
          <w:sz w:val="26"/>
          <w:szCs w:val="26"/>
        </w:rPr>
        <w:t xml:space="preserve"> устанавливается на узле доступа. Взаимодействие шлюзов осуществляется через сеть ПД.  Телефонные аппараты Клиентов подключаются к портам </w:t>
      </w:r>
      <w:r w:rsidRPr="00C27351">
        <w:rPr>
          <w:sz w:val="26"/>
          <w:szCs w:val="26"/>
          <w:lang w:val="en-US"/>
        </w:rPr>
        <w:t>FXS</w:t>
      </w:r>
      <w:r w:rsidRPr="00C27351">
        <w:rPr>
          <w:sz w:val="26"/>
          <w:szCs w:val="26"/>
        </w:rPr>
        <w:t xml:space="preserve"> голосового шлюза посредством медного кабеля UTP категории 5 (допускается подключение по медному кабелю категории 3). Схема организации связи изображена на </w:t>
      </w:r>
      <w:hyperlink w:anchor="Рис13" w:history="1">
        <w:r w:rsidRPr="00C27351">
          <w:rPr>
            <w:rStyle w:val="af"/>
            <w:sz w:val="26"/>
            <w:szCs w:val="26"/>
          </w:rPr>
          <w:t>Рис.</w:t>
        </w:r>
        <w:r w:rsidRPr="00C27351">
          <w:rPr>
            <w:rStyle w:val="af"/>
            <w:sz w:val="26"/>
            <w:szCs w:val="26"/>
          </w:rPr>
          <w:t xml:space="preserve"> </w:t>
        </w:r>
        <w:r w:rsidRPr="00C27351">
          <w:rPr>
            <w:rStyle w:val="af"/>
            <w:sz w:val="26"/>
            <w:szCs w:val="26"/>
          </w:rPr>
          <w:t>1.3</w:t>
        </w:r>
      </w:hyperlink>
      <w:r w:rsidRPr="00C27351">
        <w:rPr>
          <w:sz w:val="26"/>
          <w:szCs w:val="26"/>
        </w:rPr>
        <w:t xml:space="preserve">. Состав оборудования доступа   приведен в </w:t>
      </w:r>
      <w:hyperlink w:anchor="Табл13" w:history="1">
        <w:r w:rsidRPr="00C27351">
          <w:rPr>
            <w:rStyle w:val="af"/>
            <w:sz w:val="26"/>
            <w:szCs w:val="26"/>
          </w:rPr>
          <w:t>таблице №1.</w:t>
        </w:r>
        <w:r w:rsidRPr="00C27351">
          <w:rPr>
            <w:rStyle w:val="af"/>
            <w:sz w:val="26"/>
            <w:szCs w:val="26"/>
          </w:rPr>
          <w:t>3</w:t>
        </w:r>
      </w:hyperlink>
    </w:p>
    <w:p w:rsidR="0028652C" w:rsidRPr="00C27351" w:rsidRDefault="0028652C" w:rsidP="0028652C">
      <w:pPr>
        <w:ind w:firstLine="708"/>
        <w:jc w:val="both"/>
        <w:rPr>
          <w:sz w:val="26"/>
          <w:szCs w:val="26"/>
        </w:rPr>
      </w:pPr>
    </w:p>
    <w:p w:rsidR="0028652C" w:rsidRPr="00C27351" w:rsidRDefault="0028652C" w:rsidP="0028652C">
      <w:pPr>
        <w:spacing w:after="60"/>
        <w:rPr>
          <w:sz w:val="26"/>
          <w:szCs w:val="26"/>
        </w:rPr>
      </w:pPr>
      <w:bookmarkStart w:id="36" w:name="Табл13"/>
      <w:r w:rsidRPr="00C27351">
        <w:rPr>
          <w:sz w:val="26"/>
          <w:szCs w:val="26"/>
        </w:rPr>
        <w:t>Состав необходимых работ и оборудования</w:t>
      </w:r>
      <w:r w:rsidRPr="00C27351">
        <w:rPr>
          <w:sz w:val="26"/>
          <w:szCs w:val="26"/>
        </w:rPr>
        <w:tab/>
      </w:r>
      <w:r w:rsidRPr="00C27351">
        <w:rPr>
          <w:sz w:val="26"/>
          <w:szCs w:val="26"/>
        </w:rPr>
        <w:tab/>
      </w:r>
      <w:r w:rsidRPr="00C27351">
        <w:rPr>
          <w:sz w:val="26"/>
          <w:szCs w:val="26"/>
        </w:rPr>
        <w:tab/>
      </w:r>
      <w:r w:rsidRPr="00C27351">
        <w:rPr>
          <w:sz w:val="26"/>
          <w:szCs w:val="26"/>
        </w:rPr>
        <w:tab/>
      </w:r>
      <w:r w:rsidRPr="00C27351">
        <w:rPr>
          <w:sz w:val="26"/>
          <w:szCs w:val="26"/>
        </w:rPr>
        <w:tab/>
      </w:r>
      <w:r w:rsidRPr="00C27351">
        <w:rPr>
          <w:sz w:val="26"/>
          <w:szCs w:val="26"/>
        </w:rPr>
        <w:tab/>
        <w:t xml:space="preserve">      Таблица №1.3</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3402"/>
        <w:gridCol w:w="4111"/>
      </w:tblGrid>
      <w:tr w:rsidR="0028652C" w:rsidRPr="00C27351" w:rsidTr="00586602">
        <w:tc>
          <w:tcPr>
            <w:tcW w:w="2376" w:type="dxa"/>
            <w:shd w:val="clear" w:color="auto" w:fill="auto"/>
          </w:tcPr>
          <w:p w:rsidR="0028652C" w:rsidRPr="00C27351" w:rsidRDefault="0028652C" w:rsidP="00586602">
            <w:pPr>
              <w:jc w:val="center"/>
              <w:rPr>
                <w:sz w:val="26"/>
                <w:szCs w:val="26"/>
              </w:rPr>
            </w:pPr>
            <w:r w:rsidRPr="00C27351">
              <w:rPr>
                <w:sz w:val="26"/>
                <w:szCs w:val="26"/>
              </w:rPr>
              <w:t>Узел связи на АТС</w:t>
            </w:r>
          </w:p>
        </w:tc>
        <w:tc>
          <w:tcPr>
            <w:tcW w:w="3402" w:type="dxa"/>
            <w:shd w:val="clear" w:color="auto" w:fill="auto"/>
          </w:tcPr>
          <w:p w:rsidR="0028652C" w:rsidRPr="00C27351" w:rsidRDefault="0028652C" w:rsidP="00586602">
            <w:pPr>
              <w:jc w:val="center"/>
              <w:rPr>
                <w:sz w:val="26"/>
                <w:szCs w:val="26"/>
              </w:rPr>
            </w:pPr>
            <w:r w:rsidRPr="00C27351">
              <w:rPr>
                <w:sz w:val="26"/>
                <w:szCs w:val="26"/>
              </w:rPr>
              <w:t>Линейно-кабельные сооружения (организация канала)</w:t>
            </w:r>
          </w:p>
        </w:tc>
        <w:tc>
          <w:tcPr>
            <w:tcW w:w="4111" w:type="dxa"/>
            <w:shd w:val="clear" w:color="auto" w:fill="auto"/>
          </w:tcPr>
          <w:p w:rsidR="0028652C" w:rsidRPr="00C27351" w:rsidRDefault="0028652C" w:rsidP="00586602">
            <w:pPr>
              <w:jc w:val="center"/>
              <w:rPr>
                <w:sz w:val="26"/>
                <w:szCs w:val="26"/>
              </w:rPr>
            </w:pPr>
            <w:r w:rsidRPr="00C27351">
              <w:rPr>
                <w:sz w:val="26"/>
                <w:szCs w:val="26"/>
              </w:rPr>
              <w:t>Состав узла доступа</w:t>
            </w:r>
          </w:p>
        </w:tc>
      </w:tr>
    </w:tbl>
    <w:p w:rsidR="0028652C" w:rsidRPr="00C27351" w:rsidRDefault="0028652C" w:rsidP="0028652C">
      <w:pPr>
        <w:rPr>
          <w:sz w:val="26"/>
          <w:szCs w:val="26"/>
        </w:rPr>
        <w:sectPr w:rsidR="0028652C" w:rsidRPr="00C27351" w:rsidSect="00AE5673">
          <w:headerReference w:type="default" r:id="rId39"/>
          <w:footerReference w:type="even" r:id="rId40"/>
          <w:footerReference w:type="default" r:id="rId41"/>
          <w:footnotePr>
            <w:numStart w:val="5"/>
          </w:footnotePr>
          <w:type w:val="continuous"/>
          <w:pgSz w:w="11909" w:h="16834"/>
          <w:pgMar w:top="1134" w:right="567" w:bottom="1134" w:left="1701" w:header="720" w:footer="720" w:gutter="0"/>
          <w:cols w:space="60"/>
          <w:noEndnote/>
          <w:titlePg/>
        </w:sect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3402"/>
        <w:gridCol w:w="4111"/>
      </w:tblGrid>
      <w:tr w:rsidR="0028652C" w:rsidRPr="00C27351" w:rsidTr="00586602">
        <w:tc>
          <w:tcPr>
            <w:tcW w:w="2376" w:type="dxa"/>
            <w:shd w:val="clear" w:color="auto" w:fill="auto"/>
          </w:tcPr>
          <w:p w:rsidR="0028652C" w:rsidRPr="00C27351" w:rsidRDefault="0028652C" w:rsidP="00586602">
            <w:pPr>
              <w:rPr>
                <w:sz w:val="26"/>
                <w:szCs w:val="26"/>
              </w:rPr>
            </w:pPr>
            <w:r w:rsidRPr="00C27351">
              <w:rPr>
                <w:sz w:val="26"/>
                <w:szCs w:val="26"/>
              </w:rPr>
              <w:t xml:space="preserve">1. Порт </w:t>
            </w:r>
            <w:r w:rsidRPr="00C27351">
              <w:rPr>
                <w:sz w:val="26"/>
                <w:szCs w:val="26"/>
                <w:lang w:val="en-US"/>
              </w:rPr>
              <w:t>SFP</w:t>
            </w:r>
            <w:r w:rsidRPr="00C27351">
              <w:rPr>
                <w:sz w:val="26"/>
                <w:szCs w:val="26"/>
              </w:rPr>
              <w:t xml:space="preserve"> </w:t>
            </w:r>
            <w:r w:rsidRPr="00C27351">
              <w:rPr>
                <w:sz w:val="26"/>
                <w:szCs w:val="26"/>
                <w:lang w:val="en-US"/>
              </w:rPr>
              <w:t>GE</w:t>
            </w:r>
            <w:r w:rsidRPr="00C27351">
              <w:rPr>
                <w:sz w:val="26"/>
                <w:szCs w:val="26"/>
              </w:rPr>
              <w:t xml:space="preserve"> на коммутаторе концентрации/агрегации</w:t>
            </w:r>
          </w:p>
          <w:p w:rsidR="0028652C" w:rsidRPr="00C27351" w:rsidRDefault="0028652C" w:rsidP="00586602">
            <w:pPr>
              <w:rPr>
                <w:sz w:val="26"/>
                <w:szCs w:val="26"/>
              </w:rPr>
            </w:pPr>
            <w:r w:rsidRPr="00C27351">
              <w:rPr>
                <w:sz w:val="26"/>
                <w:szCs w:val="26"/>
              </w:rPr>
              <w:t xml:space="preserve">2. Голосовой  шлюз (сторона А) на 16 портов </w:t>
            </w:r>
            <w:r w:rsidRPr="00C27351">
              <w:rPr>
                <w:sz w:val="26"/>
                <w:szCs w:val="26"/>
                <w:lang w:val="en-US"/>
              </w:rPr>
              <w:t>FXO</w:t>
            </w:r>
            <w:r w:rsidRPr="00C27351">
              <w:rPr>
                <w:sz w:val="26"/>
                <w:szCs w:val="26"/>
              </w:rPr>
              <w:t xml:space="preserve"> -1 шт.</w:t>
            </w:r>
          </w:p>
          <w:p w:rsidR="0028652C" w:rsidRPr="00C27351" w:rsidRDefault="0028652C" w:rsidP="00586602">
            <w:pPr>
              <w:rPr>
                <w:sz w:val="26"/>
                <w:szCs w:val="26"/>
              </w:rPr>
            </w:pPr>
          </w:p>
        </w:tc>
        <w:tc>
          <w:tcPr>
            <w:tcW w:w="3402" w:type="dxa"/>
            <w:shd w:val="clear" w:color="auto" w:fill="auto"/>
          </w:tcPr>
          <w:p w:rsidR="0028652C" w:rsidRPr="00C27351" w:rsidRDefault="0028652C" w:rsidP="00586602">
            <w:pPr>
              <w:rPr>
                <w:sz w:val="26"/>
                <w:szCs w:val="26"/>
              </w:rPr>
            </w:pPr>
            <w:r w:rsidRPr="00C27351">
              <w:rPr>
                <w:sz w:val="26"/>
                <w:szCs w:val="26"/>
              </w:rPr>
              <w:t>1. Строительство ВОЛС, прокладка  ВОК (в канализации / в грунте / методом ВКП)</w:t>
            </w:r>
          </w:p>
          <w:p w:rsidR="0028652C" w:rsidRPr="00C27351" w:rsidRDefault="0028652C" w:rsidP="00586602">
            <w:pPr>
              <w:rPr>
                <w:sz w:val="26"/>
                <w:szCs w:val="26"/>
              </w:rPr>
            </w:pPr>
            <w:r w:rsidRPr="00C27351">
              <w:rPr>
                <w:sz w:val="26"/>
                <w:szCs w:val="26"/>
              </w:rPr>
              <w:t>2. При необходимости – строительство кабельной канализации, стоек для ВКП</w:t>
            </w:r>
          </w:p>
          <w:p w:rsidR="0028652C" w:rsidRPr="00C27351" w:rsidRDefault="0028652C" w:rsidP="00586602">
            <w:pPr>
              <w:rPr>
                <w:sz w:val="26"/>
                <w:szCs w:val="26"/>
              </w:rPr>
            </w:pPr>
          </w:p>
        </w:tc>
        <w:tc>
          <w:tcPr>
            <w:tcW w:w="4111" w:type="dxa"/>
            <w:shd w:val="clear" w:color="auto" w:fill="auto"/>
          </w:tcPr>
          <w:p w:rsidR="0028652C" w:rsidRPr="00C27351" w:rsidRDefault="0028652C" w:rsidP="00586602">
            <w:pPr>
              <w:rPr>
                <w:sz w:val="26"/>
                <w:szCs w:val="26"/>
              </w:rPr>
            </w:pPr>
            <w:r w:rsidRPr="00C27351">
              <w:rPr>
                <w:sz w:val="26"/>
                <w:szCs w:val="26"/>
              </w:rPr>
              <w:t>1. Коммутатор доступа</w:t>
            </w:r>
            <w:r w:rsidR="00FD6866">
              <w:rPr>
                <w:sz w:val="26"/>
                <w:szCs w:val="26"/>
                <w:vertAlign w:val="superscript"/>
              </w:rPr>
              <w:t>4</w:t>
            </w:r>
            <w:r w:rsidRPr="00C27351">
              <w:rPr>
                <w:sz w:val="26"/>
                <w:szCs w:val="26"/>
              </w:rPr>
              <w:t xml:space="preserve">   – 1 шт.</w:t>
            </w:r>
          </w:p>
          <w:p w:rsidR="0028652C" w:rsidRPr="00C27351" w:rsidRDefault="0028652C" w:rsidP="00586602">
            <w:pPr>
              <w:rPr>
                <w:sz w:val="26"/>
                <w:szCs w:val="26"/>
              </w:rPr>
            </w:pPr>
            <w:r w:rsidRPr="00C27351">
              <w:rPr>
                <w:sz w:val="26"/>
                <w:szCs w:val="26"/>
              </w:rPr>
              <w:t>2. Шкаф/стойка</w:t>
            </w:r>
            <w:r w:rsidRPr="00C27351">
              <w:rPr>
                <w:sz w:val="26"/>
                <w:szCs w:val="26"/>
                <w:vertAlign w:val="superscript"/>
              </w:rPr>
              <w:t>1</w:t>
            </w:r>
            <w:r w:rsidRPr="00C27351">
              <w:rPr>
                <w:sz w:val="26"/>
                <w:szCs w:val="26"/>
              </w:rPr>
              <w:t>-1 шт</w:t>
            </w:r>
          </w:p>
          <w:p w:rsidR="0028652C" w:rsidRPr="00C27351" w:rsidRDefault="0028652C" w:rsidP="00586602">
            <w:pPr>
              <w:rPr>
                <w:sz w:val="26"/>
                <w:szCs w:val="26"/>
              </w:rPr>
            </w:pPr>
            <w:r w:rsidRPr="00C27351">
              <w:rPr>
                <w:sz w:val="26"/>
                <w:szCs w:val="26"/>
              </w:rPr>
              <w:t>3. Голосовой шлюз (сторона В)</w:t>
            </w:r>
          </w:p>
          <w:p w:rsidR="0028652C" w:rsidRPr="00C27351" w:rsidRDefault="0028652C" w:rsidP="00586602">
            <w:pPr>
              <w:rPr>
                <w:sz w:val="26"/>
                <w:szCs w:val="26"/>
              </w:rPr>
            </w:pPr>
            <w:r w:rsidRPr="00C27351">
              <w:rPr>
                <w:sz w:val="26"/>
                <w:szCs w:val="26"/>
              </w:rPr>
              <w:t xml:space="preserve">на 16 портов </w:t>
            </w:r>
            <w:r w:rsidRPr="00C27351">
              <w:rPr>
                <w:sz w:val="26"/>
                <w:szCs w:val="26"/>
                <w:lang w:val="en-US"/>
              </w:rPr>
              <w:t>FXS</w:t>
            </w:r>
            <w:r w:rsidRPr="00C27351">
              <w:rPr>
                <w:sz w:val="26"/>
                <w:szCs w:val="26"/>
              </w:rPr>
              <w:t xml:space="preserve"> -1шт</w:t>
            </w:r>
          </w:p>
          <w:p w:rsidR="0028652C" w:rsidRPr="00C27351" w:rsidRDefault="0028652C" w:rsidP="00586602">
            <w:pPr>
              <w:rPr>
                <w:sz w:val="26"/>
                <w:szCs w:val="26"/>
              </w:rPr>
            </w:pPr>
            <w:r w:rsidRPr="00C27351">
              <w:rPr>
                <w:sz w:val="26"/>
                <w:szCs w:val="26"/>
              </w:rPr>
              <w:t>4. ИБП</w:t>
            </w:r>
            <w:r w:rsidRPr="00C27351">
              <w:rPr>
                <w:sz w:val="26"/>
                <w:szCs w:val="26"/>
                <w:vertAlign w:val="superscript"/>
              </w:rPr>
              <w:t>2</w:t>
            </w:r>
            <w:r w:rsidRPr="00C27351">
              <w:rPr>
                <w:sz w:val="26"/>
                <w:szCs w:val="26"/>
              </w:rPr>
              <w:t xml:space="preserve"> -1шт</w:t>
            </w:r>
          </w:p>
          <w:p w:rsidR="0028652C" w:rsidRPr="00C27351" w:rsidRDefault="0028652C" w:rsidP="00586602">
            <w:pPr>
              <w:rPr>
                <w:sz w:val="26"/>
                <w:szCs w:val="26"/>
              </w:rPr>
            </w:pPr>
            <w:r w:rsidRPr="00C27351">
              <w:rPr>
                <w:sz w:val="26"/>
                <w:szCs w:val="26"/>
              </w:rPr>
              <w:t>5. Кроссы оптические / медные</w:t>
            </w:r>
          </w:p>
          <w:p w:rsidR="0028652C" w:rsidRPr="00C27351" w:rsidRDefault="0028652C" w:rsidP="00586602">
            <w:pPr>
              <w:rPr>
                <w:sz w:val="26"/>
                <w:szCs w:val="26"/>
              </w:rPr>
            </w:pPr>
            <w:r w:rsidRPr="00C27351">
              <w:rPr>
                <w:sz w:val="26"/>
                <w:szCs w:val="26"/>
              </w:rPr>
              <w:t>6. Расходные материалы</w:t>
            </w:r>
          </w:p>
          <w:p w:rsidR="0028652C" w:rsidRPr="00C27351" w:rsidRDefault="0028652C" w:rsidP="00586602">
            <w:pPr>
              <w:rPr>
                <w:sz w:val="26"/>
                <w:szCs w:val="26"/>
              </w:rPr>
            </w:pPr>
          </w:p>
        </w:tc>
      </w:tr>
      <w:bookmarkEnd w:id="36"/>
    </w:tbl>
    <w:p w:rsidR="0028652C" w:rsidRPr="00C27351" w:rsidRDefault="0028652C" w:rsidP="0028652C">
      <w:pPr>
        <w:ind w:firstLine="708"/>
        <w:jc w:val="both"/>
        <w:rPr>
          <w:sz w:val="26"/>
          <w:szCs w:val="26"/>
        </w:rPr>
      </w:pPr>
    </w:p>
    <w:p w:rsidR="0028652C" w:rsidRPr="00C27351" w:rsidRDefault="0028652C" w:rsidP="0028652C">
      <w:pPr>
        <w:spacing w:after="60"/>
        <w:ind w:firstLine="708"/>
        <w:jc w:val="both"/>
        <w:rPr>
          <w:sz w:val="26"/>
          <w:szCs w:val="26"/>
        </w:rPr>
      </w:pPr>
      <w:r w:rsidRPr="00C27351">
        <w:rPr>
          <w:sz w:val="26"/>
          <w:szCs w:val="26"/>
        </w:rPr>
        <w:t xml:space="preserve">Затраты на магистраль, оборудование и ДРС указаны  в </w:t>
      </w:r>
      <w:hyperlink w:anchor="_Приложение_1_" w:history="1">
        <w:r w:rsidRPr="00C27351">
          <w:rPr>
            <w:rStyle w:val="af"/>
            <w:sz w:val="26"/>
            <w:szCs w:val="26"/>
          </w:rPr>
          <w:t>Приложении №1</w:t>
        </w:r>
      </w:hyperlink>
      <w:r w:rsidRPr="00C27351">
        <w:rPr>
          <w:sz w:val="26"/>
          <w:szCs w:val="26"/>
        </w:rPr>
        <w:t xml:space="preserve">, </w:t>
      </w:r>
      <w:hyperlink w:anchor="_Приложение_2_" w:history="1">
        <w:r w:rsidRPr="00C27351">
          <w:rPr>
            <w:rStyle w:val="af"/>
            <w:sz w:val="26"/>
            <w:szCs w:val="26"/>
          </w:rPr>
          <w:t>Приложении №2</w:t>
        </w:r>
      </w:hyperlink>
      <w:r w:rsidRPr="00C27351">
        <w:rPr>
          <w:sz w:val="26"/>
          <w:szCs w:val="26"/>
        </w:rPr>
        <w:t xml:space="preserve"> и </w:t>
      </w:r>
      <w:hyperlink w:anchor="_Приложение_3_" w:history="1">
        <w:r w:rsidRPr="00C27351">
          <w:rPr>
            <w:rStyle w:val="af"/>
            <w:sz w:val="26"/>
            <w:szCs w:val="26"/>
          </w:rPr>
          <w:t>Приложении №3.</w:t>
        </w:r>
      </w:hyperlink>
    </w:p>
    <w:p w:rsidR="0028652C" w:rsidRPr="00C27351" w:rsidRDefault="0028652C" w:rsidP="0028652C">
      <w:pPr>
        <w:ind w:firstLine="708"/>
        <w:jc w:val="both"/>
        <w:rPr>
          <w:sz w:val="26"/>
          <w:szCs w:val="26"/>
        </w:rPr>
        <w:sectPr w:rsidR="0028652C" w:rsidRPr="00C27351" w:rsidSect="00AE5673">
          <w:footnotePr>
            <w:numStart w:val="4"/>
          </w:footnotePr>
          <w:type w:val="continuous"/>
          <w:pgSz w:w="11909" w:h="16834"/>
          <w:pgMar w:top="1134" w:right="567" w:bottom="1134" w:left="1701" w:header="720" w:footer="720" w:gutter="0"/>
          <w:cols w:space="60"/>
          <w:noEndnote/>
          <w:titlePg/>
        </w:sectPr>
      </w:pPr>
    </w:p>
    <w:bookmarkStart w:id="37" w:name="Рис13"/>
    <w:p w:rsidR="0028652C" w:rsidRPr="00C27351" w:rsidRDefault="0028652C" w:rsidP="0028652C">
      <w:pPr>
        <w:spacing w:after="60"/>
        <w:rPr>
          <w:sz w:val="26"/>
          <w:szCs w:val="26"/>
        </w:rPr>
        <w:sectPr w:rsidR="0028652C" w:rsidRPr="00C27351" w:rsidSect="00A64376">
          <w:headerReference w:type="default" r:id="rId42"/>
          <w:footerReference w:type="even" r:id="rId43"/>
          <w:footerReference w:type="default" r:id="rId44"/>
          <w:pgSz w:w="16834" w:h="11909" w:orient="landscape"/>
          <w:pgMar w:top="1701" w:right="1134" w:bottom="567" w:left="1134" w:header="720" w:footer="720" w:gutter="0"/>
          <w:cols w:space="60"/>
          <w:noEndnote/>
          <w:titlePg/>
        </w:sectPr>
      </w:pPr>
      <w:r w:rsidRPr="00C27351">
        <w:rPr>
          <w:sz w:val="26"/>
          <w:szCs w:val="26"/>
        </w:rPr>
        <w:object w:dxaOrig="22013" w:dyaOrig="13550">
          <v:shape id="_x0000_i1028" type="#_x0000_t75" style="width:750.5pt;height:423.5pt" o:ole="">
            <v:imagedata r:id="rId45" o:title=""/>
          </v:shape>
          <o:OLEObject Type="Embed" ProgID="Visio.Drawing.11" ShapeID="_x0000_i1028" DrawAspect="Content" ObjectID="_1686039470" r:id="rId46"/>
        </w:object>
      </w:r>
      <w:bookmarkEnd w:id="37"/>
    </w:p>
    <w:p w:rsidR="0028652C" w:rsidRPr="00C27351" w:rsidRDefault="0028652C" w:rsidP="0028652C">
      <w:pPr>
        <w:ind w:firstLine="708"/>
        <w:jc w:val="both"/>
        <w:rPr>
          <w:sz w:val="26"/>
          <w:szCs w:val="26"/>
        </w:rPr>
      </w:pPr>
    </w:p>
    <w:p w:rsidR="0028652C" w:rsidRPr="00C27351" w:rsidRDefault="0028652C" w:rsidP="0028652C">
      <w:pPr>
        <w:jc w:val="both"/>
        <w:rPr>
          <w:b/>
          <w:sz w:val="26"/>
          <w:szCs w:val="26"/>
        </w:rPr>
      </w:pPr>
      <w:r w:rsidRPr="00C27351">
        <w:rPr>
          <w:b/>
          <w:sz w:val="26"/>
          <w:szCs w:val="26"/>
        </w:rPr>
        <w:t xml:space="preserve">Вариант №1.4.  </w:t>
      </w:r>
    </w:p>
    <w:p w:rsidR="0028652C" w:rsidRPr="00C27351" w:rsidRDefault="0028652C" w:rsidP="0028652C">
      <w:pPr>
        <w:jc w:val="both"/>
        <w:rPr>
          <w:sz w:val="26"/>
          <w:szCs w:val="26"/>
        </w:rPr>
      </w:pPr>
      <w:r w:rsidRPr="00C27351">
        <w:rPr>
          <w:b/>
          <w:sz w:val="26"/>
          <w:szCs w:val="26"/>
        </w:rPr>
        <w:t>Условия:</w:t>
      </w:r>
      <w:r w:rsidRPr="00C27351">
        <w:rPr>
          <w:sz w:val="26"/>
          <w:szCs w:val="26"/>
        </w:rPr>
        <w:t xml:space="preserve"> М</w:t>
      </w:r>
      <w:r w:rsidRPr="00C27351">
        <w:rPr>
          <w:color w:val="000000"/>
          <w:sz w:val="26"/>
          <w:szCs w:val="26"/>
        </w:rPr>
        <w:t xml:space="preserve">ежду объектом и узлом связи существуют медные линии связи. Количество медных пар в распределительной сети достаточно для организации услуг в полном объеме. Скорость доступа не более 11 Мбит/с. </w:t>
      </w:r>
      <w:r w:rsidRPr="00C27351">
        <w:rPr>
          <w:b/>
          <w:color w:val="000000"/>
          <w:sz w:val="26"/>
          <w:szCs w:val="26"/>
        </w:rPr>
        <w:t>Данный вариант не предполагает строительства ЛКС</w:t>
      </w:r>
      <w:r w:rsidRPr="00C27351">
        <w:rPr>
          <w:color w:val="000000"/>
          <w:sz w:val="26"/>
          <w:szCs w:val="26"/>
        </w:rPr>
        <w:t>.</w:t>
      </w:r>
    </w:p>
    <w:p w:rsidR="0028652C" w:rsidRPr="00C27351" w:rsidRDefault="0028652C" w:rsidP="0028652C">
      <w:pPr>
        <w:ind w:firstLine="708"/>
        <w:jc w:val="both"/>
        <w:rPr>
          <w:sz w:val="26"/>
          <w:szCs w:val="26"/>
        </w:rPr>
      </w:pPr>
      <w:r w:rsidRPr="00C27351">
        <w:rPr>
          <w:sz w:val="26"/>
          <w:szCs w:val="26"/>
        </w:rPr>
        <w:t xml:space="preserve">На узле связи устанавливается </w:t>
      </w:r>
      <w:r w:rsidRPr="00C27351">
        <w:rPr>
          <w:sz w:val="26"/>
          <w:szCs w:val="26"/>
          <w:lang w:val="en-US"/>
        </w:rPr>
        <w:t>SHDSL</w:t>
      </w:r>
      <w:r w:rsidRPr="00C27351">
        <w:rPr>
          <w:sz w:val="26"/>
          <w:szCs w:val="26"/>
        </w:rPr>
        <w:t xml:space="preserve"> модем и подключается к порту </w:t>
      </w:r>
      <w:r w:rsidRPr="00C27351">
        <w:rPr>
          <w:sz w:val="26"/>
          <w:szCs w:val="26"/>
          <w:lang w:val="en-US"/>
        </w:rPr>
        <w:t>FE</w:t>
      </w:r>
      <w:r w:rsidRPr="00C27351">
        <w:rPr>
          <w:sz w:val="26"/>
          <w:szCs w:val="26"/>
        </w:rPr>
        <w:t xml:space="preserve">  коммутатора концентрации. В кабельной, распределительной сети выделяются прямые провода для соединения модемов. В точке предоставления услуги (в здании Клиента) устанавливается ответный </w:t>
      </w:r>
      <w:r w:rsidRPr="00C27351">
        <w:rPr>
          <w:sz w:val="26"/>
          <w:szCs w:val="26"/>
          <w:lang w:val="en-US"/>
        </w:rPr>
        <w:t>SHDSL</w:t>
      </w:r>
      <w:r w:rsidRPr="00C27351">
        <w:rPr>
          <w:sz w:val="26"/>
          <w:szCs w:val="26"/>
        </w:rPr>
        <w:t xml:space="preserve"> модем. Модемы </w:t>
      </w:r>
      <w:r w:rsidRPr="00C27351">
        <w:rPr>
          <w:sz w:val="26"/>
          <w:szCs w:val="26"/>
          <w:lang w:val="en-US"/>
        </w:rPr>
        <w:t>SHDSL</w:t>
      </w:r>
      <w:r w:rsidRPr="00C27351">
        <w:rPr>
          <w:sz w:val="26"/>
          <w:szCs w:val="26"/>
        </w:rPr>
        <w:t xml:space="preserve"> должны иметь не менее 2-х портов </w:t>
      </w:r>
      <w:r w:rsidRPr="00C27351">
        <w:rPr>
          <w:sz w:val="26"/>
          <w:szCs w:val="26"/>
          <w:lang w:val="en-US"/>
        </w:rPr>
        <w:t>FE</w:t>
      </w:r>
      <w:r w:rsidRPr="00C27351">
        <w:rPr>
          <w:sz w:val="26"/>
          <w:szCs w:val="26"/>
        </w:rPr>
        <w:t xml:space="preserve">. Для организации услуг передачи данных и доступа к сети Интернет, оборудование Клиента подключается к порту </w:t>
      </w:r>
      <w:r w:rsidRPr="00C27351">
        <w:rPr>
          <w:sz w:val="26"/>
          <w:szCs w:val="26"/>
          <w:lang w:val="en-US"/>
        </w:rPr>
        <w:t>FE</w:t>
      </w:r>
      <w:r w:rsidRPr="00C27351">
        <w:rPr>
          <w:sz w:val="26"/>
          <w:szCs w:val="26"/>
        </w:rPr>
        <w:t xml:space="preserve"> </w:t>
      </w:r>
      <w:r w:rsidRPr="00C27351">
        <w:rPr>
          <w:sz w:val="26"/>
          <w:szCs w:val="26"/>
          <w:lang w:val="en-US"/>
        </w:rPr>
        <w:t>SHDSL</w:t>
      </w:r>
      <w:r w:rsidRPr="00C27351">
        <w:rPr>
          <w:sz w:val="26"/>
          <w:szCs w:val="26"/>
        </w:rPr>
        <w:t xml:space="preserve"> модема  посредством медного кабеля UTP категории 5. Услуги телефонной связи организуются через медную распределительную сеть от портов АТС. Схема организации связи изображена на </w:t>
      </w:r>
      <w:hyperlink w:anchor="Рис14" w:history="1">
        <w:r w:rsidRPr="00C27351">
          <w:rPr>
            <w:rStyle w:val="af"/>
            <w:sz w:val="26"/>
            <w:szCs w:val="26"/>
          </w:rPr>
          <w:t>Рис. 1.4</w:t>
        </w:r>
      </w:hyperlink>
      <w:r w:rsidRPr="00C27351">
        <w:rPr>
          <w:sz w:val="26"/>
          <w:szCs w:val="26"/>
        </w:rPr>
        <w:t xml:space="preserve">. Состав оборудования доступа  приведен в </w:t>
      </w:r>
      <w:hyperlink w:anchor="Табл14" w:history="1">
        <w:r w:rsidRPr="00C27351">
          <w:rPr>
            <w:rStyle w:val="af"/>
            <w:sz w:val="26"/>
            <w:szCs w:val="26"/>
          </w:rPr>
          <w:t>таблице №1.4</w:t>
        </w:r>
      </w:hyperlink>
      <w:r w:rsidRPr="00C27351">
        <w:rPr>
          <w:sz w:val="26"/>
          <w:szCs w:val="26"/>
        </w:rPr>
        <w:t>.</w:t>
      </w:r>
    </w:p>
    <w:p w:rsidR="0028652C" w:rsidRPr="00C27351" w:rsidRDefault="0028652C" w:rsidP="0028652C">
      <w:pPr>
        <w:ind w:firstLine="708"/>
        <w:jc w:val="both"/>
        <w:rPr>
          <w:sz w:val="26"/>
          <w:szCs w:val="26"/>
        </w:rPr>
      </w:pPr>
    </w:p>
    <w:p w:rsidR="0028652C" w:rsidRPr="00C27351" w:rsidRDefault="0028652C" w:rsidP="0028652C">
      <w:pPr>
        <w:spacing w:after="60"/>
        <w:rPr>
          <w:sz w:val="26"/>
          <w:szCs w:val="26"/>
        </w:rPr>
      </w:pPr>
      <w:bookmarkStart w:id="38" w:name="Табл14"/>
      <w:r w:rsidRPr="00C27351">
        <w:rPr>
          <w:sz w:val="26"/>
          <w:szCs w:val="26"/>
        </w:rPr>
        <w:t>Состав необходимых работ и оборудования</w:t>
      </w:r>
      <w:r w:rsidRPr="00C27351">
        <w:rPr>
          <w:sz w:val="26"/>
          <w:szCs w:val="26"/>
        </w:rPr>
        <w:tab/>
      </w:r>
      <w:r w:rsidRPr="00C27351">
        <w:rPr>
          <w:sz w:val="26"/>
          <w:szCs w:val="26"/>
        </w:rPr>
        <w:tab/>
      </w:r>
      <w:r w:rsidRPr="00C27351">
        <w:rPr>
          <w:sz w:val="26"/>
          <w:szCs w:val="26"/>
        </w:rPr>
        <w:tab/>
      </w:r>
      <w:r w:rsidRPr="00C27351">
        <w:rPr>
          <w:sz w:val="26"/>
          <w:szCs w:val="26"/>
        </w:rPr>
        <w:tab/>
      </w:r>
      <w:r w:rsidRPr="00C27351">
        <w:rPr>
          <w:sz w:val="26"/>
          <w:szCs w:val="26"/>
        </w:rPr>
        <w:tab/>
        <w:t>Таблица №1.4</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3544"/>
      </w:tblGrid>
      <w:tr w:rsidR="0028652C" w:rsidRPr="00C27351" w:rsidTr="00586602">
        <w:tc>
          <w:tcPr>
            <w:tcW w:w="3369" w:type="dxa"/>
            <w:shd w:val="clear" w:color="auto" w:fill="auto"/>
          </w:tcPr>
          <w:p w:rsidR="0028652C" w:rsidRPr="00C27351" w:rsidRDefault="0028652C" w:rsidP="00586602">
            <w:pPr>
              <w:jc w:val="center"/>
              <w:rPr>
                <w:sz w:val="26"/>
                <w:szCs w:val="26"/>
              </w:rPr>
            </w:pPr>
            <w:r w:rsidRPr="00C27351">
              <w:rPr>
                <w:sz w:val="26"/>
                <w:szCs w:val="26"/>
              </w:rPr>
              <w:t>Узел связи на АТС</w:t>
            </w:r>
          </w:p>
        </w:tc>
        <w:tc>
          <w:tcPr>
            <w:tcW w:w="2976" w:type="dxa"/>
            <w:shd w:val="clear" w:color="auto" w:fill="auto"/>
          </w:tcPr>
          <w:p w:rsidR="0028652C" w:rsidRPr="00C27351" w:rsidRDefault="0028652C" w:rsidP="00586602">
            <w:pPr>
              <w:jc w:val="center"/>
              <w:rPr>
                <w:sz w:val="26"/>
                <w:szCs w:val="26"/>
              </w:rPr>
            </w:pPr>
            <w:r w:rsidRPr="00C27351">
              <w:rPr>
                <w:sz w:val="26"/>
                <w:szCs w:val="26"/>
              </w:rPr>
              <w:t>Линейно-кабельные сооружения (организация канала)</w:t>
            </w:r>
          </w:p>
        </w:tc>
        <w:tc>
          <w:tcPr>
            <w:tcW w:w="3544" w:type="dxa"/>
            <w:shd w:val="clear" w:color="auto" w:fill="auto"/>
          </w:tcPr>
          <w:p w:rsidR="0028652C" w:rsidRPr="00C27351" w:rsidRDefault="0028652C" w:rsidP="00586602">
            <w:pPr>
              <w:jc w:val="center"/>
              <w:rPr>
                <w:sz w:val="26"/>
                <w:szCs w:val="26"/>
              </w:rPr>
            </w:pPr>
            <w:r w:rsidRPr="00C27351">
              <w:rPr>
                <w:sz w:val="26"/>
                <w:szCs w:val="26"/>
              </w:rPr>
              <w:t>Состав узла доступа</w:t>
            </w:r>
          </w:p>
        </w:tc>
      </w:tr>
      <w:tr w:rsidR="0028652C" w:rsidRPr="00C27351" w:rsidTr="00586602">
        <w:tc>
          <w:tcPr>
            <w:tcW w:w="3369" w:type="dxa"/>
            <w:shd w:val="clear" w:color="auto" w:fill="auto"/>
          </w:tcPr>
          <w:p w:rsidR="0028652C" w:rsidRPr="00C27351" w:rsidRDefault="0028652C" w:rsidP="00586602">
            <w:pPr>
              <w:rPr>
                <w:sz w:val="26"/>
                <w:szCs w:val="26"/>
              </w:rPr>
            </w:pPr>
            <w:r w:rsidRPr="00C27351">
              <w:rPr>
                <w:sz w:val="26"/>
                <w:szCs w:val="26"/>
              </w:rPr>
              <w:t xml:space="preserve">1. Порт </w:t>
            </w:r>
            <w:r w:rsidRPr="00C27351">
              <w:rPr>
                <w:sz w:val="26"/>
                <w:szCs w:val="26"/>
                <w:lang w:val="en-US"/>
              </w:rPr>
              <w:t>FE</w:t>
            </w:r>
            <w:r w:rsidRPr="00C27351">
              <w:rPr>
                <w:sz w:val="26"/>
                <w:szCs w:val="26"/>
              </w:rPr>
              <w:t xml:space="preserve"> на коммутаторе концентрации/агрегации</w:t>
            </w:r>
          </w:p>
          <w:p w:rsidR="0028652C" w:rsidRPr="00C27351" w:rsidRDefault="0028652C" w:rsidP="00586602">
            <w:pPr>
              <w:rPr>
                <w:sz w:val="26"/>
                <w:szCs w:val="26"/>
              </w:rPr>
            </w:pPr>
            <w:r w:rsidRPr="00C27351">
              <w:rPr>
                <w:sz w:val="26"/>
                <w:szCs w:val="26"/>
              </w:rPr>
              <w:t>2. Аналоговые порты на АТС -16 шт</w:t>
            </w:r>
          </w:p>
          <w:p w:rsidR="0028652C" w:rsidRPr="00C27351" w:rsidRDefault="0028652C" w:rsidP="00586602">
            <w:pPr>
              <w:rPr>
                <w:sz w:val="26"/>
                <w:szCs w:val="26"/>
              </w:rPr>
            </w:pPr>
            <w:r w:rsidRPr="00C27351">
              <w:rPr>
                <w:sz w:val="26"/>
                <w:szCs w:val="26"/>
              </w:rPr>
              <w:t xml:space="preserve">3. </w:t>
            </w:r>
            <w:r w:rsidRPr="00C27351">
              <w:rPr>
                <w:sz w:val="26"/>
                <w:szCs w:val="26"/>
                <w:lang w:val="en-US"/>
              </w:rPr>
              <w:t>SHDSL</w:t>
            </w:r>
            <w:r w:rsidRPr="0028652C">
              <w:rPr>
                <w:sz w:val="26"/>
                <w:szCs w:val="26"/>
              </w:rPr>
              <w:t xml:space="preserve"> </w:t>
            </w:r>
            <w:r w:rsidRPr="00C27351">
              <w:rPr>
                <w:sz w:val="26"/>
                <w:szCs w:val="26"/>
              </w:rPr>
              <w:t>модем (сторона А) – 1 шт</w:t>
            </w:r>
          </w:p>
          <w:p w:rsidR="0028652C" w:rsidRPr="00C27351" w:rsidRDefault="0028652C" w:rsidP="00586602">
            <w:pPr>
              <w:jc w:val="both"/>
              <w:rPr>
                <w:sz w:val="26"/>
                <w:szCs w:val="26"/>
              </w:rPr>
            </w:pPr>
          </w:p>
        </w:tc>
        <w:tc>
          <w:tcPr>
            <w:tcW w:w="2976" w:type="dxa"/>
            <w:shd w:val="clear" w:color="auto" w:fill="auto"/>
          </w:tcPr>
          <w:p w:rsidR="0028652C" w:rsidRPr="00C27351" w:rsidRDefault="0028652C" w:rsidP="00586602">
            <w:pPr>
              <w:rPr>
                <w:sz w:val="26"/>
                <w:szCs w:val="26"/>
              </w:rPr>
            </w:pPr>
            <w:r w:rsidRPr="00C27351">
              <w:rPr>
                <w:sz w:val="26"/>
                <w:szCs w:val="26"/>
              </w:rPr>
              <w:t xml:space="preserve"> Задействуются существующие медные линии в распределительной сети</w:t>
            </w:r>
          </w:p>
          <w:p w:rsidR="0028652C" w:rsidRPr="00C27351" w:rsidRDefault="0028652C" w:rsidP="00586602">
            <w:pPr>
              <w:jc w:val="right"/>
              <w:rPr>
                <w:sz w:val="26"/>
                <w:szCs w:val="26"/>
              </w:rPr>
            </w:pPr>
          </w:p>
        </w:tc>
        <w:tc>
          <w:tcPr>
            <w:tcW w:w="3544" w:type="dxa"/>
            <w:shd w:val="clear" w:color="auto" w:fill="auto"/>
          </w:tcPr>
          <w:p w:rsidR="0028652C" w:rsidRPr="00C27351" w:rsidRDefault="0028652C" w:rsidP="00586602">
            <w:pPr>
              <w:jc w:val="both"/>
              <w:rPr>
                <w:sz w:val="26"/>
                <w:szCs w:val="26"/>
              </w:rPr>
            </w:pPr>
            <w:r w:rsidRPr="00C27351">
              <w:rPr>
                <w:sz w:val="26"/>
                <w:szCs w:val="26"/>
              </w:rPr>
              <w:t xml:space="preserve">1. </w:t>
            </w:r>
            <w:r w:rsidRPr="00C27351">
              <w:rPr>
                <w:sz w:val="26"/>
                <w:szCs w:val="26"/>
                <w:lang w:val="en-US"/>
              </w:rPr>
              <w:t>SHDSL</w:t>
            </w:r>
            <w:r w:rsidRPr="00C27351">
              <w:rPr>
                <w:sz w:val="26"/>
                <w:szCs w:val="26"/>
              </w:rPr>
              <w:t xml:space="preserve"> модем (сторона </w:t>
            </w:r>
            <w:r w:rsidRPr="00C27351">
              <w:rPr>
                <w:sz w:val="26"/>
                <w:szCs w:val="26"/>
                <w:lang w:val="en-US"/>
              </w:rPr>
              <w:t>B</w:t>
            </w:r>
            <w:r w:rsidRPr="00C27351">
              <w:rPr>
                <w:sz w:val="26"/>
                <w:szCs w:val="26"/>
              </w:rPr>
              <w:t>) – 1 шт.</w:t>
            </w:r>
          </w:p>
          <w:p w:rsidR="0028652C" w:rsidRPr="00C27351" w:rsidRDefault="0028652C" w:rsidP="00586602">
            <w:pPr>
              <w:jc w:val="both"/>
              <w:rPr>
                <w:sz w:val="26"/>
                <w:szCs w:val="26"/>
              </w:rPr>
            </w:pPr>
            <w:r w:rsidRPr="00C27351">
              <w:rPr>
                <w:sz w:val="26"/>
                <w:szCs w:val="26"/>
              </w:rPr>
              <w:t>2. Расходные материалы</w:t>
            </w:r>
          </w:p>
          <w:p w:rsidR="0028652C" w:rsidRPr="00C27351" w:rsidRDefault="0028652C" w:rsidP="00586602">
            <w:pPr>
              <w:jc w:val="both"/>
              <w:rPr>
                <w:sz w:val="26"/>
                <w:szCs w:val="26"/>
              </w:rPr>
            </w:pPr>
          </w:p>
        </w:tc>
      </w:tr>
      <w:bookmarkEnd w:id="38"/>
    </w:tbl>
    <w:p w:rsidR="0028652C" w:rsidRPr="00C27351" w:rsidRDefault="0028652C" w:rsidP="0028652C">
      <w:pPr>
        <w:ind w:firstLine="708"/>
        <w:jc w:val="both"/>
        <w:rPr>
          <w:sz w:val="26"/>
          <w:szCs w:val="26"/>
        </w:rPr>
      </w:pPr>
    </w:p>
    <w:p w:rsidR="0028652C" w:rsidRPr="00C27351" w:rsidRDefault="0028652C" w:rsidP="0028652C">
      <w:pPr>
        <w:spacing w:after="60"/>
        <w:ind w:firstLine="708"/>
        <w:jc w:val="both"/>
        <w:rPr>
          <w:sz w:val="26"/>
          <w:szCs w:val="26"/>
        </w:rPr>
      </w:pPr>
      <w:r w:rsidRPr="00C27351">
        <w:rPr>
          <w:sz w:val="26"/>
          <w:szCs w:val="26"/>
        </w:rPr>
        <w:t xml:space="preserve">Затраты на магистраль, оборудование и ДРС указаны  в </w:t>
      </w:r>
      <w:hyperlink w:anchor="_Приложение_1_" w:history="1">
        <w:r w:rsidRPr="00C27351">
          <w:rPr>
            <w:rStyle w:val="af"/>
            <w:sz w:val="26"/>
            <w:szCs w:val="26"/>
          </w:rPr>
          <w:t>Приложении №1</w:t>
        </w:r>
      </w:hyperlink>
      <w:r w:rsidRPr="00C27351">
        <w:rPr>
          <w:sz w:val="26"/>
          <w:szCs w:val="26"/>
        </w:rPr>
        <w:t xml:space="preserve">, </w:t>
      </w:r>
      <w:hyperlink w:anchor="_Приложение_2_" w:history="1">
        <w:r w:rsidRPr="00C27351">
          <w:rPr>
            <w:rStyle w:val="af"/>
            <w:sz w:val="26"/>
            <w:szCs w:val="26"/>
          </w:rPr>
          <w:t>Приложении №2</w:t>
        </w:r>
      </w:hyperlink>
      <w:r w:rsidRPr="00C27351">
        <w:rPr>
          <w:sz w:val="26"/>
          <w:szCs w:val="26"/>
        </w:rPr>
        <w:t xml:space="preserve"> и </w:t>
      </w:r>
      <w:hyperlink w:anchor="_Приложение_3_" w:history="1">
        <w:r w:rsidRPr="00C27351">
          <w:rPr>
            <w:rStyle w:val="af"/>
            <w:sz w:val="26"/>
            <w:szCs w:val="26"/>
          </w:rPr>
          <w:t>Приложении №3.</w:t>
        </w:r>
      </w:hyperlink>
    </w:p>
    <w:p w:rsidR="0028652C" w:rsidRPr="00C27351" w:rsidRDefault="0028652C" w:rsidP="0028652C">
      <w:pPr>
        <w:jc w:val="both"/>
        <w:rPr>
          <w:b/>
          <w:sz w:val="26"/>
          <w:szCs w:val="26"/>
        </w:rPr>
      </w:pPr>
    </w:p>
    <w:p w:rsidR="0028652C" w:rsidRPr="00C27351" w:rsidRDefault="0028652C" w:rsidP="0028652C">
      <w:pPr>
        <w:spacing w:before="180" w:after="60"/>
        <w:rPr>
          <w:sz w:val="26"/>
          <w:szCs w:val="26"/>
        </w:rPr>
      </w:pPr>
    </w:p>
    <w:p w:rsidR="0028652C" w:rsidRPr="00C27351" w:rsidRDefault="0028652C" w:rsidP="0028652C">
      <w:pPr>
        <w:ind w:firstLine="708"/>
        <w:jc w:val="both"/>
        <w:rPr>
          <w:sz w:val="26"/>
          <w:szCs w:val="26"/>
        </w:rPr>
        <w:sectPr w:rsidR="0028652C" w:rsidRPr="00C27351" w:rsidSect="00C01438">
          <w:headerReference w:type="default" r:id="rId47"/>
          <w:footerReference w:type="even" r:id="rId48"/>
          <w:footerReference w:type="default" r:id="rId49"/>
          <w:pgSz w:w="11909" w:h="16834"/>
          <w:pgMar w:top="1134" w:right="567" w:bottom="1134" w:left="1701" w:header="720" w:footer="720" w:gutter="0"/>
          <w:cols w:space="60"/>
          <w:noEndnote/>
          <w:titlePg/>
        </w:sectPr>
      </w:pPr>
    </w:p>
    <w:bookmarkStart w:id="39" w:name="Рис14"/>
    <w:p w:rsidR="0028652C" w:rsidRPr="00C27351" w:rsidRDefault="00983853" w:rsidP="0028652C">
      <w:pPr>
        <w:jc w:val="both"/>
        <w:rPr>
          <w:b/>
          <w:sz w:val="26"/>
          <w:szCs w:val="26"/>
        </w:rPr>
      </w:pPr>
      <w:r w:rsidRPr="00C27351">
        <w:rPr>
          <w:sz w:val="26"/>
          <w:szCs w:val="26"/>
        </w:rPr>
        <w:object w:dxaOrig="23204" w:dyaOrig="13886">
          <v:shape id="_x0000_i1029" type="#_x0000_t75" style="width:750.5pt;height:407.5pt" o:ole="">
            <v:imagedata r:id="rId50" o:title=""/>
          </v:shape>
          <o:OLEObject Type="Embed" ProgID="Visio.Drawing.11" ShapeID="_x0000_i1029" DrawAspect="Content" ObjectID="_1686039471" r:id="rId51"/>
        </w:object>
      </w:r>
      <w:bookmarkEnd w:id="39"/>
    </w:p>
    <w:p w:rsidR="0028652C" w:rsidRPr="00C27351" w:rsidRDefault="0028652C" w:rsidP="0028652C">
      <w:pPr>
        <w:ind w:firstLine="708"/>
        <w:jc w:val="both"/>
        <w:rPr>
          <w:sz w:val="26"/>
          <w:szCs w:val="26"/>
        </w:rPr>
        <w:sectPr w:rsidR="0028652C" w:rsidRPr="00C27351" w:rsidSect="00083C2C">
          <w:headerReference w:type="default" r:id="rId52"/>
          <w:footerReference w:type="even" r:id="rId53"/>
          <w:footerReference w:type="default" r:id="rId54"/>
          <w:pgSz w:w="16834" w:h="11909" w:orient="landscape"/>
          <w:pgMar w:top="1701" w:right="1134" w:bottom="567" w:left="1134" w:header="720" w:footer="720" w:gutter="0"/>
          <w:cols w:space="60"/>
          <w:noEndnote/>
          <w:titlePg/>
        </w:sectPr>
      </w:pPr>
    </w:p>
    <w:p w:rsidR="0028652C" w:rsidRPr="00C27351" w:rsidRDefault="0028652C" w:rsidP="0028652C">
      <w:pPr>
        <w:jc w:val="both"/>
        <w:rPr>
          <w:b/>
          <w:sz w:val="26"/>
          <w:szCs w:val="26"/>
        </w:rPr>
      </w:pPr>
      <w:bookmarkStart w:id="40" w:name="Вар1м5"/>
      <w:r w:rsidRPr="00C27351">
        <w:rPr>
          <w:b/>
          <w:sz w:val="26"/>
          <w:szCs w:val="26"/>
        </w:rPr>
        <w:lastRenderedPageBreak/>
        <w:t>Вариант №1.5</w:t>
      </w:r>
      <w:bookmarkEnd w:id="40"/>
      <w:r w:rsidRPr="0028652C">
        <w:rPr>
          <w:b/>
          <w:sz w:val="26"/>
          <w:szCs w:val="26"/>
        </w:rPr>
        <w:t>.</w:t>
      </w:r>
      <w:r w:rsidRPr="00C27351">
        <w:rPr>
          <w:b/>
          <w:sz w:val="26"/>
          <w:szCs w:val="26"/>
        </w:rPr>
        <w:t xml:space="preserve"> </w:t>
      </w:r>
    </w:p>
    <w:p w:rsidR="0028652C" w:rsidRPr="00C27351" w:rsidRDefault="0028652C" w:rsidP="0028652C">
      <w:pPr>
        <w:jc w:val="both"/>
        <w:rPr>
          <w:sz w:val="26"/>
          <w:szCs w:val="26"/>
        </w:rPr>
      </w:pPr>
      <w:r w:rsidRPr="00C27351">
        <w:rPr>
          <w:b/>
          <w:sz w:val="26"/>
          <w:szCs w:val="26"/>
        </w:rPr>
        <w:t>Условия:</w:t>
      </w:r>
      <w:r w:rsidRPr="00C27351">
        <w:rPr>
          <w:sz w:val="26"/>
          <w:szCs w:val="26"/>
        </w:rPr>
        <w:t xml:space="preserve"> сеть местной телефонной связи построена по технологии </w:t>
      </w:r>
      <w:r w:rsidRPr="00C27351">
        <w:rPr>
          <w:sz w:val="26"/>
          <w:szCs w:val="26"/>
          <w:lang w:val="en-US"/>
        </w:rPr>
        <w:t>NGN</w:t>
      </w:r>
      <w:r w:rsidRPr="00C27351">
        <w:rPr>
          <w:sz w:val="26"/>
          <w:szCs w:val="26"/>
        </w:rPr>
        <w:t xml:space="preserve"> или </w:t>
      </w:r>
      <w:r w:rsidRPr="00C27351">
        <w:rPr>
          <w:sz w:val="26"/>
          <w:szCs w:val="26"/>
          <w:lang w:val="en-US"/>
        </w:rPr>
        <w:t>IMS</w:t>
      </w:r>
      <w:r w:rsidRPr="00C27351">
        <w:rPr>
          <w:sz w:val="26"/>
          <w:szCs w:val="26"/>
        </w:rPr>
        <w:t xml:space="preserve">, на сети доступа преимущественно используется технология </w:t>
      </w:r>
      <w:r w:rsidRPr="00C27351">
        <w:rPr>
          <w:sz w:val="26"/>
          <w:szCs w:val="26"/>
          <w:lang w:val="en-US"/>
        </w:rPr>
        <w:t>FTTB</w:t>
      </w:r>
      <w:r w:rsidRPr="00C27351">
        <w:rPr>
          <w:sz w:val="26"/>
          <w:szCs w:val="26"/>
        </w:rPr>
        <w:t>.</w:t>
      </w:r>
    </w:p>
    <w:p w:rsidR="0028652C" w:rsidRPr="00C27351" w:rsidRDefault="0028652C" w:rsidP="0028652C">
      <w:pPr>
        <w:jc w:val="both"/>
        <w:rPr>
          <w:sz w:val="26"/>
          <w:szCs w:val="26"/>
        </w:rPr>
      </w:pPr>
      <w:r w:rsidRPr="00C27351">
        <w:rPr>
          <w:b/>
          <w:sz w:val="26"/>
          <w:szCs w:val="26"/>
        </w:rPr>
        <w:t>Примечание</w:t>
      </w:r>
      <w:r w:rsidRPr="00C27351">
        <w:rPr>
          <w:sz w:val="26"/>
          <w:szCs w:val="26"/>
        </w:rPr>
        <w:t xml:space="preserve">: данный вариант используется для подключения Клиентов в случае организации на Объекте оптической распределительной сети по технологии </w:t>
      </w:r>
      <w:r w:rsidRPr="00C27351">
        <w:rPr>
          <w:sz w:val="26"/>
          <w:szCs w:val="26"/>
          <w:lang w:val="en-US"/>
        </w:rPr>
        <w:t>P</w:t>
      </w:r>
      <w:r w:rsidRPr="00C27351">
        <w:rPr>
          <w:sz w:val="26"/>
          <w:szCs w:val="26"/>
        </w:rPr>
        <w:t>2</w:t>
      </w:r>
      <w:r w:rsidRPr="00C27351">
        <w:rPr>
          <w:sz w:val="26"/>
          <w:szCs w:val="26"/>
          <w:lang w:val="en-US"/>
        </w:rPr>
        <w:t>P</w:t>
      </w:r>
      <w:r w:rsidRPr="00C27351">
        <w:rPr>
          <w:sz w:val="26"/>
          <w:szCs w:val="26"/>
        </w:rPr>
        <w:t>.</w:t>
      </w:r>
    </w:p>
    <w:p w:rsidR="0028652C" w:rsidRPr="00C27351" w:rsidRDefault="0028652C" w:rsidP="0028652C">
      <w:pPr>
        <w:ind w:firstLine="708"/>
        <w:jc w:val="both"/>
        <w:rPr>
          <w:sz w:val="26"/>
          <w:szCs w:val="26"/>
        </w:rPr>
      </w:pPr>
      <w:r w:rsidRPr="00C27351">
        <w:rPr>
          <w:sz w:val="26"/>
          <w:szCs w:val="26"/>
        </w:rPr>
        <w:t xml:space="preserve">От ближайшего узла связи (коммутатора концентрации/агрегации) Общества, который подключен к региональной IP/MPLS сети передачи данных Общества (РСПД), до точки предоставления услуги прокладывается ВОЛС, волоконно-оптический кабель (ВОК) может прокладываться от ближайшей муфты магистральной ВОЛС при наличии свободных волокон до оптического кросса на  узле связи (АТС). На коммутаторе концентрации/агрегации, установленном на узле связи, выделяется порт </w:t>
      </w:r>
      <w:r w:rsidRPr="00C27351">
        <w:rPr>
          <w:sz w:val="26"/>
          <w:szCs w:val="26"/>
          <w:lang w:val="en-US"/>
        </w:rPr>
        <w:t>SFP</w:t>
      </w:r>
      <w:r w:rsidRPr="00C27351">
        <w:rPr>
          <w:sz w:val="26"/>
          <w:szCs w:val="26"/>
        </w:rPr>
        <w:t xml:space="preserve"> </w:t>
      </w:r>
      <w:r w:rsidRPr="00C27351">
        <w:rPr>
          <w:sz w:val="26"/>
          <w:szCs w:val="26"/>
          <w:lang w:val="en-US"/>
        </w:rPr>
        <w:t>GE</w:t>
      </w:r>
      <w:r w:rsidRPr="00C27351">
        <w:rPr>
          <w:sz w:val="26"/>
          <w:szCs w:val="26"/>
        </w:rPr>
        <w:t xml:space="preserve"> для подключения оборудования узла доступа. В точке предоставления услуги (в здании Клиента) устанавливается оборудование доступа. Для организации услуг передачи данных, доступа к сети Интернет и услуг телефонной связи  у Клиентов устанавливается </w:t>
      </w:r>
      <w:r w:rsidRPr="00C27351">
        <w:rPr>
          <w:sz w:val="26"/>
          <w:szCs w:val="26"/>
          <w:lang w:val="en-US"/>
        </w:rPr>
        <w:t>L</w:t>
      </w:r>
      <w:r w:rsidRPr="00C27351">
        <w:rPr>
          <w:sz w:val="26"/>
          <w:szCs w:val="26"/>
        </w:rPr>
        <w:t xml:space="preserve">3 </w:t>
      </w:r>
      <w:r w:rsidRPr="00C27351">
        <w:rPr>
          <w:sz w:val="26"/>
          <w:szCs w:val="26"/>
          <w:lang w:val="en-US"/>
        </w:rPr>
        <w:t>CPE</w:t>
      </w:r>
      <w:r w:rsidRPr="00C27351">
        <w:rPr>
          <w:sz w:val="26"/>
          <w:szCs w:val="26"/>
        </w:rPr>
        <w:t xml:space="preserve">  с оптическим интерфейсом на </w:t>
      </w:r>
      <w:r w:rsidRPr="00C27351">
        <w:rPr>
          <w:sz w:val="26"/>
          <w:szCs w:val="26"/>
          <w:lang w:val="en-US"/>
        </w:rPr>
        <w:t>WAN</w:t>
      </w:r>
      <w:r w:rsidRPr="00C27351">
        <w:rPr>
          <w:sz w:val="26"/>
          <w:szCs w:val="26"/>
        </w:rPr>
        <w:t xml:space="preserve"> порту. </w:t>
      </w:r>
      <w:r w:rsidRPr="00C27351">
        <w:rPr>
          <w:sz w:val="26"/>
          <w:szCs w:val="26"/>
          <w:lang w:val="en-US"/>
        </w:rPr>
        <w:t>L</w:t>
      </w:r>
      <w:r w:rsidRPr="00C27351">
        <w:rPr>
          <w:sz w:val="26"/>
          <w:szCs w:val="26"/>
        </w:rPr>
        <w:t xml:space="preserve">3 </w:t>
      </w:r>
      <w:r w:rsidRPr="00C27351">
        <w:rPr>
          <w:sz w:val="26"/>
          <w:szCs w:val="26"/>
          <w:lang w:val="en-US"/>
        </w:rPr>
        <w:t>CPE</w:t>
      </w:r>
      <w:r w:rsidRPr="00C27351">
        <w:rPr>
          <w:sz w:val="26"/>
          <w:szCs w:val="26"/>
        </w:rPr>
        <w:t xml:space="preserve"> подключается через оптический кабель (оптический патч-корд соответствующей длины) к порту коммутатора доступа установленному в узле связи на Объекте. Схема организации связи изображена на  </w:t>
      </w:r>
      <w:hyperlink w:anchor="Рис15" w:history="1">
        <w:r w:rsidRPr="00C27351">
          <w:rPr>
            <w:rStyle w:val="af"/>
            <w:sz w:val="26"/>
            <w:szCs w:val="26"/>
          </w:rPr>
          <w:t>Рис. 1.5</w:t>
        </w:r>
      </w:hyperlink>
      <w:r w:rsidRPr="00C27351">
        <w:rPr>
          <w:sz w:val="26"/>
          <w:szCs w:val="26"/>
        </w:rPr>
        <w:t xml:space="preserve">. Состав оборудования в </w:t>
      </w:r>
      <w:hyperlink w:anchor="Табл15" w:history="1">
        <w:r w:rsidRPr="00C27351">
          <w:rPr>
            <w:rStyle w:val="af"/>
            <w:sz w:val="26"/>
            <w:szCs w:val="26"/>
          </w:rPr>
          <w:t>таблице №1.5</w:t>
        </w:r>
      </w:hyperlink>
      <w:r w:rsidRPr="00C27351">
        <w:rPr>
          <w:sz w:val="26"/>
          <w:szCs w:val="26"/>
        </w:rPr>
        <w:t>.</w:t>
      </w:r>
    </w:p>
    <w:p w:rsidR="0028652C" w:rsidRPr="00C27351" w:rsidRDefault="0028652C" w:rsidP="0028652C">
      <w:pPr>
        <w:spacing w:after="60"/>
        <w:ind w:firstLine="708"/>
        <w:jc w:val="both"/>
        <w:rPr>
          <w:sz w:val="26"/>
          <w:szCs w:val="26"/>
        </w:rPr>
      </w:pPr>
      <w:r w:rsidRPr="00C27351">
        <w:rPr>
          <w:sz w:val="26"/>
          <w:szCs w:val="26"/>
        </w:rPr>
        <w:t xml:space="preserve">В случаях необходимости (увеличения полосы пропускания и др.) и наличия свободных волокон в магистральной ВОЛС на участке «узел связи - узел доступа», допускается подключение </w:t>
      </w:r>
      <w:r w:rsidRPr="00C27351">
        <w:rPr>
          <w:sz w:val="26"/>
          <w:szCs w:val="26"/>
          <w:lang w:val="en-US"/>
        </w:rPr>
        <w:t>L</w:t>
      </w:r>
      <w:r w:rsidRPr="00C27351">
        <w:rPr>
          <w:sz w:val="26"/>
          <w:szCs w:val="26"/>
        </w:rPr>
        <w:t xml:space="preserve">3 </w:t>
      </w:r>
      <w:r w:rsidRPr="00C27351">
        <w:rPr>
          <w:sz w:val="26"/>
          <w:szCs w:val="26"/>
          <w:lang w:val="en-US"/>
        </w:rPr>
        <w:t>CPE</w:t>
      </w:r>
      <w:r w:rsidRPr="00C27351">
        <w:rPr>
          <w:sz w:val="26"/>
          <w:szCs w:val="26"/>
        </w:rPr>
        <w:t xml:space="preserve">, устанавливаемого у Клиента, к оборудованию сети концентрации/агрегации. </w:t>
      </w:r>
    </w:p>
    <w:p w:rsidR="0028652C" w:rsidRPr="00C27351" w:rsidRDefault="0028652C" w:rsidP="0028652C">
      <w:pPr>
        <w:spacing w:after="60"/>
        <w:rPr>
          <w:sz w:val="26"/>
          <w:szCs w:val="26"/>
        </w:rPr>
      </w:pPr>
      <w:bookmarkStart w:id="41" w:name="Табл15"/>
      <w:r w:rsidRPr="00C27351">
        <w:rPr>
          <w:sz w:val="26"/>
          <w:szCs w:val="26"/>
        </w:rPr>
        <w:t>Состав необходимых работ и оборудования</w:t>
      </w:r>
      <w:r w:rsidRPr="00C27351">
        <w:rPr>
          <w:sz w:val="26"/>
          <w:szCs w:val="26"/>
        </w:rPr>
        <w:tab/>
      </w:r>
      <w:r w:rsidRPr="00C27351">
        <w:rPr>
          <w:sz w:val="26"/>
          <w:szCs w:val="26"/>
        </w:rPr>
        <w:tab/>
      </w:r>
      <w:r w:rsidRPr="00C27351">
        <w:rPr>
          <w:sz w:val="26"/>
          <w:szCs w:val="26"/>
        </w:rPr>
        <w:tab/>
      </w:r>
      <w:r w:rsidRPr="00C27351">
        <w:rPr>
          <w:sz w:val="26"/>
          <w:szCs w:val="26"/>
        </w:rPr>
        <w:tab/>
      </w:r>
      <w:r w:rsidRPr="00C27351">
        <w:rPr>
          <w:sz w:val="26"/>
          <w:szCs w:val="26"/>
        </w:rPr>
        <w:tab/>
        <w:t>Таблица №1.5</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3969"/>
        <w:gridCol w:w="3544"/>
      </w:tblGrid>
      <w:tr w:rsidR="0028652C" w:rsidRPr="00C27351" w:rsidTr="00586602">
        <w:tc>
          <w:tcPr>
            <w:tcW w:w="2376" w:type="dxa"/>
            <w:shd w:val="clear" w:color="auto" w:fill="auto"/>
          </w:tcPr>
          <w:p w:rsidR="0028652C" w:rsidRPr="00C27351" w:rsidRDefault="0028652C" w:rsidP="00586602">
            <w:pPr>
              <w:jc w:val="center"/>
              <w:rPr>
                <w:sz w:val="26"/>
                <w:szCs w:val="26"/>
              </w:rPr>
            </w:pPr>
            <w:r w:rsidRPr="00C27351">
              <w:rPr>
                <w:sz w:val="26"/>
                <w:szCs w:val="26"/>
              </w:rPr>
              <w:t xml:space="preserve">Узел связи на АТС </w:t>
            </w:r>
          </w:p>
        </w:tc>
        <w:tc>
          <w:tcPr>
            <w:tcW w:w="3969" w:type="dxa"/>
            <w:shd w:val="clear" w:color="auto" w:fill="auto"/>
          </w:tcPr>
          <w:p w:rsidR="0028652C" w:rsidRPr="00C27351" w:rsidRDefault="0028652C" w:rsidP="00586602">
            <w:pPr>
              <w:jc w:val="center"/>
              <w:rPr>
                <w:sz w:val="26"/>
                <w:szCs w:val="26"/>
              </w:rPr>
            </w:pPr>
            <w:r w:rsidRPr="00C27351">
              <w:rPr>
                <w:sz w:val="26"/>
                <w:szCs w:val="26"/>
              </w:rPr>
              <w:t>Линейно-кабельные сооружения (организация канала)</w:t>
            </w:r>
          </w:p>
        </w:tc>
        <w:tc>
          <w:tcPr>
            <w:tcW w:w="3544" w:type="dxa"/>
            <w:shd w:val="clear" w:color="auto" w:fill="auto"/>
          </w:tcPr>
          <w:p w:rsidR="0028652C" w:rsidRPr="00C27351" w:rsidRDefault="0028652C" w:rsidP="00586602">
            <w:pPr>
              <w:jc w:val="center"/>
              <w:rPr>
                <w:sz w:val="26"/>
                <w:szCs w:val="26"/>
              </w:rPr>
            </w:pPr>
            <w:r w:rsidRPr="00C27351">
              <w:rPr>
                <w:sz w:val="26"/>
                <w:szCs w:val="26"/>
              </w:rPr>
              <w:t>Состав узла доступа</w:t>
            </w:r>
          </w:p>
        </w:tc>
      </w:tr>
    </w:tbl>
    <w:p w:rsidR="0028652C" w:rsidRPr="00C27351" w:rsidRDefault="0028652C" w:rsidP="0028652C">
      <w:pPr>
        <w:rPr>
          <w:sz w:val="26"/>
          <w:szCs w:val="26"/>
        </w:rPr>
        <w:sectPr w:rsidR="0028652C" w:rsidRPr="00C27351" w:rsidSect="00483770">
          <w:headerReference w:type="default" r:id="rId55"/>
          <w:footerReference w:type="even" r:id="rId56"/>
          <w:footerReference w:type="default" r:id="rId57"/>
          <w:type w:val="continuous"/>
          <w:pgSz w:w="11909" w:h="16834"/>
          <w:pgMar w:top="1134" w:right="567" w:bottom="1134" w:left="1701" w:header="720" w:footer="720" w:gutter="0"/>
          <w:cols w:space="60"/>
          <w:noEndnote/>
          <w:titlePg/>
        </w:sect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3969"/>
        <w:gridCol w:w="3544"/>
      </w:tblGrid>
      <w:tr w:rsidR="0028652C" w:rsidRPr="00C27351" w:rsidTr="00586602">
        <w:tc>
          <w:tcPr>
            <w:tcW w:w="2376" w:type="dxa"/>
            <w:shd w:val="clear" w:color="auto" w:fill="auto"/>
          </w:tcPr>
          <w:p w:rsidR="0028652C" w:rsidRPr="00C27351" w:rsidRDefault="0028652C" w:rsidP="00586602">
            <w:pPr>
              <w:rPr>
                <w:sz w:val="26"/>
                <w:szCs w:val="26"/>
              </w:rPr>
            </w:pPr>
            <w:r w:rsidRPr="00C27351">
              <w:rPr>
                <w:sz w:val="26"/>
                <w:szCs w:val="26"/>
              </w:rPr>
              <w:t xml:space="preserve">1. Порт </w:t>
            </w:r>
            <w:r w:rsidRPr="00C27351">
              <w:rPr>
                <w:sz w:val="26"/>
                <w:szCs w:val="26"/>
                <w:lang w:val="en-US"/>
              </w:rPr>
              <w:t>SFP</w:t>
            </w:r>
            <w:r w:rsidRPr="00C27351">
              <w:rPr>
                <w:sz w:val="26"/>
                <w:szCs w:val="26"/>
              </w:rPr>
              <w:t xml:space="preserve"> </w:t>
            </w:r>
            <w:r w:rsidRPr="00C27351">
              <w:rPr>
                <w:sz w:val="26"/>
                <w:szCs w:val="26"/>
                <w:lang w:val="en-US"/>
              </w:rPr>
              <w:t>GE</w:t>
            </w:r>
            <w:r w:rsidRPr="00C27351">
              <w:rPr>
                <w:sz w:val="26"/>
                <w:szCs w:val="26"/>
              </w:rPr>
              <w:t xml:space="preserve"> на коммутаторе концентрации/агрегации</w:t>
            </w:r>
          </w:p>
          <w:p w:rsidR="0028652C" w:rsidRPr="00C27351" w:rsidRDefault="0028652C" w:rsidP="00586602">
            <w:pPr>
              <w:rPr>
                <w:sz w:val="26"/>
                <w:szCs w:val="26"/>
                <w:lang w:val="en-US"/>
              </w:rPr>
            </w:pPr>
            <w:r w:rsidRPr="00C27351">
              <w:rPr>
                <w:sz w:val="26"/>
                <w:szCs w:val="26"/>
              </w:rPr>
              <w:t xml:space="preserve">2. Лицензии </w:t>
            </w:r>
            <w:r w:rsidRPr="00C27351">
              <w:rPr>
                <w:sz w:val="26"/>
                <w:szCs w:val="26"/>
                <w:lang w:val="en-US"/>
              </w:rPr>
              <w:t xml:space="preserve">SIP </w:t>
            </w:r>
            <w:r w:rsidRPr="00C27351">
              <w:rPr>
                <w:sz w:val="26"/>
                <w:szCs w:val="26"/>
              </w:rPr>
              <w:t xml:space="preserve">на </w:t>
            </w:r>
            <w:r w:rsidRPr="00C27351">
              <w:rPr>
                <w:sz w:val="26"/>
                <w:szCs w:val="26"/>
                <w:lang w:val="en-US"/>
              </w:rPr>
              <w:t>SSW/IMS</w:t>
            </w:r>
          </w:p>
          <w:p w:rsidR="0028652C" w:rsidRPr="00C27351" w:rsidRDefault="0028652C" w:rsidP="00586602">
            <w:pPr>
              <w:rPr>
                <w:sz w:val="26"/>
                <w:szCs w:val="26"/>
              </w:rPr>
            </w:pPr>
          </w:p>
        </w:tc>
        <w:tc>
          <w:tcPr>
            <w:tcW w:w="3969" w:type="dxa"/>
            <w:shd w:val="clear" w:color="auto" w:fill="auto"/>
          </w:tcPr>
          <w:p w:rsidR="0028652C" w:rsidRPr="00C27351" w:rsidRDefault="0028652C" w:rsidP="00586602">
            <w:pPr>
              <w:rPr>
                <w:sz w:val="26"/>
                <w:szCs w:val="26"/>
              </w:rPr>
            </w:pPr>
            <w:r w:rsidRPr="00C27351">
              <w:rPr>
                <w:sz w:val="26"/>
                <w:szCs w:val="26"/>
              </w:rPr>
              <w:t>1. Строительство ВОЛС, прокладка  ВОК (в канализации / в грунте / методом ВКП)</w:t>
            </w:r>
          </w:p>
          <w:p w:rsidR="0028652C" w:rsidRPr="00C27351" w:rsidRDefault="0028652C" w:rsidP="00586602">
            <w:pPr>
              <w:rPr>
                <w:sz w:val="26"/>
                <w:szCs w:val="26"/>
              </w:rPr>
            </w:pPr>
            <w:r w:rsidRPr="00C27351">
              <w:rPr>
                <w:sz w:val="26"/>
                <w:szCs w:val="26"/>
              </w:rPr>
              <w:t>2. При необходимости - строительство кабельной канализации, стоек для ВКП</w:t>
            </w:r>
          </w:p>
          <w:p w:rsidR="0028652C" w:rsidRPr="00C27351" w:rsidRDefault="0028652C" w:rsidP="00586602">
            <w:pPr>
              <w:tabs>
                <w:tab w:val="left" w:pos="576"/>
              </w:tabs>
              <w:rPr>
                <w:sz w:val="26"/>
                <w:szCs w:val="26"/>
              </w:rPr>
            </w:pPr>
          </w:p>
        </w:tc>
        <w:tc>
          <w:tcPr>
            <w:tcW w:w="3544" w:type="dxa"/>
            <w:shd w:val="clear" w:color="auto" w:fill="auto"/>
          </w:tcPr>
          <w:p w:rsidR="0028652C" w:rsidRPr="00C27351" w:rsidRDefault="0028652C" w:rsidP="00586602">
            <w:pPr>
              <w:rPr>
                <w:sz w:val="26"/>
                <w:szCs w:val="26"/>
              </w:rPr>
            </w:pPr>
            <w:r w:rsidRPr="00C27351">
              <w:rPr>
                <w:sz w:val="26"/>
                <w:szCs w:val="26"/>
              </w:rPr>
              <w:t>1. Коммутатор доступа</w:t>
            </w:r>
            <w:r w:rsidR="00FD6866">
              <w:rPr>
                <w:sz w:val="26"/>
                <w:szCs w:val="26"/>
                <w:vertAlign w:val="superscript"/>
              </w:rPr>
              <w:t>4</w:t>
            </w:r>
            <w:r w:rsidRPr="00C27351">
              <w:rPr>
                <w:sz w:val="26"/>
                <w:szCs w:val="26"/>
              </w:rPr>
              <w:t xml:space="preserve"> оптическими портами  – 1 шт.</w:t>
            </w:r>
          </w:p>
          <w:p w:rsidR="0028652C" w:rsidRPr="00C27351" w:rsidRDefault="0028652C" w:rsidP="00586602">
            <w:pPr>
              <w:rPr>
                <w:sz w:val="26"/>
                <w:szCs w:val="26"/>
              </w:rPr>
            </w:pPr>
            <w:r w:rsidRPr="00C27351">
              <w:rPr>
                <w:sz w:val="26"/>
                <w:szCs w:val="26"/>
              </w:rPr>
              <w:t xml:space="preserve">2. </w:t>
            </w:r>
            <w:r w:rsidRPr="00C27351">
              <w:rPr>
                <w:sz w:val="26"/>
                <w:szCs w:val="26"/>
                <w:lang w:val="en-US"/>
              </w:rPr>
              <w:t>L</w:t>
            </w:r>
            <w:r w:rsidRPr="00C27351">
              <w:rPr>
                <w:sz w:val="26"/>
                <w:szCs w:val="26"/>
              </w:rPr>
              <w:t xml:space="preserve">3 </w:t>
            </w:r>
            <w:r w:rsidRPr="00C27351">
              <w:rPr>
                <w:sz w:val="26"/>
                <w:szCs w:val="26"/>
                <w:lang w:val="en-US"/>
              </w:rPr>
              <w:t>CPE</w:t>
            </w:r>
            <w:r w:rsidRPr="00C27351">
              <w:rPr>
                <w:sz w:val="26"/>
                <w:szCs w:val="26"/>
              </w:rPr>
              <w:t xml:space="preserve"> </w:t>
            </w:r>
            <w:r w:rsidR="00736AB8" w:rsidRPr="00C27351">
              <w:rPr>
                <w:sz w:val="26"/>
                <w:szCs w:val="26"/>
              </w:rPr>
              <w:t>(4</w:t>
            </w:r>
            <w:r w:rsidR="00736AB8" w:rsidRPr="00C27351">
              <w:rPr>
                <w:sz w:val="26"/>
                <w:szCs w:val="26"/>
                <w:lang w:val="en-US"/>
              </w:rPr>
              <w:t>xLan</w:t>
            </w:r>
            <w:r w:rsidR="00736AB8" w:rsidRPr="00C27351">
              <w:rPr>
                <w:sz w:val="26"/>
                <w:szCs w:val="26"/>
              </w:rPr>
              <w:t xml:space="preserve">, </w:t>
            </w:r>
            <w:r w:rsidR="00736AB8">
              <w:rPr>
                <w:sz w:val="26"/>
                <w:szCs w:val="26"/>
              </w:rPr>
              <w:t xml:space="preserve">до </w:t>
            </w:r>
            <w:r w:rsidR="00736AB8" w:rsidRPr="00C27351">
              <w:rPr>
                <w:sz w:val="26"/>
                <w:szCs w:val="26"/>
              </w:rPr>
              <w:t>8</w:t>
            </w:r>
            <w:r w:rsidR="00736AB8" w:rsidRPr="00C27351">
              <w:rPr>
                <w:sz w:val="26"/>
                <w:szCs w:val="26"/>
                <w:lang w:val="en-US"/>
              </w:rPr>
              <w:t>xFXS</w:t>
            </w:r>
            <w:r w:rsidR="00736AB8" w:rsidRPr="00C27351">
              <w:rPr>
                <w:sz w:val="26"/>
                <w:szCs w:val="26"/>
              </w:rPr>
              <w:t>)</w:t>
            </w:r>
            <w:r w:rsidR="00736AB8">
              <w:rPr>
                <w:sz w:val="26"/>
                <w:szCs w:val="26"/>
              </w:rPr>
              <w:t xml:space="preserve"> -1</w:t>
            </w:r>
            <w:r w:rsidRPr="00C27351">
              <w:rPr>
                <w:sz w:val="26"/>
                <w:szCs w:val="26"/>
              </w:rPr>
              <w:t xml:space="preserve"> шт.</w:t>
            </w:r>
          </w:p>
          <w:p w:rsidR="0028652C" w:rsidRPr="00C27351" w:rsidRDefault="0028652C" w:rsidP="00586602">
            <w:pPr>
              <w:rPr>
                <w:sz w:val="26"/>
                <w:szCs w:val="26"/>
              </w:rPr>
            </w:pPr>
            <w:r w:rsidRPr="00C27351">
              <w:rPr>
                <w:sz w:val="26"/>
                <w:szCs w:val="26"/>
              </w:rPr>
              <w:t>3. Шкаф/стойка</w:t>
            </w:r>
            <w:r w:rsidRPr="00C27351">
              <w:rPr>
                <w:sz w:val="26"/>
                <w:szCs w:val="26"/>
                <w:vertAlign w:val="superscript"/>
              </w:rPr>
              <w:t>1</w:t>
            </w:r>
            <w:r w:rsidRPr="00C27351">
              <w:rPr>
                <w:sz w:val="26"/>
                <w:szCs w:val="26"/>
              </w:rPr>
              <w:t>- 1шт</w:t>
            </w:r>
          </w:p>
          <w:p w:rsidR="0028652C" w:rsidRPr="00C27351" w:rsidRDefault="0028652C" w:rsidP="00586602">
            <w:pPr>
              <w:rPr>
                <w:sz w:val="26"/>
                <w:szCs w:val="26"/>
              </w:rPr>
            </w:pPr>
            <w:r w:rsidRPr="00C27351">
              <w:rPr>
                <w:sz w:val="26"/>
                <w:szCs w:val="26"/>
              </w:rPr>
              <w:t>4. ИБП</w:t>
            </w:r>
            <w:r w:rsidRPr="00C27351">
              <w:rPr>
                <w:sz w:val="26"/>
                <w:szCs w:val="26"/>
                <w:vertAlign w:val="superscript"/>
              </w:rPr>
              <w:t>2</w:t>
            </w:r>
            <w:r w:rsidRPr="00C27351">
              <w:rPr>
                <w:sz w:val="26"/>
                <w:szCs w:val="26"/>
              </w:rPr>
              <w:t xml:space="preserve"> -1 шт</w:t>
            </w:r>
          </w:p>
          <w:p w:rsidR="0028652C" w:rsidRPr="00C27351" w:rsidRDefault="0028652C" w:rsidP="00586602">
            <w:pPr>
              <w:rPr>
                <w:sz w:val="26"/>
                <w:szCs w:val="26"/>
              </w:rPr>
            </w:pPr>
            <w:r w:rsidRPr="00C27351">
              <w:rPr>
                <w:sz w:val="26"/>
                <w:szCs w:val="26"/>
              </w:rPr>
              <w:t>5. Кроссы оптические / медные</w:t>
            </w:r>
          </w:p>
          <w:p w:rsidR="0028652C" w:rsidRPr="00C27351" w:rsidRDefault="0028652C" w:rsidP="00586602">
            <w:pPr>
              <w:rPr>
                <w:sz w:val="26"/>
                <w:szCs w:val="26"/>
              </w:rPr>
            </w:pPr>
            <w:r w:rsidRPr="00C27351">
              <w:rPr>
                <w:sz w:val="26"/>
                <w:szCs w:val="26"/>
              </w:rPr>
              <w:t>6. Расходные материалы</w:t>
            </w:r>
          </w:p>
          <w:p w:rsidR="0028652C" w:rsidRPr="00C27351" w:rsidRDefault="0028652C" w:rsidP="00586602">
            <w:pPr>
              <w:rPr>
                <w:sz w:val="26"/>
                <w:szCs w:val="26"/>
              </w:rPr>
            </w:pPr>
          </w:p>
        </w:tc>
      </w:tr>
      <w:bookmarkEnd w:id="41"/>
    </w:tbl>
    <w:p w:rsidR="0028652C" w:rsidRPr="00C27351" w:rsidRDefault="0028652C" w:rsidP="0028652C">
      <w:pPr>
        <w:spacing w:after="60"/>
        <w:ind w:firstLine="708"/>
        <w:jc w:val="both"/>
        <w:rPr>
          <w:sz w:val="26"/>
          <w:szCs w:val="26"/>
        </w:rPr>
      </w:pPr>
    </w:p>
    <w:p w:rsidR="0028652C" w:rsidRPr="00C27351" w:rsidRDefault="0028652C" w:rsidP="0028652C">
      <w:pPr>
        <w:spacing w:after="60"/>
        <w:ind w:firstLine="708"/>
        <w:jc w:val="both"/>
        <w:rPr>
          <w:sz w:val="26"/>
          <w:szCs w:val="26"/>
        </w:rPr>
      </w:pPr>
      <w:r w:rsidRPr="00C27351">
        <w:rPr>
          <w:sz w:val="26"/>
          <w:szCs w:val="26"/>
        </w:rPr>
        <w:t xml:space="preserve">Затраты на магистраль, оборудование и ДРС указаны  в </w:t>
      </w:r>
      <w:hyperlink w:anchor="_Приложение_1_" w:history="1">
        <w:r w:rsidRPr="00C27351">
          <w:rPr>
            <w:rStyle w:val="af"/>
            <w:sz w:val="26"/>
            <w:szCs w:val="26"/>
          </w:rPr>
          <w:t>Приложении №1</w:t>
        </w:r>
      </w:hyperlink>
      <w:r w:rsidRPr="00C27351">
        <w:rPr>
          <w:sz w:val="26"/>
          <w:szCs w:val="26"/>
        </w:rPr>
        <w:t xml:space="preserve">, </w:t>
      </w:r>
      <w:hyperlink w:anchor="_Приложение_2_" w:history="1">
        <w:r w:rsidRPr="00C27351">
          <w:rPr>
            <w:rStyle w:val="af"/>
            <w:sz w:val="26"/>
            <w:szCs w:val="26"/>
          </w:rPr>
          <w:t>Приложении №2</w:t>
        </w:r>
      </w:hyperlink>
      <w:r w:rsidRPr="00C27351">
        <w:rPr>
          <w:sz w:val="26"/>
          <w:szCs w:val="26"/>
        </w:rPr>
        <w:t xml:space="preserve"> и </w:t>
      </w:r>
      <w:hyperlink w:anchor="_Приложение_3_" w:history="1">
        <w:r w:rsidRPr="00C27351">
          <w:rPr>
            <w:rStyle w:val="af"/>
            <w:sz w:val="26"/>
            <w:szCs w:val="26"/>
          </w:rPr>
          <w:t>Приложении №3.</w:t>
        </w:r>
      </w:hyperlink>
    </w:p>
    <w:p w:rsidR="0028652C" w:rsidRPr="00C27351" w:rsidRDefault="0028652C" w:rsidP="0028652C">
      <w:pPr>
        <w:spacing w:before="180" w:after="60"/>
        <w:rPr>
          <w:sz w:val="26"/>
          <w:szCs w:val="26"/>
        </w:rPr>
        <w:sectPr w:rsidR="0028652C" w:rsidRPr="00C27351" w:rsidSect="00483770">
          <w:footnotePr>
            <w:numStart w:val="4"/>
          </w:footnotePr>
          <w:type w:val="continuous"/>
          <w:pgSz w:w="11909" w:h="16834"/>
          <w:pgMar w:top="1134" w:right="567" w:bottom="1134" w:left="1701" w:header="720" w:footer="720" w:gutter="0"/>
          <w:cols w:space="60"/>
          <w:noEndnote/>
          <w:titlePg/>
        </w:sectPr>
      </w:pPr>
    </w:p>
    <w:p w:rsidR="0028652C" w:rsidRPr="00C27351" w:rsidRDefault="0028652C" w:rsidP="0028652C">
      <w:pPr>
        <w:spacing w:after="60"/>
        <w:rPr>
          <w:sz w:val="26"/>
          <w:szCs w:val="26"/>
        </w:rPr>
      </w:pPr>
    </w:p>
    <w:bookmarkStart w:id="42" w:name="Рис15"/>
    <w:p w:rsidR="0028652C" w:rsidRPr="00C27351" w:rsidRDefault="00753B26" w:rsidP="00753B26">
      <w:pPr>
        <w:spacing w:after="60"/>
        <w:rPr>
          <w:sz w:val="26"/>
          <w:szCs w:val="26"/>
          <w:lang w:val="en-US"/>
        </w:rPr>
      </w:pPr>
      <w:r w:rsidRPr="00C27351">
        <w:rPr>
          <w:sz w:val="26"/>
          <w:szCs w:val="26"/>
        </w:rPr>
        <w:object w:dxaOrig="23204" w:dyaOrig="12008">
          <v:shape id="_x0000_i1030" type="#_x0000_t75" style="width:750.5pt;height:388.5pt" o:ole="">
            <v:imagedata r:id="rId58" o:title=""/>
          </v:shape>
          <o:OLEObject Type="Embed" ProgID="Visio.Drawing.11" ShapeID="_x0000_i1030" DrawAspect="Content" ObjectID="_1686039472" r:id="rId59"/>
        </w:object>
      </w:r>
      <w:bookmarkEnd w:id="42"/>
    </w:p>
    <w:p w:rsidR="0028652C" w:rsidRPr="00C27351" w:rsidRDefault="0028652C" w:rsidP="0028652C">
      <w:pPr>
        <w:rPr>
          <w:sz w:val="26"/>
          <w:szCs w:val="26"/>
        </w:rPr>
        <w:sectPr w:rsidR="0028652C" w:rsidRPr="00C27351" w:rsidSect="00EF177D">
          <w:footerReference w:type="first" r:id="rId60"/>
          <w:pgSz w:w="16838" w:h="11906" w:orient="landscape"/>
          <w:pgMar w:top="851" w:right="902" w:bottom="992" w:left="902" w:header="709" w:footer="924" w:gutter="0"/>
          <w:cols w:space="708"/>
          <w:docGrid w:linePitch="360"/>
        </w:sectPr>
      </w:pPr>
    </w:p>
    <w:p w:rsidR="0028652C" w:rsidRPr="00C27351" w:rsidRDefault="0028652C" w:rsidP="0028652C">
      <w:pPr>
        <w:rPr>
          <w:b/>
          <w:sz w:val="26"/>
          <w:szCs w:val="26"/>
        </w:rPr>
      </w:pPr>
      <w:r w:rsidRPr="00C27351">
        <w:rPr>
          <w:b/>
          <w:sz w:val="26"/>
          <w:szCs w:val="26"/>
        </w:rPr>
        <w:lastRenderedPageBreak/>
        <w:t>Типовой вариант №</w:t>
      </w:r>
      <w:r w:rsidRPr="0028652C">
        <w:rPr>
          <w:b/>
          <w:sz w:val="26"/>
          <w:szCs w:val="26"/>
        </w:rPr>
        <w:t>1</w:t>
      </w:r>
    </w:p>
    <w:p w:rsidR="0028652C" w:rsidRPr="00C27351" w:rsidRDefault="0028652C" w:rsidP="0028652C">
      <w:pPr>
        <w:spacing w:after="60"/>
        <w:rPr>
          <w:sz w:val="26"/>
          <w:szCs w:val="26"/>
        </w:rPr>
      </w:pPr>
      <w:r w:rsidRPr="00C27351">
        <w:rPr>
          <w:sz w:val="26"/>
          <w:szCs w:val="26"/>
        </w:rPr>
        <w:t>Функциональные требования Коммерческого блока КЦ</w:t>
      </w:r>
    </w:p>
    <w:tbl>
      <w:tblPr>
        <w:tblW w:w="10031" w:type="dxa"/>
        <w:tblLayout w:type="fixed"/>
        <w:tblLook w:val="04A0" w:firstRow="1" w:lastRow="0" w:firstColumn="1" w:lastColumn="0" w:noHBand="0" w:noVBand="1"/>
      </w:tblPr>
      <w:tblGrid>
        <w:gridCol w:w="1242"/>
        <w:gridCol w:w="1943"/>
        <w:gridCol w:w="2452"/>
        <w:gridCol w:w="2409"/>
        <w:gridCol w:w="1985"/>
      </w:tblGrid>
      <w:tr w:rsidR="0028652C" w:rsidRPr="00C27351" w:rsidTr="00586602">
        <w:trPr>
          <w:trHeight w:val="600"/>
        </w:trPr>
        <w:tc>
          <w:tcPr>
            <w:tcW w:w="124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8652C" w:rsidRPr="00C27351" w:rsidRDefault="0028652C" w:rsidP="00586602">
            <w:pPr>
              <w:jc w:val="center"/>
              <w:rPr>
                <w:color w:val="000000"/>
                <w:sz w:val="26"/>
                <w:szCs w:val="26"/>
              </w:rPr>
            </w:pPr>
            <w:r w:rsidRPr="00C27351">
              <w:rPr>
                <w:color w:val="000000"/>
                <w:sz w:val="26"/>
                <w:szCs w:val="26"/>
              </w:rPr>
              <w:t>№ варианта</w:t>
            </w:r>
          </w:p>
        </w:tc>
        <w:tc>
          <w:tcPr>
            <w:tcW w:w="19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8652C" w:rsidRPr="00C27351" w:rsidRDefault="0028652C" w:rsidP="00586602">
            <w:pPr>
              <w:jc w:val="center"/>
              <w:rPr>
                <w:bCs/>
                <w:color w:val="000000"/>
                <w:sz w:val="26"/>
                <w:szCs w:val="26"/>
              </w:rPr>
            </w:pPr>
            <w:r w:rsidRPr="00C27351">
              <w:rPr>
                <w:bCs/>
                <w:color w:val="000000"/>
                <w:sz w:val="26"/>
                <w:szCs w:val="26"/>
              </w:rPr>
              <w:t>Услуги местной телефонной связи, аналоговые порты</w:t>
            </w:r>
          </w:p>
        </w:tc>
        <w:tc>
          <w:tcPr>
            <w:tcW w:w="4861" w:type="dxa"/>
            <w:gridSpan w:val="2"/>
            <w:tcBorders>
              <w:top w:val="single" w:sz="4" w:space="0" w:color="auto"/>
              <w:left w:val="nil"/>
              <w:bottom w:val="single" w:sz="4" w:space="0" w:color="auto"/>
              <w:right w:val="single" w:sz="4" w:space="0" w:color="000000"/>
            </w:tcBorders>
            <w:shd w:val="clear" w:color="auto" w:fill="auto"/>
            <w:vAlign w:val="center"/>
            <w:hideMark/>
          </w:tcPr>
          <w:p w:rsidR="0028652C" w:rsidRPr="00C27351" w:rsidRDefault="0028652C" w:rsidP="00586602">
            <w:pPr>
              <w:jc w:val="center"/>
              <w:rPr>
                <w:bCs/>
                <w:color w:val="000000"/>
                <w:sz w:val="26"/>
                <w:szCs w:val="26"/>
              </w:rPr>
            </w:pPr>
            <w:r w:rsidRPr="00C27351">
              <w:rPr>
                <w:bCs/>
                <w:color w:val="000000"/>
                <w:sz w:val="26"/>
                <w:szCs w:val="26"/>
              </w:rPr>
              <w:t xml:space="preserve">Услуги Выделенный доступ в Интернет и порты для доступа к услугам VPN </w:t>
            </w:r>
          </w:p>
        </w:tc>
        <w:tc>
          <w:tcPr>
            <w:tcW w:w="198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8652C" w:rsidRPr="00C27351" w:rsidRDefault="0028652C" w:rsidP="00586602">
            <w:pPr>
              <w:jc w:val="center"/>
              <w:rPr>
                <w:color w:val="000000"/>
                <w:sz w:val="26"/>
                <w:szCs w:val="26"/>
              </w:rPr>
            </w:pPr>
            <w:r w:rsidRPr="00C27351">
              <w:rPr>
                <w:color w:val="000000"/>
                <w:sz w:val="26"/>
                <w:szCs w:val="26"/>
              </w:rPr>
              <w:t>Пропускная способность канала на последней миле</w:t>
            </w:r>
          </w:p>
        </w:tc>
      </w:tr>
      <w:tr w:rsidR="0028652C" w:rsidRPr="00C27351" w:rsidTr="00586602">
        <w:trPr>
          <w:trHeight w:val="600"/>
        </w:trPr>
        <w:tc>
          <w:tcPr>
            <w:tcW w:w="1242" w:type="dxa"/>
            <w:vMerge/>
            <w:tcBorders>
              <w:top w:val="single" w:sz="4" w:space="0" w:color="auto"/>
              <w:left w:val="single" w:sz="4" w:space="0" w:color="auto"/>
              <w:bottom w:val="single" w:sz="4" w:space="0" w:color="000000"/>
              <w:right w:val="single" w:sz="4" w:space="0" w:color="auto"/>
            </w:tcBorders>
            <w:vAlign w:val="center"/>
            <w:hideMark/>
          </w:tcPr>
          <w:p w:rsidR="0028652C" w:rsidRPr="00C27351" w:rsidRDefault="0028652C" w:rsidP="00586602">
            <w:pPr>
              <w:rPr>
                <w:color w:val="000000"/>
                <w:sz w:val="26"/>
                <w:szCs w:val="26"/>
              </w:rPr>
            </w:pPr>
          </w:p>
        </w:tc>
        <w:tc>
          <w:tcPr>
            <w:tcW w:w="1943" w:type="dxa"/>
            <w:vMerge/>
            <w:tcBorders>
              <w:top w:val="single" w:sz="4" w:space="0" w:color="auto"/>
              <w:left w:val="single" w:sz="4" w:space="0" w:color="auto"/>
              <w:bottom w:val="single" w:sz="4" w:space="0" w:color="000000"/>
              <w:right w:val="single" w:sz="4" w:space="0" w:color="auto"/>
            </w:tcBorders>
            <w:vAlign w:val="center"/>
            <w:hideMark/>
          </w:tcPr>
          <w:p w:rsidR="0028652C" w:rsidRPr="00C27351" w:rsidRDefault="0028652C" w:rsidP="00586602">
            <w:pPr>
              <w:rPr>
                <w:b/>
                <w:bCs/>
                <w:color w:val="000000"/>
                <w:sz w:val="26"/>
                <w:szCs w:val="26"/>
              </w:rPr>
            </w:pPr>
          </w:p>
        </w:tc>
        <w:tc>
          <w:tcPr>
            <w:tcW w:w="2452" w:type="dxa"/>
            <w:tcBorders>
              <w:top w:val="nil"/>
              <w:left w:val="nil"/>
              <w:bottom w:val="single" w:sz="4" w:space="0" w:color="auto"/>
              <w:right w:val="single" w:sz="4" w:space="0" w:color="auto"/>
            </w:tcBorders>
            <w:shd w:val="clear" w:color="auto" w:fill="auto"/>
            <w:vAlign w:val="center"/>
            <w:hideMark/>
          </w:tcPr>
          <w:p w:rsidR="0028652C" w:rsidRPr="00C27351" w:rsidRDefault="0028652C" w:rsidP="00586602">
            <w:pPr>
              <w:rPr>
                <w:color w:val="000000"/>
                <w:sz w:val="26"/>
                <w:szCs w:val="26"/>
              </w:rPr>
            </w:pPr>
            <w:r w:rsidRPr="00C27351">
              <w:rPr>
                <w:color w:val="000000"/>
                <w:sz w:val="26"/>
                <w:szCs w:val="26"/>
              </w:rPr>
              <w:t>Портов с емкостью до 10</w:t>
            </w:r>
            <w:r w:rsidR="00DB09F7" w:rsidRPr="00DB09F7">
              <w:rPr>
                <w:color w:val="000000"/>
                <w:sz w:val="26"/>
                <w:szCs w:val="26"/>
              </w:rPr>
              <w:t>0</w:t>
            </w:r>
            <w:r w:rsidRPr="00C27351">
              <w:rPr>
                <w:color w:val="000000"/>
                <w:sz w:val="26"/>
                <w:szCs w:val="26"/>
              </w:rPr>
              <w:t xml:space="preserve"> Мбит/с</w:t>
            </w:r>
          </w:p>
        </w:tc>
        <w:tc>
          <w:tcPr>
            <w:tcW w:w="2409" w:type="dxa"/>
            <w:tcBorders>
              <w:top w:val="nil"/>
              <w:left w:val="nil"/>
              <w:bottom w:val="single" w:sz="4" w:space="0" w:color="auto"/>
              <w:right w:val="single" w:sz="4" w:space="0" w:color="auto"/>
            </w:tcBorders>
            <w:shd w:val="clear" w:color="auto" w:fill="auto"/>
            <w:vAlign w:val="center"/>
            <w:hideMark/>
          </w:tcPr>
          <w:p w:rsidR="0028652C" w:rsidRPr="00C27351" w:rsidRDefault="0028652C" w:rsidP="00586602">
            <w:pPr>
              <w:rPr>
                <w:color w:val="000000"/>
                <w:sz w:val="26"/>
                <w:szCs w:val="26"/>
              </w:rPr>
            </w:pPr>
            <w:r w:rsidRPr="00C27351">
              <w:rPr>
                <w:color w:val="000000"/>
                <w:sz w:val="26"/>
                <w:szCs w:val="26"/>
              </w:rPr>
              <w:t>Портов с емкостью более 10</w:t>
            </w:r>
            <w:r w:rsidR="00DB09F7" w:rsidRPr="00DB09F7">
              <w:rPr>
                <w:color w:val="000000"/>
                <w:sz w:val="26"/>
                <w:szCs w:val="26"/>
              </w:rPr>
              <w:t>0</w:t>
            </w:r>
            <w:r w:rsidRPr="00C27351">
              <w:rPr>
                <w:color w:val="000000"/>
                <w:sz w:val="26"/>
                <w:szCs w:val="26"/>
              </w:rPr>
              <w:t xml:space="preserve"> Мбит/с</w:t>
            </w:r>
          </w:p>
        </w:tc>
        <w:tc>
          <w:tcPr>
            <w:tcW w:w="1985" w:type="dxa"/>
            <w:vMerge/>
            <w:tcBorders>
              <w:top w:val="single" w:sz="4" w:space="0" w:color="auto"/>
              <w:left w:val="single" w:sz="4" w:space="0" w:color="auto"/>
              <w:bottom w:val="single" w:sz="4" w:space="0" w:color="000000"/>
              <w:right w:val="single" w:sz="4" w:space="0" w:color="auto"/>
            </w:tcBorders>
            <w:vAlign w:val="center"/>
            <w:hideMark/>
          </w:tcPr>
          <w:p w:rsidR="0028652C" w:rsidRPr="00C27351" w:rsidRDefault="0028652C" w:rsidP="00586602">
            <w:pPr>
              <w:rPr>
                <w:color w:val="000000"/>
                <w:sz w:val="26"/>
                <w:szCs w:val="26"/>
              </w:rPr>
            </w:pPr>
          </w:p>
        </w:tc>
      </w:tr>
      <w:tr w:rsidR="0028652C" w:rsidRPr="00C27351" w:rsidTr="00586602">
        <w:trPr>
          <w:trHeight w:val="300"/>
        </w:trPr>
        <w:tc>
          <w:tcPr>
            <w:tcW w:w="1242" w:type="dxa"/>
            <w:tcBorders>
              <w:top w:val="nil"/>
              <w:left w:val="single" w:sz="4" w:space="0" w:color="auto"/>
              <w:bottom w:val="single" w:sz="4" w:space="0" w:color="auto"/>
              <w:right w:val="single" w:sz="4" w:space="0" w:color="auto"/>
            </w:tcBorders>
            <w:shd w:val="clear" w:color="auto" w:fill="auto"/>
            <w:hideMark/>
          </w:tcPr>
          <w:p w:rsidR="0028652C" w:rsidRPr="00C27351" w:rsidRDefault="0028652C" w:rsidP="00586602">
            <w:pPr>
              <w:jc w:val="center"/>
              <w:rPr>
                <w:b/>
                <w:bCs/>
                <w:color w:val="000000"/>
                <w:sz w:val="26"/>
                <w:szCs w:val="26"/>
              </w:rPr>
            </w:pPr>
            <w:r w:rsidRPr="00C27351">
              <w:rPr>
                <w:b/>
                <w:bCs/>
                <w:color w:val="000000"/>
                <w:sz w:val="26"/>
                <w:szCs w:val="26"/>
              </w:rPr>
              <w:t>1а</w:t>
            </w:r>
          </w:p>
        </w:tc>
        <w:tc>
          <w:tcPr>
            <w:tcW w:w="1943" w:type="dxa"/>
            <w:tcBorders>
              <w:top w:val="nil"/>
              <w:left w:val="nil"/>
              <w:bottom w:val="single" w:sz="4" w:space="0" w:color="auto"/>
              <w:right w:val="single" w:sz="4" w:space="0" w:color="auto"/>
            </w:tcBorders>
            <w:shd w:val="clear" w:color="auto" w:fill="auto"/>
            <w:hideMark/>
          </w:tcPr>
          <w:p w:rsidR="0028652C" w:rsidRPr="00C27351" w:rsidRDefault="0028652C" w:rsidP="00586602">
            <w:pPr>
              <w:jc w:val="center"/>
              <w:rPr>
                <w:b/>
                <w:bCs/>
                <w:color w:val="000000"/>
                <w:sz w:val="26"/>
                <w:szCs w:val="26"/>
              </w:rPr>
            </w:pPr>
            <w:r w:rsidRPr="00C27351">
              <w:rPr>
                <w:b/>
                <w:bCs/>
                <w:color w:val="000000"/>
                <w:sz w:val="26"/>
                <w:szCs w:val="26"/>
                <w:lang w:val="en-US"/>
              </w:rPr>
              <w:t>3</w:t>
            </w:r>
            <w:r w:rsidRPr="00C27351">
              <w:rPr>
                <w:b/>
                <w:bCs/>
                <w:color w:val="000000"/>
                <w:sz w:val="26"/>
                <w:szCs w:val="26"/>
              </w:rPr>
              <w:t>-</w:t>
            </w:r>
            <w:r w:rsidRPr="00C27351">
              <w:rPr>
                <w:b/>
                <w:bCs/>
                <w:color w:val="000000"/>
                <w:sz w:val="26"/>
                <w:szCs w:val="26"/>
                <w:lang w:val="en-US"/>
              </w:rPr>
              <w:t>8</w:t>
            </w:r>
            <w:r w:rsidRPr="00C27351">
              <w:rPr>
                <w:b/>
                <w:bCs/>
                <w:color w:val="000000"/>
                <w:sz w:val="26"/>
                <w:szCs w:val="26"/>
              </w:rPr>
              <w:t xml:space="preserve"> </w:t>
            </w:r>
          </w:p>
        </w:tc>
        <w:tc>
          <w:tcPr>
            <w:tcW w:w="2452" w:type="dxa"/>
            <w:tcBorders>
              <w:top w:val="nil"/>
              <w:left w:val="nil"/>
              <w:bottom w:val="single" w:sz="4" w:space="0" w:color="auto"/>
              <w:right w:val="single" w:sz="4" w:space="0" w:color="auto"/>
            </w:tcBorders>
            <w:shd w:val="clear" w:color="auto" w:fill="auto"/>
            <w:hideMark/>
          </w:tcPr>
          <w:p w:rsidR="0028652C" w:rsidRPr="00C27351" w:rsidRDefault="0028652C" w:rsidP="00586602">
            <w:pPr>
              <w:jc w:val="center"/>
              <w:rPr>
                <w:b/>
                <w:bCs/>
                <w:color w:val="000000"/>
                <w:sz w:val="26"/>
                <w:szCs w:val="26"/>
              </w:rPr>
            </w:pPr>
            <w:r w:rsidRPr="00C27351">
              <w:rPr>
                <w:b/>
                <w:bCs/>
                <w:color w:val="000000"/>
                <w:sz w:val="26"/>
                <w:szCs w:val="26"/>
              </w:rPr>
              <w:t>1-4</w:t>
            </w:r>
          </w:p>
        </w:tc>
        <w:tc>
          <w:tcPr>
            <w:tcW w:w="2409" w:type="dxa"/>
            <w:tcBorders>
              <w:top w:val="nil"/>
              <w:left w:val="nil"/>
              <w:bottom w:val="single" w:sz="4" w:space="0" w:color="auto"/>
              <w:right w:val="single" w:sz="4" w:space="0" w:color="auto"/>
            </w:tcBorders>
            <w:shd w:val="clear" w:color="auto" w:fill="auto"/>
            <w:hideMark/>
          </w:tcPr>
          <w:p w:rsidR="0028652C" w:rsidRPr="00C27351" w:rsidRDefault="0028652C" w:rsidP="00586602">
            <w:pPr>
              <w:jc w:val="center"/>
              <w:rPr>
                <w:b/>
                <w:bCs/>
                <w:color w:val="000000"/>
                <w:sz w:val="26"/>
                <w:szCs w:val="26"/>
              </w:rPr>
            </w:pPr>
            <w:r w:rsidRPr="00C27351">
              <w:rPr>
                <w:b/>
                <w:bCs/>
                <w:color w:val="000000"/>
                <w:sz w:val="26"/>
                <w:szCs w:val="26"/>
              </w:rPr>
              <w:t>-</w:t>
            </w:r>
          </w:p>
        </w:tc>
        <w:tc>
          <w:tcPr>
            <w:tcW w:w="1985" w:type="dxa"/>
            <w:tcBorders>
              <w:top w:val="nil"/>
              <w:left w:val="nil"/>
              <w:bottom w:val="single" w:sz="4" w:space="0" w:color="auto"/>
              <w:right w:val="single" w:sz="4" w:space="0" w:color="auto"/>
            </w:tcBorders>
            <w:shd w:val="clear" w:color="auto" w:fill="auto"/>
            <w:hideMark/>
          </w:tcPr>
          <w:p w:rsidR="0028652C" w:rsidRPr="00C27351" w:rsidRDefault="0028652C" w:rsidP="00586602">
            <w:pPr>
              <w:jc w:val="center"/>
              <w:rPr>
                <w:b/>
                <w:bCs/>
                <w:color w:val="000000"/>
                <w:sz w:val="26"/>
                <w:szCs w:val="26"/>
              </w:rPr>
            </w:pPr>
            <w:r w:rsidRPr="00C27351">
              <w:rPr>
                <w:b/>
                <w:bCs/>
                <w:color w:val="000000"/>
                <w:sz w:val="26"/>
                <w:szCs w:val="26"/>
              </w:rPr>
              <w:t>100</w:t>
            </w:r>
            <w:r w:rsidR="00FD6866">
              <w:rPr>
                <w:b/>
                <w:bCs/>
                <w:color w:val="000000"/>
                <w:sz w:val="26"/>
                <w:szCs w:val="26"/>
                <w:lang w:val="en-US"/>
              </w:rPr>
              <w:t>/1000</w:t>
            </w:r>
            <w:r w:rsidRPr="00C27351">
              <w:rPr>
                <w:b/>
                <w:bCs/>
                <w:color w:val="000000"/>
                <w:sz w:val="26"/>
                <w:szCs w:val="26"/>
              </w:rPr>
              <w:t xml:space="preserve"> Мбит/с</w:t>
            </w:r>
          </w:p>
        </w:tc>
      </w:tr>
    </w:tbl>
    <w:p w:rsidR="0028652C" w:rsidRPr="00C27351" w:rsidRDefault="0028652C" w:rsidP="0028652C">
      <w:pPr>
        <w:jc w:val="both"/>
        <w:rPr>
          <w:b/>
          <w:sz w:val="26"/>
          <w:szCs w:val="26"/>
        </w:rPr>
      </w:pPr>
      <w:r w:rsidRPr="00C27351">
        <w:rPr>
          <w:b/>
          <w:sz w:val="26"/>
          <w:szCs w:val="26"/>
        </w:rPr>
        <w:t>Вариант №1.6</w:t>
      </w:r>
      <w:r w:rsidRPr="00C27351">
        <w:rPr>
          <w:b/>
          <w:sz w:val="26"/>
          <w:szCs w:val="26"/>
          <w:lang w:val="en-US"/>
        </w:rPr>
        <w:t>.</w:t>
      </w:r>
      <w:r w:rsidRPr="00C27351">
        <w:rPr>
          <w:b/>
          <w:sz w:val="26"/>
          <w:szCs w:val="26"/>
        </w:rPr>
        <w:t xml:space="preserve"> </w:t>
      </w:r>
    </w:p>
    <w:p w:rsidR="0028652C" w:rsidRPr="00C27351" w:rsidRDefault="0028652C" w:rsidP="0028652C">
      <w:pPr>
        <w:jc w:val="both"/>
        <w:rPr>
          <w:sz w:val="26"/>
          <w:szCs w:val="26"/>
        </w:rPr>
      </w:pPr>
      <w:r w:rsidRPr="00C27351">
        <w:rPr>
          <w:b/>
          <w:sz w:val="26"/>
          <w:szCs w:val="26"/>
        </w:rPr>
        <w:t>Условия:</w:t>
      </w:r>
      <w:r w:rsidRPr="00C27351">
        <w:rPr>
          <w:sz w:val="26"/>
          <w:szCs w:val="26"/>
        </w:rPr>
        <w:t xml:space="preserve"> сеть местной телефонной связи построена по технологии </w:t>
      </w:r>
      <w:r w:rsidRPr="00C27351">
        <w:rPr>
          <w:sz w:val="26"/>
          <w:szCs w:val="26"/>
          <w:lang w:val="en-US"/>
        </w:rPr>
        <w:t>NGN</w:t>
      </w:r>
      <w:r w:rsidRPr="00C27351">
        <w:rPr>
          <w:sz w:val="26"/>
          <w:szCs w:val="26"/>
        </w:rPr>
        <w:t xml:space="preserve"> или </w:t>
      </w:r>
      <w:r w:rsidRPr="00C27351">
        <w:rPr>
          <w:sz w:val="26"/>
          <w:szCs w:val="26"/>
          <w:lang w:val="en-US"/>
        </w:rPr>
        <w:t>IMS</w:t>
      </w:r>
      <w:r w:rsidRPr="00C27351">
        <w:rPr>
          <w:sz w:val="26"/>
          <w:szCs w:val="26"/>
        </w:rPr>
        <w:t xml:space="preserve">, на сети доступа преимущественно используется технология </w:t>
      </w:r>
      <w:r w:rsidRPr="00C27351">
        <w:rPr>
          <w:sz w:val="26"/>
          <w:szCs w:val="26"/>
          <w:lang w:val="en-US"/>
        </w:rPr>
        <w:t>FTTB</w:t>
      </w:r>
      <w:r w:rsidRPr="00C27351">
        <w:rPr>
          <w:sz w:val="26"/>
          <w:szCs w:val="26"/>
        </w:rPr>
        <w:t>.</w:t>
      </w:r>
    </w:p>
    <w:p w:rsidR="0028652C" w:rsidRPr="00C27351" w:rsidRDefault="0028652C" w:rsidP="0028652C">
      <w:pPr>
        <w:ind w:firstLine="708"/>
        <w:jc w:val="both"/>
        <w:rPr>
          <w:sz w:val="26"/>
          <w:szCs w:val="26"/>
        </w:rPr>
      </w:pPr>
      <w:r w:rsidRPr="00C27351">
        <w:rPr>
          <w:sz w:val="26"/>
          <w:szCs w:val="26"/>
        </w:rPr>
        <w:t xml:space="preserve">От ближайшего узла связи (коммутатора концентрации/агрегации) Общества, который подключен к региональной IP/MPLS сети передачи данных Общества (РСПД), до точки предоставления услуги прокладывается ВОЛС, волоконно-оптический кабель (ВОК) может прокладываться от ближайшей муфты магистральной ВОЛС при наличии свободных волокон до оптического кросса на  узле связи (АТС). На коммутаторе концентрации/агрегации, установленном на узле связи, выделяется порт </w:t>
      </w:r>
      <w:r w:rsidRPr="00C27351">
        <w:rPr>
          <w:sz w:val="26"/>
          <w:szCs w:val="26"/>
          <w:lang w:val="en-US"/>
        </w:rPr>
        <w:t>SFP</w:t>
      </w:r>
      <w:r w:rsidRPr="00C27351">
        <w:rPr>
          <w:sz w:val="26"/>
          <w:szCs w:val="26"/>
        </w:rPr>
        <w:t xml:space="preserve"> </w:t>
      </w:r>
      <w:r w:rsidRPr="00C27351">
        <w:rPr>
          <w:sz w:val="26"/>
          <w:szCs w:val="26"/>
          <w:lang w:val="en-US"/>
        </w:rPr>
        <w:t>GE</w:t>
      </w:r>
      <w:r w:rsidRPr="00C27351">
        <w:rPr>
          <w:sz w:val="26"/>
          <w:szCs w:val="26"/>
        </w:rPr>
        <w:t xml:space="preserve"> для подключения коммутатора доступа. В точке предоставления услуги (в здании Клиента) устанавливается оборудование доступа. Для организации услуг передачи данных, доступа к сети Интернет и услуг телефонной связи  у Клиентов устанавливается голосовой шлюз который подключается к порту </w:t>
      </w:r>
      <w:r w:rsidRPr="00C27351">
        <w:rPr>
          <w:sz w:val="26"/>
          <w:szCs w:val="26"/>
          <w:lang w:val="en-US"/>
        </w:rPr>
        <w:t>F</w:t>
      </w:r>
      <w:r w:rsidRPr="00C27351">
        <w:rPr>
          <w:sz w:val="26"/>
          <w:szCs w:val="26"/>
        </w:rPr>
        <w:t xml:space="preserve">Е коммутатора доступа установленному в узле связи на Объекте. Схема организации связи изображена на </w:t>
      </w:r>
      <w:hyperlink w:anchor="Рис16" w:history="1">
        <w:r w:rsidRPr="00C27351">
          <w:rPr>
            <w:rStyle w:val="af"/>
            <w:sz w:val="26"/>
            <w:szCs w:val="26"/>
          </w:rPr>
          <w:t>Рис. 1.6</w:t>
        </w:r>
      </w:hyperlink>
      <w:r w:rsidRPr="00C27351">
        <w:rPr>
          <w:sz w:val="26"/>
          <w:szCs w:val="26"/>
        </w:rPr>
        <w:t xml:space="preserve">. Состав оборудования доступа  приведен в </w:t>
      </w:r>
      <w:hyperlink w:anchor="Табл16" w:history="1">
        <w:r w:rsidRPr="00C27351">
          <w:rPr>
            <w:rStyle w:val="af"/>
            <w:sz w:val="26"/>
            <w:szCs w:val="26"/>
          </w:rPr>
          <w:t>таблице №1.6</w:t>
        </w:r>
      </w:hyperlink>
      <w:r w:rsidRPr="00C27351">
        <w:rPr>
          <w:sz w:val="26"/>
          <w:szCs w:val="26"/>
        </w:rPr>
        <w:t>.</w:t>
      </w:r>
    </w:p>
    <w:p w:rsidR="0028652C" w:rsidRPr="00C27351" w:rsidRDefault="0028652C" w:rsidP="0028652C">
      <w:pPr>
        <w:ind w:firstLine="708"/>
        <w:jc w:val="both"/>
        <w:rPr>
          <w:sz w:val="26"/>
          <w:szCs w:val="26"/>
        </w:rPr>
      </w:pPr>
    </w:p>
    <w:p w:rsidR="0028652C" w:rsidRPr="00C27351" w:rsidRDefault="0028652C" w:rsidP="0028652C">
      <w:pPr>
        <w:spacing w:after="60"/>
        <w:rPr>
          <w:sz w:val="26"/>
          <w:szCs w:val="26"/>
        </w:rPr>
      </w:pPr>
      <w:bookmarkStart w:id="43" w:name="Табл16"/>
      <w:r w:rsidRPr="00C27351">
        <w:rPr>
          <w:sz w:val="26"/>
          <w:szCs w:val="26"/>
        </w:rPr>
        <w:t>Состав необходимых работ и оборудования</w:t>
      </w:r>
      <w:r w:rsidRPr="00C27351">
        <w:rPr>
          <w:sz w:val="26"/>
          <w:szCs w:val="26"/>
        </w:rPr>
        <w:tab/>
      </w:r>
      <w:r w:rsidRPr="00C27351">
        <w:rPr>
          <w:sz w:val="26"/>
          <w:szCs w:val="26"/>
        </w:rPr>
        <w:tab/>
      </w:r>
      <w:r w:rsidRPr="00C27351">
        <w:rPr>
          <w:sz w:val="26"/>
          <w:szCs w:val="26"/>
        </w:rPr>
        <w:tab/>
      </w:r>
      <w:r w:rsidRPr="00C27351">
        <w:rPr>
          <w:sz w:val="26"/>
          <w:szCs w:val="26"/>
        </w:rPr>
        <w:tab/>
      </w:r>
      <w:r w:rsidRPr="00C27351">
        <w:rPr>
          <w:sz w:val="26"/>
          <w:szCs w:val="26"/>
        </w:rPr>
        <w:tab/>
        <w:t>Таблица №1.6</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3544"/>
        <w:gridCol w:w="3827"/>
      </w:tblGrid>
      <w:tr w:rsidR="0028652C" w:rsidRPr="00C27351" w:rsidTr="00586602">
        <w:tc>
          <w:tcPr>
            <w:tcW w:w="2518" w:type="dxa"/>
            <w:shd w:val="clear" w:color="auto" w:fill="auto"/>
          </w:tcPr>
          <w:p w:rsidR="0028652C" w:rsidRPr="00C27351" w:rsidRDefault="0028652C" w:rsidP="00586602">
            <w:pPr>
              <w:jc w:val="center"/>
              <w:rPr>
                <w:sz w:val="26"/>
                <w:szCs w:val="26"/>
              </w:rPr>
            </w:pPr>
            <w:r w:rsidRPr="00C27351">
              <w:rPr>
                <w:sz w:val="26"/>
                <w:szCs w:val="26"/>
              </w:rPr>
              <w:t xml:space="preserve">Узел связи на АТС </w:t>
            </w:r>
          </w:p>
        </w:tc>
        <w:tc>
          <w:tcPr>
            <w:tcW w:w="3544" w:type="dxa"/>
            <w:shd w:val="clear" w:color="auto" w:fill="auto"/>
          </w:tcPr>
          <w:p w:rsidR="0028652C" w:rsidRPr="00C27351" w:rsidRDefault="0028652C" w:rsidP="00586602">
            <w:pPr>
              <w:jc w:val="center"/>
              <w:rPr>
                <w:sz w:val="26"/>
                <w:szCs w:val="26"/>
              </w:rPr>
            </w:pPr>
            <w:r w:rsidRPr="00C27351">
              <w:rPr>
                <w:sz w:val="26"/>
                <w:szCs w:val="26"/>
              </w:rPr>
              <w:t>Линейно-кабельные сооружения (организация канала)</w:t>
            </w:r>
          </w:p>
        </w:tc>
        <w:tc>
          <w:tcPr>
            <w:tcW w:w="3827" w:type="dxa"/>
            <w:shd w:val="clear" w:color="auto" w:fill="auto"/>
          </w:tcPr>
          <w:p w:rsidR="0028652C" w:rsidRPr="00C27351" w:rsidRDefault="0028652C" w:rsidP="00586602">
            <w:pPr>
              <w:jc w:val="center"/>
              <w:rPr>
                <w:sz w:val="26"/>
                <w:szCs w:val="26"/>
              </w:rPr>
            </w:pPr>
            <w:r w:rsidRPr="00C27351">
              <w:rPr>
                <w:sz w:val="26"/>
                <w:szCs w:val="26"/>
              </w:rPr>
              <w:t>Состав узла доступа</w:t>
            </w:r>
          </w:p>
        </w:tc>
      </w:tr>
      <w:tr w:rsidR="0028652C" w:rsidRPr="00C27351" w:rsidTr="00586602">
        <w:tc>
          <w:tcPr>
            <w:tcW w:w="2518" w:type="dxa"/>
            <w:shd w:val="clear" w:color="auto" w:fill="auto"/>
          </w:tcPr>
          <w:p w:rsidR="0028652C" w:rsidRPr="00C27351" w:rsidRDefault="0028652C" w:rsidP="00586602">
            <w:pPr>
              <w:rPr>
                <w:sz w:val="26"/>
                <w:szCs w:val="26"/>
              </w:rPr>
            </w:pPr>
            <w:r w:rsidRPr="00C27351">
              <w:rPr>
                <w:sz w:val="26"/>
                <w:szCs w:val="26"/>
              </w:rPr>
              <w:t xml:space="preserve">1. Порт </w:t>
            </w:r>
            <w:r w:rsidRPr="00C27351">
              <w:rPr>
                <w:sz w:val="26"/>
                <w:szCs w:val="26"/>
                <w:lang w:val="en-US"/>
              </w:rPr>
              <w:t>SFP</w:t>
            </w:r>
            <w:r w:rsidRPr="00C27351">
              <w:rPr>
                <w:sz w:val="26"/>
                <w:szCs w:val="26"/>
              </w:rPr>
              <w:t xml:space="preserve"> </w:t>
            </w:r>
            <w:r w:rsidRPr="00C27351">
              <w:rPr>
                <w:sz w:val="26"/>
                <w:szCs w:val="26"/>
                <w:lang w:val="en-US"/>
              </w:rPr>
              <w:t>GE</w:t>
            </w:r>
            <w:r w:rsidRPr="00C27351">
              <w:rPr>
                <w:sz w:val="26"/>
                <w:szCs w:val="26"/>
              </w:rPr>
              <w:t xml:space="preserve"> на коммутаторе концентрации/агрегации</w:t>
            </w:r>
          </w:p>
          <w:p w:rsidR="0028652C" w:rsidRPr="00C27351" w:rsidRDefault="0028652C" w:rsidP="00586602">
            <w:pPr>
              <w:rPr>
                <w:sz w:val="26"/>
                <w:szCs w:val="26"/>
                <w:lang w:val="en-US"/>
              </w:rPr>
            </w:pPr>
            <w:r w:rsidRPr="00C27351">
              <w:rPr>
                <w:sz w:val="26"/>
                <w:szCs w:val="26"/>
              </w:rPr>
              <w:t xml:space="preserve">2. Лицензии </w:t>
            </w:r>
            <w:r w:rsidRPr="00C27351">
              <w:rPr>
                <w:sz w:val="26"/>
                <w:szCs w:val="26"/>
                <w:lang w:val="en-US"/>
              </w:rPr>
              <w:t xml:space="preserve">SIP </w:t>
            </w:r>
            <w:r w:rsidRPr="00C27351">
              <w:rPr>
                <w:sz w:val="26"/>
                <w:szCs w:val="26"/>
              </w:rPr>
              <w:t xml:space="preserve">на </w:t>
            </w:r>
            <w:r w:rsidRPr="00C27351">
              <w:rPr>
                <w:sz w:val="26"/>
                <w:szCs w:val="26"/>
                <w:lang w:val="en-US"/>
              </w:rPr>
              <w:t>SSW/IMS</w:t>
            </w:r>
          </w:p>
          <w:p w:rsidR="0028652C" w:rsidRPr="00C27351" w:rsidRDefault="0028652C" w:rsidP="00586602">
            <w:pPr>
              <w:rPr>
                <w:sz w:val="26"/>
                <w:szCs w:val="26"/>
              </w:rPr>
            </w:pPr>
          </w:p>
        </w:tc>
        <w:tc>
          <w:tcPr>
            <w:tcW w:w="3544" w:type="dxa"/>
            <w:shd w:val="clear" w:color="auto" w:fill="auto"/>
          </w:tcPr>
          <w:p w:rsidR="0028652C" w:rsidRPr="00C27351" w:rsidRDefault="0028652C" w:rsidP="00586602">
            <w:pPr>
              <w:rPr>
                <w:sz w:val="26"/>
                <w:szCs w:val="26"/>
              </w:rPr>
            </w:pPr>
            <w:r w:rsidRPr="00C27351">
              <w:rPr>
                <w:sz w:val="26"/>
                <w:szCs w:val="26"/>
              </w:rPr>
              <w:t>1. Строительство ВОЛС, прокладка  ВОК (в канализации / в грунте / методом ВКП)</w:t>
            </w:r>
          </w:p>
          <w:p w:rsidR="0028652C" w:rsidRPr="00C27351" w:rsidRDefault="0028652C" w:rsidP="00586602">
            <w:pPr>
              <w:rPr>
                <w:sz w:val="26"/>
                <w:szCs w:val="26"/>
              </w:rPr>
            </w:pPr>
            <w:r w:rsidRPr="00C27351">
              <w:rPr>
                <w:sz w:val="26"/>
                <w:szCs w:val="26"/>
              </w:rPr>
              <w:t>2. При необходимости - строительство кабельной канализации, стоек для ВКП</w:t>
            </w:r>
          </w:p>
          <w:p w:rsidR="0028652C" w:rsidRPr="00C27351" w:rsidRDefault="0028652C" w:rsidP="00586602">
            <w:pPr>
              <w:rPr>
                <w:sz w:val="26"/>
                <w:szCs w:val="26"/>
              </w:rPr>
            </w:pPr>
          </w:p>
        </w:tc>
        <w:tc>
          <w:tcPr>
            <w:tcW w:w="3827" w:type="dxa"/>
            <w:shd w:val="clear" w:color="auto" w:fill="auto"/>
          </w:tcPr>
          <w:p w:rsidR="0028652C" w:rsidRPr="00C27351" w:rsidRDefault="0028652C" w:rsidP="00586602">
            <w:pPr>
              <w:rPr>
                <w:sz w:val="26"/>
                <w:szCs w:val="26"/>
              </w:rPr>
            </w:pPr>
            <w:r w:rsidRPr="00C27351">
              <w:rPr>
                <w:sz w:val="26"/>
                <w:szCs w:val="26"/>
              </w:rPr>
              <w:t xml:space="preserve">1. Коммутатор доступа (24 порта </w:t>
            </w:r>
            <w:r w:rsidRPr="00C27351">
              <w:rPr>
                <w:sz w:val="26"/>
                <w:szCs w:val="26"/>
                <w:lang w:val="en-US"/>
              </w:rPr>
              <w:t>FE</w:t>
            </w:r>
            <w:r w:rsidRPr="00C27351">
              <w:rPr>
                <w:sz w:val="26"/>
                <w:szCs w:val="26"/>
              </w:rPr>
              <w:t>) – 1 шт.</w:t>
            </w:r>
          </w:p>
          <w:p w:rsidR="0028652C" w:rsidRPr="00C27351" w:rsidRDefault="0028652C" w:rsidP="00586602">
            <w:pPr>
              <w:rPr>
                <w:sz w:val="26"/>
                <w:szCs w:val="26"/>
              </w:rPr>
            </w:pPr>
            <w:r w:rsidRPr="00C27351">
              <w:rPr>
                <w:sz w:val="26"/>
                <w:szCs w:val="26"/>
              </w:rPr>
              <w:t xml:space="preserve">2. Голосовой шлюз  8  </w:t>
            </w:r>
            <w:r w:rsidRPr="00C27351">
              <w:rPr>
                <w:sz w:val="26"/>
                <w:szCs w:val="26"/>
                <w:lang w:val="en-US"/>
              </w:rPr>
              <w:t>FXS</w:t>
            </w:r>
            <w:r w:rsidRPr="00C27351">
              <w:rPr>
                <w:sz w:val="26"/>
                <w:szCs w:val="26"/>
              </w:rPr>
              <w:t xml:space="preserve"> портов – 1 шт.</w:t>
            </w:r>
          </w:p>
          <w:p w:rsidR="0028652C" w:rsidRPr="00C27351" w:rsidRDefault="0028652C" w:rsidP="00586602">
            <w:pPr>
              <w:rPr>
                <w:sz w:val="26"/>
                <w:szCs w:val="26"/>
              </w:rPr>
            </w:pPr>
            <w:r w:rsidRPr="00C27351">
              <w:rPr>
                <w:sz w:val="26"/>
                <w:szCs w:val="26"/>
              </w:rPr>
              <w:t>3. Шкаф/стойка</w:t>
            </w:r>
            <w:r w:rsidRPr="00C27351">
              <w:rPr>
                <w:sz w:val="26"/>
                <w:szCs w:val="26"/>
                <w:vertAlign w:val="superscript"/>
              </w:rPr>
              <w:t>1</w:t>
            </w:r>
            <w:r w:rsidRPr="00C27351">
              <w:rPr>
                <w:sz w:val="26"/>
                <w:szCs w:val="26"/>
              </w:rPr>
              <w:t xml:space="preserve"> -1 шт</w:t>
            </w:r>
          </w:p>
          <w:p w:rsidR="0028652C" w:rsidRPr="00C27351" w:rsidRDefault="0028652C" w:rsidP="00586602">
            <w:pPr>
              <w:rPr>
                <w:sz w:val="26"/>
                <w:szCs w:val="26"/>
              </w:rPr>
            </w:pPr>
            <w:r w:rsidRPr="00C27351">
              <w:rPr>
                <w:sz w:val="26"/>
                <w:szCs w:val="26"/>
              </w:rPr>
              <w:t>4. ИБП</w:t>
            </w:r>
            <w:r w:rsidRPr="00C27351">
              <w:rPr>
                <w:sz w:val="26"/>
                <w:szCs w:val="26"/>
                <w:vertAlign w:val="superscript"/>
              </w:rPr>
              <w:t>2</w:t>
            </w:r>
            <w:r w:rsidRPr="00C27351">
              <w:rPr>
                <w:sz w:val="26"/>
                <w:szCs w:val="26"/>
              </w:rPr>
              <w:t xml:space="preserve"> – 1шт</w:t>
            </w:r>
          </w:p>
          <w:p w:rsidR="0028652C" w:rsidRPr="00C27351" w:rsidRDefault="0028652C" w:rsidP="00586602">
            <w:pPr>
              <w:rPr>
                <w:sz w:val="26"/>
                <w:szCs w:val="26"/>
              </w:rPr>
            </w:pPr>
            <w:r w:rsidRPr="00C27351">
              <w:rPr>
                <w:sz w:val="26"/>
                <w:szCs w:val="26"/>
              </w:rPr>
              <w:t>5. Кроссы оптические / медные</w:t>
            </w:r>
          </w:p>
          <w:p w:rsidR="0028652C" w:rsidRPr="00C27351" w:rsidRDefault="0028652C" w:rsidP="00586602">
            <w:pPr>
              <w:rPr>
                <w:sz w:val="26"/>
                <w:szCs w:val="26"/>
              </w:rPr>
            </w:pPr>
            <w:r w:rsidRPr="00C27351">
              <w:rPr>
                <w:sz w:val="26"/>
                <w:szCs w:val="26"/>
              </w:rPr>
              <w:t>6. Расходные материалы</w:t>
            </w:r>
          </w:p>
          <w:p w:rsidR="0028652C" w:rsidRPr="00C27351" w:rsidRDefault="0028652C" w:rsidP="00586602">
            <w:pPr>
              <w:rPr>
                <w:sz w:val="26"/>
                <w:szCs w:val="26"/>
              </w:rPr>
            </w:pPr>
          </w:p>
        </w:tc>
      </w:tr>
      <w:bookmarkEnd w:id="43"/>
    </w:tbl>
    <w:p w:rsidR="0028652C" w:rsidRPr="00C27351" w:rsidRDefault="0028652C" w:rsidP="0028652C">
      <w:pPr>
        <w:spacing w:after="60"/>
        <w:ind w:firstLine="708"/>
        <w:jc w:val="both"/>
        <w:rPr>
          <w:sz w:val="26"/>
          <w:szCs w:val="26"/>
        </w:rPr>
      </w:pPr>
    </w:p>
    <w:p w:rsidR="0028652C" w:rsidRPr="00C27351" w:rsidRDefault="0028652C" w:rsidP="0028652C">
      <w:pPr>
        <w:spacing w:after="60"/>
        <w:ind w:firstLine="708"/>
        <w:jc w:val="both"/>
        <w:rPr>
          <w:sz w:val="26"/>
          <w:szCs w:val="26"/>
        </w:rPr>
      </w:pPr>
      <w:r w:rsidRPr="00C27351">
        <w:rPr>
          <w:sz w:val="26"/>
          <w:szCs w:val="26"/>
        </w:rPr>
        <w:t xml:space="preserve">Затраты на магистраль, оборудование и ДРС указаны  в </w:t>
      </w:r>
      <w:hyperlink w:anchor="_Приложение_1_" w:history="1">
        <w:r w:rsidRPr="00C27351">
          <w:rPr>
            <w:rStyle w:val="af"/>
            <w:sz w:val="26"/>
            <w:szCs w:val="26"/>
          </w:rPr>
          <w:t>Приложении №1</w:t>
        </w:r>
      </w:hyperlink>
      <w:r w:rsidRPr="00C27351">
        <w:rPr>
          <w:sz w:val="26"/>
          <w:szCs w:val="26"/>
        </w:rPr>
        <w:t xml:space="preserve">, </w:t>
      </w:r>
      <w:hyperlink w:anchor="_Приложение_2_" w:history="1">
        <w:r w:rsidRPr="00C27351">
          <w:rPr>
            <w:rStyle w:val="af"/>
            <w:sz w:val="26"/>
            <w:szCs w:val="26"/>
          </w:rPr>
          <w:t>Приложении №2</w:t>
        </w:r>
      </w:hyperlink>
      <w:r w:rsidRPr="00C27351">
        <w:rPr>
          <w:sz w:val="26"/>
          <w:szCs w:val="26"/>
        </w:rPr>
        <w:t xml:space="preserve"> и </w:t>
      </w:r>
      <w:hyperlink w:anchor="_Приложение_3_" w:history="1">
        <w:r w:rsidRPr="00C27351">
          <w:rPr>
            <w:rStyle w:val="af"/>
            <w:sz w:val="26"/>
            <w:szCs w:val="26"/>
          </w:rPr>
          <w:t>Приложении №3.</w:t>
        </w:r>
      </w:hyperlink>
    </w:p>
    <w:p w:rsidR="0028652C" w:rsidRPr="00C27351" w:rsidRDefault="0028652C" w:rsidP="0028652C">
      <w:pPr>
        <w:ind w:firstLine="708"/>
        <w:rPr>
          <w:sz w:val="26"/>
          <w:szCs w:val="26"/>
        </w:rPr>
        <w:sectPr w:rsidR="0028652C" w:rsidRPr="00C27351" w:rsidSect="00EF177D">
          <w:footerReference w:type="default" r:id="rId61"/>
          <w:footerReference w:type="first" r:id="rId62"/>
          <w:pgSz w:w="11906" w:h="16838"/>
          <w:pgMar w:top="902" w:right="851" w:bottom="902" w:left="992" w:header="709" w:footer="924" w:gutter="0"/>
          <w:cols w:space="708"/>
          <w:docGrid w:linePitch="360"/>
        </w:sectPr>
      </w:pPr>
    </w:p>
    <w:bookmarkStart w:id="44" w:name="Рис16"/>
    <w:p w:rsidR="0028652C" w:rsidRPr="00C27351" w:rsidRDefault="00753B26" w:rsidP="0028652C">
      <w:pPr>
        <w:rPr>
          <w:sz w:val="26"/>
          <w:szCs w:val="26"/>
          <w:lang w:val="en-US"/>
        </w:rPr>
      </w:pPr>
      <w:r w:rsidRPr="00C27351">
        <w:rPr>
          <w:sz w:val="26"/>
          <w:szCs w:val="26"/>
        </w:rPr>
        <w:object w:dxaOrig="23204" w:dyaOrig="12858">
          <v:shape id="_x0000_i1031" type="#_x0000_t75" style="width:707.5pt;height:362.5pt" o:ole="">
            <v:imagedata r:id="rId63" o:title=""/>
          </v:shape>
          <o:OLEObject Type="Embed" ProgID="Visio.Drawing.11" ShapeID="_x0000_i1031" DrawAspect="Content" ObjectID="_1686039473" r:id="rId64"/>
        </w:object>
      </w:r>
      <w:bookmarkEnd w:id="44"/>
    </w:p>
    <w:p w:rsidR="0028652C" w:rsidRPr="00C27351" w:rsidRDefault="0028652C" w:rsidP="0028652C">
      <w:pPr>
        <w:rPr>
          <w:sz w:val="26"/>
          <w:szCs w:val="26"/>
          <w:lang w:val="en-US"/>
        </w:rPr>
      </w:pPr>
    </w:p>
    <w:p w:rsidR="0028652C" w:rsidRPr="00C27351" w:rsidRDefault="0028652C" w:rsidP="0028652C">
      <w:pPr>
        <w:rPr>
          <w:sz w:val="26"/>
          <w:szCs w:val="26"/>
        </w:rPr>
        <w:sectPr w:rsidR="0028652C" w:rsidRPr="00C27351" w:rsidSect="00EF177D">
          <w:footerReference w:type="first" r:id="rId65"/>
          <w:pgSz w:w="16838" w:h="11906" w:orient="landscape"/>
          <w:pgMar w:top="851" w:right="902" w:bottom="992" w:left="902" w:header="709" w:footer="924" w:gutter="0"/>
          <w:cols w:space="708"/>
          <w:docGrid w:linePitch="360"/>
        </w:sectPr>
      </w:pPr>
    </w:p>
    <w:p w:rsidR="0028652C" w:rsidRPr="00C27351" w:rsidRDefault="0028652C" w:rsidP="0028652C">
      <w:pPr>
        <w:jc w:val="both"/>
        <w:rPr>
          <w:b/>
          <w:sz w:val="26"/>
          <w:szCs w:val="26"/>
        </w:rPr>
      </w:pPr>
      <w:r w:rsidRPr="00C27351">
        <w:rPr>
          <w:b/>
          <w:sz w:val="26"/>
          <w:szCs w:val="26"/>
        </w:rPr>
        <w:lastRenderedPageBreak/>
        <w:t>Вариант №1.</w:t>
      </w:r>
      <w:r w:rsidRPr="0028652C">
        <w:rPr>
          <w:b/>
          <w:sz w:val="26"/>
          <w:szCs w:val="26"/>
        </w:rPr>
        <w:t>7</w:t>
      </w:r>
      <w:r w:rsidRPr="00BA6720">
        <w:rPr>
          <w:b/>
          <w:sz w:val="26"/>
          <w:szCs w:val="26"/>
        </w:rPr>
        <w:t>.</w:t>
      </w:r>
      <w:r w:rsidRPr="00C27351">
        <w:rPr>
          <w:b/>
          <w:sz w:val="26"/>
          <w:szCs w:val="26"/>
        </w:rPr>
        <w:t xml:space="preserve"> </w:t>
      </w:r>
    </w:p>
    <w:p w:rsidR="0028652C" w:rsidRPr="00C27351" w:rsidRDefault="0028652C" w:rsidP="0028652C">
      <w:pPr>
        <w:jc w:val="both"/>
        <w:rPr>
          <w:sz w:val="26"/>
          <w:szCs w:val="26"/>
        </w:rPr>
      </w:pPr>
      <w:r w:rsidRPr="00C27351">
        <w:rPr>
          <w:b/>
          <w:sz w:val="26"/>
          <w:szCs w:val="26"/>
        </w:rPr>
        <w:t>Условия:</w:t>
      </w:r>
      <w:r w:rsidRPr="00C27351">
        <w:rPr>
          <w:sz w:val="26"/>
          <w:szCs w:val="26"/>
        </w:rPr>
        <w:t xml:space="preserve"> сеть местной телефонной связи построена по технологии </w:t>
      </w:r>
      <w:r w:rsidRPr="00C27351">
        <w:rPr>
          <w:sz w:val="26"/>
          <w:szCs w:val="26"/>
          <w:lang w:val="en-US"/>
        </w:rPr>
        <w:t>NGN</w:t>
      </w:r>
      <w:r w:rsidRPr="00C27351">
        <w:rPr>
          <w:sz w:val="26"/>
          <w:szCs w:val="26"/>
        </w:rPr>
        <w:t xml:space="preserve"> или </w:t>
      </w:r>
      <w:r w:rsidRPr="00C27351">
        <w:rPr>
          <w:sz w:val="26"/>
          <w:szCs w:val="26"/>
          <w:lang w:val="en-US"/>
        </w:rPr>
        <w:t>IMS</w:t>
      </w:r>
      <w:r w:rsidRPr="00C27351">
        <w:rPr>
          <w:sz w:val="26"/>
          <w:szCs w:val="26"/>
        </w:rPr>
        <w:t xml:space="preserve">, на сети доступа преимущественно используется технология </w:t>
      </w:r>
      <w:r w:rsidRPr="00C27351">
        <w:rPr>
          <w:sz w:val="26"/>
          <w:szCs w:val="26"/>
          <w:lang w:val="en-US"/>
        </w:rPr>
        <w:t>FTTB</w:t>
      </w:r>
      <w:r w:rsidRPr="00C27351">
        <w:rPr>
          <w:sz w:val="26"/>
          <w:szCs w:val="26"/>
        </w:rPr>
        <w:t>.</w:t>
      </w:r>
    </w:p>
    <w:p w:rsidR="0028652C" w:rsidRPr="00C27351" w:rsidRDefault="0028652C" w:rsidP="0028652C">
      <w:pPr>
        <w:jc w:val="both"/>
        <w:rPr>
          <w:sz w:val="26"/>
          <w:szCs w:val="26"/>
        </w:rPr>
      </w:pPr>
      <w:r w:rsidRPr="00C27351">
        <w:rPr>
          <w:b/>
          <w:sz w:val="26"/>
          <w:szCs w:val="26"/>
        </w:rPr>
        <w:t>Примечание</w:t>
      </w:r>
      <w:r w:rsidRPr="00C27351">
        <w:rPr>
          <w:sz w:val="26"/>
          <w:szCs w:val="26"/>
        </w:rPr>
        <w:t xml:space="preserve">: данный вариант используется для подключения Клиентов в случае организации на Объекте оптической распределительной сети по технологии </w:t>
      </w:r>
      <w:r w:rsidRPr="00C27351">
        <w:rPr>
          <w:sz w:val="26"/>
          <w:szCs w:val="26"/>
          <w:lang w:val="en-US"/>
        </w:rPr>
        <w:t>P</w:t>
      </w:r>
      <w:r w:rsidRPr="00C27351">
        <w:rPr>
          <w:sz w:val="26"/>
          <w:szCs w:val="26"/>
        </w:rPr>
        <w:t>2</w:t>
      </w:r>
      <w:r w:rsidRPr="00C27351">
        <w:rPr>
          <w:sz w:val="26"/>
          <w:szCs w:val="26"/>
          <w:lang w:val="en-US"/>
        </w:rPr>
        <w:t>P</w:t>
      </w:r>
      <w:r w:rsidRPr="00C27351">
        <w:rPr>
          <w:sz w:val="26"/>
          <w:szCs w:val="26"/>
        </w:rPr>
        <w:t>.</w:t>
      </w:r>
    </w:p>
    <w:p w:rsidR="0028652C" w:rsidRPr="00C27351" w:rsidRDefault="0028652C" w:rsidP="0028652C">
      <w:pPr>
        <w:ind w:firstLine="708"/>
        <w:jc w:val="both"/>
        <w:rPr>
          <w:sz w:val="26"/>
          <w:szCs w:val="26"/>
        </w:rPr>
      </w:pPr>
      <w:r w:rsidRPr="00C27351">
        <w:rPr>
          <w:sz w:val="26"/>
          <w:szCs w:val="26"/>
        </w:rPr>
        <w:t xml:space="preserve">От ближайшего узла связи (коммутатора концентрации/агрегации) Общества, который подключен к региональной IP/MPLS сети передачи данных Общества (РСПД), до точки предоставления услуги прокладывается ВОЛС, волоконно-оптический кабель (ВОК) может прокладываться от ближайшей муфты магистральной ВОЛС при наличии свободных волокон до оптического кросса на  узле связи (АТС). На коммутаторе концентрации/агрегации, установленном на узле связи, выделяется порт </w:t>
      </w:r>
      <w:r w:rsidRPr="00C27351">
        <w:rPr>
          <w:sz w:val="26"/>
          <w:szCs w:val="26"/>
          <w:lang w:val="en-US"/>
        </w:rPr>
        <w:t>SFP</w:t>
      </w:r>
      <w:r w:rsidRPr="00C27351">
        <w:rPr>
          <w:sz w:val="26"/>
          <w:szCs w:val="26"/>
        </w:rPr>
        <w:t xml:space="preserve"> </w:t>
      </w:r>
      <w:r w:rsidRPr="00C27351">
        <w:rPr>
          <w:sz w:val="26"/>
          <w:szCs w:val="26"/>
          <w:lang w:val="en-US"/>
        </w:rPr>
        <w:t>GE</w:t>
      </w:r>
      <w:r w:rsidRPr="00C27351">
        <w:rPr>
          <w:sz w:val="26"/>
          <w:szCs w:val="26"/>
        </w:rPr>
        <w:t xml:space="preserve"> для подключения оборудования узла доступа. В точке предоставления услуги (в здании Клиента) устанавливается оборудование доступа. Для организации услуг передачи данных, доступа к сети Интернет и услуг телефонной связи  у Клиентов устанавливается </w:t>
      </w:r>
      <w:r w:rsidRPr="00C27351">
        <w:rPr>
          <w:sz w:val="26"/>
          <w:szCs w:val="26"/>
          <w:lang w:val="en-US"/>
        </w:rPr>
        <w:t>L</w:t>
      </w:r>
      <w:r w:rsidRPr="00C27351">
        <w:rPr>
          <w:sz w:val="26"/>
          <w:szCs w:val="26"/>
        </w:rPr>
        <w:t xml:space="preserve">3 </w:t>
      </w:r>
      <w:r w:rsidRPr="00C27351">
        <w:rPr>
          <w:sz w:val="26"/>
          <w:szCs w:val="26"/>
          <w:lang w:val="en-US"/>
        </w:rPr>
        <w:t>CPE</w:t>
      </w:r>
      <w:r w:rsidRPr="00C27351">
        <w:rPr>
          <w:sz w:val="26"/>
          <w:szCs w:val="26"/>
        </w:rPr>
        <w:t xml:space="preserve">  с оптическим интерфейсом на </w:t>
      </w:r>
      <w:r w:rsidRPr="00C27351">
        <w:rPr>
          <w:sz w:val="26"/>
          <w:szCs w:val="26"/>
          <w:lang w:val="en-US"/>
        </w:rPr>
        <w:t>WAN</w:t>
      </w:r>
      <w:r w:rsidRPr="00C27351">
        <w:rPr>
          <w:sz w:val="26"/>
          <w:szCs w:val="26"/>
        </w:rPr>
        <w:t xml:space="preserve"> порту. Схема организации связи изображена на  </w:t>
      </w:r>
      <w:hyperlink w:anchor="Рис15" w:history="1">
        <w:r w:rsidRPr="00C27351">
          <w:rPr>
            <w:rStyle w:val="af"/>
            <w:sz w:val="26"/>
            <w:szCs w:val="26"/>
          </w:rPr>
          <w:t>Рис. 1.</w:t>
        </w:r>
        <w:r w:rsidRPr="007B6A5A">
          <w:rPr>
            <w:rStyle w:val="af"/>
            <w:sz w:val="26"/>
            <w:szCs w:val="26"/>
          </w:rPr>
          <w:t>7</w:t>
        </w:r>
      </w:hyperlink>
      <w:r w:rsidRPr="00C27351">
        <w:rPr>
          <w:sz w:val="26"/>
          <w:szCs w:val="26"/>
        </w:rPr>
        <w:t xml:space="preserve">. Состав оборудования в </w:t>
      </w:r>
      <w:hyperlink w:anchor="Табл15" w:history="1">
        <w:r w:rsidRPr="00C27351">
          <w:rPr>
            <w:rStyle w:val="af"/>
            <w:sz w:val="26"/>
            <w:szCs w:val="26"/>
          </w:rPr>
          <w:t>таблице №1.</w:t>
        </w:r>
        <w:r w:rsidRPr="007B6A5A">
          <w:rPr>
            <w:rStyle w:val="af"/>
            <w:sz w:val="26"/>
            <w:szCs w:val="26"/>
          </w:rPr>
          <w:t>7</w:t>
        </w:r>
      </w:hyperlink>
      <w:r w:rsidRPr="00C27351">
        <w:rPr>
          <w:sz w:val="26"/>
          <w:szCs w:val="26"/>
        </w:rPr>
        <w:t>.</w:t>
      </w:r>
    </w:p>
    <w:p w:rsidR="0028652C" w:rsidRPr="0028652C" w:rsidRDefault="0028652C" w:rsidP="0028652C">
      <w:pPr>
        <w:spacing w:after="60"/>
        <w:rPr>
          <w:sz w:val="26"/>
          <w:szCs w:val="26"/>
        </w:rPr>
      </w:pPr>
    </w:p>
    <w:p w:rsidR="0028652C" w:rsidRPr="007B6A5A" w:rsidRDefault="0028652C" w:rsidP="0028652C">
      <w:pPr>
        <w:spacing w:after="60"/>
        <w:rPr>
          <w:sz w:val="26"/>
          <w:szCs w:val="26"/>
        </w:rPr>
      </w:pPr>
      <w:r w:rsidRPr="00C27351">
        <w:rPr>
          <w:sz w:val="26"/>
          <w:szCs w:val="26"/>
        </w:rPr>
        <w:t>Состав необходимых работ и оборудования</w:t>
      </w:r>
      <w:r w:rsidRPr="00C27351">
        <w:rPr>
          <w:sz w:val="26"/>
          <w:szCs w:val="26"/>
        </w:rPr>
        <w:tab/>
      </w:r>
      <w:r w:rsidRPr="00C27351">
        <w:rPr>
          <w:sz w:val="26"/>
          <w:szCs w:val="26"/>
        </w:rPr>
        <w:tab/>
      </w:r>
      <w:r w:rsidRPr="00C27351">
        <w:rPr>
          <w:sz w:val="26"/>
          <w:szCs w:val="26"/>
        </w:rPr>
        <w:tab/>
      </w:r>
      <w:r w:rsidRPr="00C27351">
        <w:rPr>
          <w:sz w:val="26"/>
          <w:szCs w:val="26"/>
        </w:rPr>
        <w:tab/>
      </w:r>
      <w:r w:rsidRPr="00C27351">
        <w:rPr>
          <w:sz w:val="26"/>
          <w:szCs w:val="26"/>
        </w:rPr>
        <w:tab/>
        <w:t>Таблица №1.</w:t>
      </w:r>
      <w:r w:rsidRPr="007B6A5A">
        <w:rPr>
          <w:sz w:val="26"/>
          <w:szCs w:val="26"/>
        </w:rPr>
        <w:t>7</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3969"/>
        <w:gridCol w:w="3544"/>
      </w:tblGrid>
      <w:tr w:rsidR="0028652C" w:rsidRPr="00C27351" w:rsidTr="00586602">
        <w:tc>
          <w:tcPr>
            <w:tcW w:w="2376" w:type="dxa"/>
            <w:shd w:val="clear" w:color="auto" w:fill="auto"/>
          </w:tcPr>
          <w:p w:rsidR="0028652C" w:rsidRPr="00C27351" w:rsidRDefault="0028652C" w:rsidP="00586602">
            <w:pPr>
              <w:jc w:val="center"/>
              <w:rPr>
                <w:sz w:val="26"/>
                <w:szCs w:val="26"/>
              </w:rPr>
            </w:pPr>
            <w:r w:rsidRPr="00C27351">
              <w:rPr>
                <w:sz w:val="26"/>
                <w:szCs w:val="26"/>
              </w:rPr>
              <w:t xml:space="preserve">Узел связи на АТС </w:t>
            </w:r>
          </w:p>
        </w:tc>
        <w:tc>
          <w:tcPr>
            <w:tcW w:w="3969" w:type="dxa"/>
            <w:shd w:val="clear" w:color="auto" w:fill="auto"/>
          </w:tcPr>
          <w:p w:rsidR="0028652C" w:rsidRPr="00C27351" w:rsidRDefault="0028652C" w:rsidP="00586602">
            <w:pPr>
              <w:jc w:val="center"/>
              <w:rPr>
                <w:sz w:val="26"/>
                <w:szCs w:val="26"/>
              </w:rPr>
            </w:pPr>
            <w:r w:rsidRPr="00C27351">
              <w:rPr>
                <w:sz w:val="26"/>
                <w:szCs w:val="26"/>
              </w:rPr>
              <w:t>Линейно-кабельные сооружения (организация канала)</w:t>
            </w:r>
          </w:p>
        </w:tc>
        <w:tc>
          <w:tcPr>
            <w:tcW w:w="3544" w:type="dxa"/>
            <w:shd w:val="clear" w:color="auto" w:fill="auto"/>
          </w:tcPr>
          <w:p w:rsidR="0028652C" w:rsidRPr="00C27351" w:rsidRDefault="0028652C" w:rsidP="00586602">
            <w:pPr>
              <w:jc w:val="center"/>
              <w:rPr>
                <w:sz w:val="26"/>
                <w:szCs w:val="26"/>
              </w:rPr>
            </w:pPr>
            <w:r w:rsidRPr="00C27351">
              <w:rPr>
                <w:sz w:val="26"/>
                <w:szCs w:val="26"/>
              </w:rPr>
              <w:t>Состав узла доступа</w:t>
            </w:r>
          </w:p>
        </w:tc>
      </w:tr>
    </w:tbl>
    <w:p w:rsidR="0028652C" w:rsidRPr="00C27351" w:rsidRDefault="0028652C" w:rsidP="0028652C">
      <w:pPr>
        <w:rPr>
          <w:sz w:val="26"/>
          <w:szCs w:val="26"/>
        </w:rPr>
        <w:sectPr w:rsidR="0028652C" w:rsidRPr="00C27351" w:rsidSect="00BA6720">
          <w:headerReference w:type="default" r:id="rId66"/>
          <w:footerReference w:type="even" r:id="rId67"/>
          <w:footerReference w:type="default" r:id="rId68"/>
          <w:pgSz w:w="11909" w:h="16834"/>
          <w:pgMar w:top="1134" w:right="567" w:bottom="1134" w:left="1701" w:header="720" w:footer="720" w:gutter="0"/>
          <w:cols w:space="60"/>
          <w:noEndnote/>
          <w:titlePg/>
        </w:sect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3969"/>
        <w:gridCol w:w="3544"/>
      </w:tblGrid>
      <w:tr w:rsidR="0028652C" w:rsidRPr="00C27351" w:rsidTr="00586602">
        <w:tc>
          <w:tcPr>
            <w:tcW w:w="2376" w:type="dxa"/>
            <w:shd w:val="clear" w:color="auto" w:fill="auto"/>
          </w:tcPr>
          <w:p w:rsidR="0028652C" w:rsidRPr="00C27351" w:rsidRDefault="0028652C" w:rsidP="00586602">
            <w:pPr>
              <w:rPr>
                <w:sz w:val="26"/>
                <w:szCs w:val="26"/>
              </w:rPr>
            </w:pPr>
            <w:r w:rsidRPr="00C27351">
              <w:rPr>
                <w:sz w:val="26"/>
                <w:szCs w:val="26"/>
              </w:rPr>
              <w:t xml:space="preserve">1. Порт </w:t>
            </w:r>
            <w:r w:rsidRPr="00C27351">
              <w:rPr>
                <w:sz w:val="26"/>
                <w:szCs w:val="26"/>
                <w:lang w:val="en-US"/>
              </w:rPr>
              <w:t>SFP</w:t>
            </w:r>
            <w:r w:rsidRPr="00C27351">
              <w:rPr>
                <w:sz w:val="26"/>
                <w:szCs w:val="26"/>
              </w:rPr>
              <w:t xml:space="preserve"> </w:t>
            </w:r>
            <w:r w:rsidRPr="00C27351">
              <w:rPr>
                <w:sz w:val="26"/>
                <w:szCs w:val="26"/>
                <w:lang w:val="en-US"/>
              </w:rPr>
              <w:t>GE</w:t>
            </w:r>
            <w:r w:rsidRPr="00C27351">
              <w:rPr>
                <w:sz w:val="26"/>
                <w:szCs w:val="26"/>
              </w:rPr>
              <w:t xml:space="preserve"> на коммутаторе концентрации/агрегации</w:t>
            </w:r>
          </w:p>
          <w:p w:rsidR="0028652C" w:rsidRPr="00C27351" w:rsidRDefault="0028652C" w:rsidP="00586602">
            <w:pPr>
              <w:rPr>
                <w:sz w:val="26"/>
                <w:szCs w:val="26"/>
                <w:lang w:val="en-US"/>
              </w:rPr>
            </w:pPr>
            <w:r w:rsidRPr="00C27351">
              <w:rPr>
                <w:sz w:val="26"/>
                <w:szCs w:val="26"/>
              </w:rPr>
              <w:t xml:space="preserve">2. Лицензии </w:t>
            </w:r>
            <w:r w:rsidRPr="00C27351">
              <w:rPr>
                <w:sz w:val="26"/>
                <w:szCs w:val="26"/>
                <w:lang w:val="en-US"/>
              </w:rPr>
              <w:t xml:space="preserve">SIP </w:t>
            </w:r>
            <w:r w:rsidRPr="00C27351">
              <w:rPr>
                <w:sz w:val="26"/>
                <w:szCs w:val="26"/>
              </w:rPr>
              <w:t xml:space="preserve">на </w:t>
            </w:r>
            <w:r w:rsidRPr="00C27351">
              <w:rPr>
                <w:sz w:val="26"/>
                <w:szCs w:val="26"/>
                <w:lang w:val="en-US"/>
              </w:rPr>
              <w:t>SSW/IMS</w:t>
            </w:r>
          </w:p>
          <w:p w:rsidR="0028652C" w:rsidRPr="00C27351" w:rsidRDefault="0028652C" w:rsidP="00586602">
            <w:pPr>
              <w:rPr>
                <w:sz w:val="26"/>
                <w:szCs w:val="26"/>
              </w:rPr>
            </w:pPr>
          </w:p>
        </w:tc>
        <w:tc>
          <w:tcPr>
            <w:tcW w:w="3969" w:type="dxa"/>
            <w:shd w:val="clear" w:color="auto" w:fill="auto"/>
          </w:tcPr>
          <w:p w:rsidR="0028652C" w:rsidRPr="00C27351" w:rsidRDefault="0028652C" w:rsidP="00586602">
            <w:pPr>
              <w:rPr>
                <w:sz w:val="26"/>
                <w:szCs w:val="26"/>
              </w:rPr>
            </w:pPr>
            <w:r w:rsidRPr="00C27351">
              <w:rPr>
                <w:sz w:val="26"/>
                <w:szCs w:val="26"/>
              </w:rPr>
              <w:t>1. Строительство ВОЛС, прокладка  ВОК (в канализации / в грунте / методом ВКП)</w:t>
            </w:r>
          </w:p>
          <w:p w:rsidR="0028652C" w:rsidRPr="00C27351" w:rsidRDefault="0028652C" w:rsidP="00586602">
            <w:pPr>
              <w:rPr>
                <w:sz w:val="26"/>
                <w:szCs w:val="26"/>
              </w:rPr>
            </w:pPr>
            <w:r w:rsidRPr="00C27351">
              <w:rPr>
                <w:sz w:val="26"/>
                <w:szCs w:val="26"/>
              </w:rPr>
              <w:t>2. При необходимости - строительство кабельной канализации, стоек для ВКП</w:t>
            </w:r>
          </w:p>
          <w:p w:rsidR="0028652C" w:rsidRPr="00C27351" w:rsidRDefault="0028652C" w:rsidP="00586602">
            <w:pPr>
              <w:tabs>
                <w:tab w:val="left" w:pos="576"/>
              </w:tabs>
              <w:rPr>
                <w:sz w:val="26"/>
                <w:szCs w:val="26"/>
              </w:rPr>
            </w:pPr>
          </w:p>
        </w:tc>
        <w:tc>
          <w:tcPr>
            <w:tcW w:w="3544" w:type="dxa"/>
            <w:shd w:val="clear" w:color="auto" w:fill="auto"/>
          </w:tcPr>
          <w:p w:rsidR="0028652C" w:rsidRDefault="0028652C" w:rsidP="00586602">
            <w:pPr>
              <w:rPr>
                <w:sz w:val="26"/>
                <w:szCs w:val="26"/>
              </w:rPr>
            </w:pPr>
            <w:r w:rsidRPr="007B6A5A">
              <w:rPr>
                <w:sz w:val="26"/>
                <w:szCs w:val="26"/>
              </w:rPr>
              <w:t>1</w:t>
            </w:r>
            <w:r w:rsidRPr="00C27351">
              <w:rPr>
                <w:sz w:val="26"/>
                <w:szCs w:val="26"/>
              </w:rPr>
              <w:t>. Шкаф/стойка</w:t>
            </w:r>
            <w:r w:rsidRPr="00C27351">
              <w:rPr>
                <w:sz w:val="26"/>
                <w:szCs w:val="26"/>
                <w:vertAlign w:val="superscript"/>
              </w:rPr>
              <w:t>1</w:t>
            </w:r>
            <w:r w:rsidRPr="00C27351">
              <w:rPr>
                <w:sz w:val="26"/>
                <w:szCs w:val="26"/>
              </w:rPr>
              <w:t>- 1шт</w:t>
            </w:r>
          </w:p>
          <w:p w:rsidR="00753B26" w:rsidRPr="00C27351" w:rsidRDefault="00753B26" w:rsidP="00586602">
            <w:pPr>
              <w:rPr>
                <w:sz w:val="26"/>
                <w:szCs w:val="26"/>
              </w:rPr>
            </w:pPr>
            <w:r>
              <w:rPr>
                <w:sz w:val="26"/>
                <w:szCs w:val="26"/>
              </w:rPr>
              <w:t xml:space="preserve">2. </w:t>
            </w:r>
            <w:r w:rsidR="00736AB8" w:rsidRPr="00C27351">
              <w:rPr>
                <w:sz w:val="26"/>
                <w:szCs w:val="26"/>
                <w:lang w:val="en-US"/>
              </w:rPr>
              <w:t>L</w:t>
            </w:r>
            <w:r w:rsidR="00736AB8" w:rsidRPr="00C27351">
              <w:rPr>
                <w:sz w:val="26"/>
                <w:szCs w:val="26"/>
              </w:rPr>
              <w:t xml:space="preserve">3 </w:t>
            </w:r>
            <w:r w:rsidR="00736AB8" w:rsidRPr="00C27351">
              <w:rPr>
                <w:sz w:val="26"/>
                <w:szCs w:val="26"/>
                <w:lang w:val="en-US"/>
              </w:rPr>
              <w:t>CPE</w:t>
            </w:r>
            <w:r w:rsidR="00736AB8" w:rsidRPr="00C27351">
              <w:rPr>
                <w:sz w:val="26"/>
                <w:szCs w:val="26"/>
              </w:rPr>
              <w:t xml:space="preserve"> (4</w:t>
            </w:r>
            <w:r w:rsidR="00736AB8" w:rsidRPr="00C27351">
              <w:rPr>
                <w:sz w:val="26"/>
                <w:szCs w:val="26"/>
                <w:lang w:val="en-US"/>
              </w:rPr>
              <w:t>xLan</w:t>
            </w:r>
            <w:r w:rsidR="00736AB8" w:rsidRPr="00C27351">
              <w:rPr>
                <w:sz w:val="26"/>
                <w:szCs w:val="26"/>
              </w:rPr>
              <w:t xml:space="preserve">, </w:t>
            </w:r>
            <w:r w:rsidR="00736AB8">
              <w:rPr>
                <w:sz w:val="26"/>
                <w:szCs w:val="26"/>
              </w:rPr>
              <w:t xml:space="preserve">до </w:t>
            </w:r>
            <w:r w:rsidR="00736AB8" w:rsidRPr="00C27351">
              <w:rPr>
                <w:sz w:val="26"/>
                <w:szCs w:val="26"/>
              </w:rPr>
              <w:t>8</w:t>
            </w:r>
            <w:r w:rsidR="00736AB8" w:rsidRPr="00C27351">
              <w:rPr>
                <w:sz w:val="26"/>
                <w:szCs w:val="26"/>
                <w:lang w:val="en-US"/>
              </w:rPr>
              <w:t>xFXS</w:t>
            </w:r>
            <w:r w:rsidR="00736AB8" w:rsidRPr="00C27351">
              <w:rPr>
                <w:sz w:val="26"/>
                <w:szCs w:val="26"/>
              </w:rPr>
              <w:t>)</w:t>
            </w:r>
            <w:r w:rsidR="00736AB8">
              <w:rPr>
                <w:sz w:val="26"/>
                <w:szCs w:val="26"/>
              </w:rPr>
              <w:t xml:space="preserve"> -1</w:t>
            </w:r>
            <w:r w:rsidR="00736AB8" w:rsidRPr="00C27351">
              <w:rPr>
                <w:sz w:val="26"/>
                <w:szCs w:val="26"/>
              </w:rPr>
              <w:t xml:space="preserve"> шт.</w:t>
            </w:r>
          </w:p>
          <w:p w:rsidR="0028652C" w:rsidRPr="00C27351" w:rsidRDefault="00753B26" w:rsidP="00586602">
            <w:pPr>
              <w:rPr>
                <w:sz w:val="26"/>
                <w:szCs w:val="26"/>
              </w:rPr>
            </w:pPr>
            <w:r>
              <w:rPr>
                <w:sz w:val="26"/>
                <w:szCs w:val="26"/>
              </w:rPr>
              <w:t>3</w:t>
            </w:r>
            <w:r w:rsidR="0028652C" w:rsidRPr="00C27351">
              <w:rPr>
                <w:sz w:val="26"/>
                <w:szCs w:val="26"/>
              </w:rPr>
              <w:t>. Кроссы оптические / медные</w:t>
            </w:r>
          </w:p>
          <w:p w:rsidR="0028652C" w:rsidRPr="00C27351" w:rsidRDefault="00753B26" w:rsidP="00586602">
            <w:pPr>
              <w:rPr>
                <w:sz w:val="26"/>
                <w:szCs w:val="26"/>
              </w:rPr>
            </w:pPr>
            <w:r>
              <w:rPr>
                <w:sz w:val="26"/>
                <w:szCs w:val="26"/>
              </w:rPr>
              <w:t>4</w:t>
            </w:r>
            <w:r w:rsidR="0028652C" w:rsidRPr="00C27351">
              <w:rPr>
                <w:sz w:val="26"/>
                <w:szCs w:val="26"/>
              </w:rPr>
              <w:t>. Расходные материалы</w:t>
            </w:r>
          </w:p>
          <w:p w:rsidR="0028652C" w:rsidRPr="00C27351" w:rsidRDefault="0028652C" w:rsidP="00586602">
            <w:pPr>
              <w:rPr>
                <w:sz w:val="26"/>
                <w:szCs w:val="26"/>
              </w:rPr>
            </w:pPr>
          </w:p>
        </w:tc>
      </w:tr>
    </w:tbl>
    <w:p w:rsidR="0028652C" w:rsidRPr="00C27351" w:rsidRDefault="0028652C" w:rsidP="0028652C">
      <w:pPr>
        <w:spacing w:after="60"/>
        <w:ind w:firstLine="708"/>
        <w:jc w:val="both"/>
        <w:rPr>
          <w:sz w:val="26"/>
          <w:szCs w:val="26"/>
        </w:rPr>
      </w:pPr>
    </w:p>
    <w:p w:rsidR="0028652C" w:rsidRPr="00C27351" w:rsidRDefault="0028652C" w:rsidP="0028652C">
      <w:pPr>
        <w:spacing w:after="60"/>
        <w:ind w:firstLine="708"/>
        <w:jc w:val="both"/>
        <w:rPr>
          <w:sz w:val="26"/>
          <w:szCs w:val="26"/>
        </w:rPr>
      </w:pPr>
      <w:r w:rsidRPr="00C27351">
        <w:rPr>
          <w:sz w:val="26"/>
          <w:szCs w:val="26"/>
        </w:rPr>
        <w:t xml:space="preserve">Затраты на магистраль, оборудование и ДРС указаны  в </w:t>
      </w:r>
      <w:hyperlink w:anchor="_Приложение_1_" w:history="1">
        <w:r w:rsidRPr="00C27351">
          <w:rPr>
            <w:rStyle w:val="af"/>
            <w:sz w:val="26"/>
            <w:szCs w:val="26"/>
          </w:rPr>
          <w:t>Приложении №1</w:t>
        </w:r>
      </w:hyperlink>
      <w:r w:rsidRPr="00C27351">
        <w:rPr>
          <w:sz w:val="26"/>
          <w:szCs w:val="26"/>
        </w:rPr>
        <w:t xml:space="preserve">, </w:t>
      </w:r>
      <w:hyperlink w:anchor="_Приложение_2_" w:history="1">
        <w:r w:rsidRPr="00C27351">
          <w:rPr>
            <w:rStyle w:val="af"/>
            <w:sz w:val="26"/>
            <w:szCs w:val="26"/>
          </w:rPr>
          <w:t>Приложении №2</w:t>
        </w:r>
      </w:hyperlink>
      <w:r w:rsidRPr="00C27351">
        <w:rPr>
          <w:sz w:val="26"/>
          <w:szCs w:val="26"/>
        </w:rPr>
        <w:t xml:space="preserve"> и </w:t>
      </w:r>
      <w:hyperlink w:anchor="_Приложение_3_" w:history="1">
        <w:r w:rsidRPr="00C27351">
          <w:rPr>
            <w:rStyle w:val="af"/>
            <w:sz w:val="26"/>
            <w:szCs w:val="26"/>
          </w:rPr>
          <w:t>Приложении №3.</w:t>
        </w:r>
      </w:hyperlink>
    </w:p>
    <w:p w:rsidR="0028652C" w:rsidRDefault="0028652C" w:rsidP="0028652C">
      <w:pPr>
        <w:spacing w:before="180" w:after="60"/>
        <w:rPr>
          <w:sz w:val="26"/>
          <w:szCs w:val="26"/>
        </w:rPr>
        <w:sectPr w:rsidR="0028652C" w:rsidSect="00483770">
          <w:footnotePr>
            <w:numStart w:val="4"/>
          </w:footnotePr>
          <w:type w:val="continuous"/>
          <w:pgSz w:w="11909" w:h="16834"/>
          <w:pgMar w:top="1134" w:right="567" w:bottom="1134" w:left="1701" w:header="720" w:footer="720" w:gutter="0"/>
          <w:cols w:space="60"/>
          <w:noEndnote/>
          <w:titlePg/>
        </w:sectPr>
      </w:pPr>
    </w:p>
    <w:p w:rsidR="0028652C" w:rsidRPr="00C27351" w:rsidRDefault="00D64F98" w:rsidP="0028652C">
      <w:pPr>
        <w:spacing w:before="180" w:after="60"/>
        <w:rPr>
          <w:sz w:val="26"/>
          <w:szCs w:val="26"/>
        </w:rPr>
        <w:sectPr w:rsidR="0028652C" w:rsidRPr="00C27351" w:rsidSect="00966405">
          <w:footnotePr>
            <w:numStart w:val="4"/>
          </w:footnotePr>
          <w:pgSz w:w="16834" w:h="11909" w:orient="landscape"/>
          <w:pgMar w:top="1701" w:right="1134" w:bottom="567" w:left="1134" w:header="720" w:footer="720" w:gutter="0"/>
          <w:cols w:space="60"/>
          <w:noEndnote/>
          <w:titlePg/>
          <w:docGrid w:linePitch="326"/>
        </w:sectPr>
      </w:pPr>
      <w:r w:rsidRPr="00C27351">
        <w:rPr>
          <w:sz w:val="26"/>
          <w:szCs w:val="26"/>
        </w:rPr>
        <w:object w:dxaOrig="23204" w:dyaOrig="12008">
          <v:shape id="_x0000_i1032" type="#_x0000_t75" style="width:750.5pt;height:388.5pt" o:ole="">
            <v:imagedata r:id="rId69" o:title=""/>
          </v:shape>
          <o:OLEObject Type="Embed" ProgID="Visio.Drawing.11" ShapeID="_x0000_i1032" DrawAspect="Content" ObjectID="_1686039474" r:id="rId70"/>
        </w:object>
      </w:r>
    </w:p>
    <w:p w:rsidR="0028652C" w:rsidRPr="00C27351" w:rsidRDefault="0028652C" w:rsidP="0028652C">
      <w:pPr>
        <w:rPr>
          <w:b/>
          <w:sz w:val="26"/>
          <w:szCs w:val="26"/>
        </w:rPr>
      </w:pPr>
      <w:r w:rsidRPr="00C27351">
        <w:rPr>
          <w:b/>
          <w:sz w:val="26"/>
          <w:szCs w:val="26"/>
        </w:rPr>
        <w:lastRenderedPageBreak/>
        <w:t>Типовой вариант №2.</w:t>
      </w:r>
    </w:p>
    <w:p w:rsidR="0028652C" w:rsidRPr="00C27351" w:rsidRDefault="0028652C" w:rsidP="0028652C">
      <w:pPr>
        <w:spacing w:after="60"/>
        <w:rPr>
          <w:sz w:val="26"/>
          <w:szCs w:val="26"/>
        </w:rPr>
      </w:pPr>
      <w:r w:rsidRPr="00C27351">
        <w:rPr>
          <w:sz w:val="26"/>
          <w:szCs w:val="26"/>
        </w:rPr>
        <w:t>Функциональные требования Коммерческого блока КЦ:</w:t>
      </w:r>
    </w:p>
    <w:tbl>
      <w:tblPr>
        <w:tblW w:w="10031" w:type="dxa"/>
        <w:tblLayout w:type="fixed"/>
        <w:tblLook w:val="04A0" w:firstRow="1" w:lastRow="0" w:firstColumn="1" w:lastColumn="0" w:noHBand="0" w:noVBand="1"/>
      </w:tblPr>
      <w:tblGrid>
        <w:gridCol w:w="1384"/>
        <w:gridCol w:w="1985"/>
        <w:gridCol w:w="1963"/>
        <w:gridCol w:w="2573"/>
        <w:gridCol w:w="2126"/>
      </w:tblGrid>
      <w:tr w:rsidR="0028652C" w:rsidRPr="00C27351" w:rsidTr="00586602">
        <w:trPr>
          <w:trHeight w:val="600"/>
        </w:trPr>
        <w:tc>
          <w:tcPr>
            <w:tcW w:w="138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8652C" w:rsidRPr="00C27351" w:rsidRDefault="0028652C" w:rsidP="00586602">
            <w:pPr>
              <w:jc w:val="center"/>
              <w:rPr>
                <w:color w:val="000000"/>
                <w:sz w:val="26"/>
                <w:szCs w:val="26"/>
              </w:rPr>
            </w:pPr>
            <w:r w:rsidRPr="00C27351">
              <w:rPr>
                <w:color w:val="000000"/>
                <w:sz w:val="26"/>
                <w:szCs w:val="26"/>
              </w:rPr>
              <w:t>№ варианта</w:t>
            </w:r>
          </w:p>
        </w:tc>
        <w:tc>
          <w:tcPr>
            <w:tcW w:w="198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8652C" w:rsidRPr="00C27351" w:rsidRDefault="0028652C" w:rsidP="00586602">
            <w:pPr>
              <w:jc w:val="center"/>
              <w:rPr>
                <w:bCs/>
                <w:color w:val="000000"/>
                <w:sz w:val="26"/>
                <w:szCs w:val="26"/>
              </w:rPr>
            </w:pPr>
            <w:r w:rsidRPr="00C27351">
              <w:rPr>
                <w:bCs/>
                <w:color w:val="000000"/>
                <w:sz w:val="26"/>
                <w:szCs w:val="26"/>
              </w:rPr>
              <w:t>Услуги местной телефонной связи, аналоговые порты</w:t>
            </w:r>
          </w:p>
        </w:tc>
        <w:tc>
          <w:tcPr>
            <w:tcW w:w="4536" w:type="dxa"/>
            <w:gridSpan w:val="2"/>
            <w:tcBorders>
              <w:top w:val="single" w:sz="4" w:space="0" w:color="auto"/>
              <w:left w:val="nil"/>
              <w:bottom w:val="single" w:sz="4" w:space="0" w:color="auto"/>
              <w:right w:val="single" w:sz="4" w:space="0" w:color="000000"/>
            </w:tcBorders>
            <w:shd w:val="clear" w:color="auto" w:fill="auto"/>
            <w:vAlign w:val="center"/>
            <w:hideMark/>
          </w:tcPr>
          <w:p w:rsidR="0028652C" w:rsidRPr="00C27351" w:rsidRDefault="0028652C" w:rsidP="00586602">
            <w:pPr>
              <w:jc w:val="center"/>
              <w:rPr>
                <w:bCs/>
                <w:color w:val="000000"/>
                <w:sz w:val="26"/>
                <w:szCs w:val="26"/>
              </w:rPr>
            </w:pPr>
            <w:r w:rsidRPr="00C27351">
              <w:rPr>
                <w:bCs/>
                <w:color w:val="000000"/>
                <w:sz w:val="26"/>
                <w:szCs w:val="26"/>
              </w:rPr>
              <w:t xml:space="preserve">Услуги Выделенный доступ в Интернет и порты для доступа к услугам VPN </w:t>
            </w:r>
          </w:p>
        </w:tc>
        <w:tc>
          <w:tcPr>
            <w:tcW w:w="212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8652C" w:rsidRPr="00C27351" w:rsidRDefault="0028652C" w:rsidP="00586602">
            <w:pPr>
              <w:jc w:val="center"/>
              <w:rPr>
                <w:color w:val="000000"/>
                <w:sz w:val="26"/>
                <w:szCs w:val="26"/>
              </w:rPr>
            </w:pPr>
            <w:r w:rsidRPr="00C27351">
              <w:rPr>
                <w:color w:val="000000"/>
                <w:sz w:val="26"/>
                <w:szCs w:val="26"/>
              </w:rPr>
              <w:t>Пропускная способность канала на последней миле</w:t>
            </w:r>
          </w:p>
        </w:tc>
      </w:tr>
      <w:tr w:rsidR="0028652C" w:rsidRPr="00C27351" w:rsidTr="00586602">
        <w:trPr>
          <w:trHeight w:val="600"/>
        </w:trPr>
        <w:tc>
          <w:tcPr>
            <w:tcW w:w="1384" w:type="dxa"/>
            <w:vMerge/>
            <w:tcBorders>
              <w:top w:val="single" w:sz="4" w:space="0" w:color="auto"/>
              <w:left w:val="single" w:sz="4" w:space="0" w:color="auto"/>
              <w:bottom w:val="single" w:sz="4" w:space="0" w:color="000000"/>
              <w:right w:val="single" w:sz="4" w:space="0" w:color="auto"/>
            </w:tcBorders>
            <w:vAlign w:val="center"/>
            <w:hideMark/>
          </w:tcPr>
          <w:p w:rsidR="0028652C" w:rsidRPr="00C27351" w:rsidRDefault="0028652C" w:rsidP="00586602">
            <w:pPr>
              <w:rPr>
                <w:color w:val="000000"/>
                <w:sz w:val="26"/>
                <w:szCs w:val="26"/>
              </w:rPr>
            </w:pPr>
          </w:p>
        </w:tc>
        <w:tc>
          <w:tcPr>
            <w:tcW w:w="1985" w:type="dxa"/>
            <w:vMerge/>
            <w:tcBorders>
              <w:top w:val="single" w:sz="4" w:space="0" w:color="auto"/>
              <w:left w:val="single" w:sz="4" w:space="0" w:color="auto"/>
              <w:bottom w:val="single" w:sz="4" w:space="0" w:color="000000"/>
              <w:right w:val="single" w:sz="4" w:space="0" w:color="auto"/>
            </w:tcBorders>
            <w:vAlign w:val="center"/>
            <w:hideMark/>
          </w:tcPr>
          <w:p w:rsidR="0028652C" w:rsidRPr="00C27351" w:rsidRDefault="0028652C" w:rsidP="00586602">
            <w:pPr>
              <w:rPr>
                <w:b/>
                <w:bCs/>
                <w:color w:val="000000"/>
                <w:sz w:val="26"/>
                <w:szCs w:val="26"/>
              </w:rPr>
            </w:pPr>
          </w:p>
        </w:tc>
        <w:tc>
          <w:tcPr>
            <w:tcW w:w="1963" w:type="dxa"/>
            <w:tcBorders>
              <w:top w:val="nil"/>
              <w:left w:val="nil"/>
              <w:bottom w:val="single" w:sz="4" w:space="0" w:color="auto"/>
              <w:right w:val="single" w:sz="4" w:space="0" w:color="auto"/>
            </w:tcBorders>
            <w:shd w:val="clear" w:color="auto" w:fill="auto"/>
            <w:vAlign w:val="center"/>
            <w:hideMark/>
          </w:tcPr>
          <w:p w:rsidR="0028652C" w:rsidRPr="00C27351" w:rsidRDefault="0028652C" w:rsidP="00586602">
            <w:pPr>
              <w:rPr>
                <w:color w:val="000000"/>
                <w:sz w:val="26"/>
                <w:szCs w:val="26"/>
              </w:rPr>
            </w:pPr>
            <w:r w:rsidRPr="00C27351">
              <w:rPr>
                <w:color w:val="000000"/>
                <w:sz w:val="26"/>
                <w:szCs w:val="26"/>
              </w:rPr>
              <w:t>Портов с емкостью до 10</w:t>
            </w:r>
            <w:r w:rsidR="00DB09F7" w:rsidRPr="00DB09F7">
              <w:rPr>
                <w:color w:val="000000"/>
                <w:sz w:val="26"/>
                <w:szCs w:val="26"/>
              </w:rPr>
              <w:t>0</w:t>
            </w:r>
            <w:r w:rsidRPr="00C27351">
              <w:rPr>
                <w:color w:val="000000"/>
                <w:sz w:val="26"/>
                <w:szCs w:val="26"/>
              </w:rPr>
              <w:t xml:space="preserve"> Мбит/с</w:t>
            </w:r>
          </w:p>
        </w:tc>
        <w:tc>
          <w:tcPr>
            <w:tcW w:w="2573" w:type="dxa"/>
            <w:tcBorders>
              <w:top w:val="nil"/>
              <w:left w:val="nil"/>
              <w:bottom w:val="single" w:sz="4" w:space="0" w:color="auto"/>
              <w:right w:val="single" w:sz="4" w:space="0" w:color="auto"/>
            </w:tcBorders>
            <w:shd w:val="clear" w:color="auto" w:fill="auto"/>
            <w:vAlign w:val="center"/>
            <w:hideMark/>
          </w:tcPr>
          <w:p w:rsidR="0028652C" w:rsidRPr="00C27351" w:rsidRDefault="0028652C" w:rsidP="00586602">
            <w:pPr>
              <w:rPr>
                <w:color w:val="000000"/>
                <w:sz w:val="26"/>
                <w:szCs w:val="26"/>
              </w:rPr>
            </w:pPr>
            <w:r w:rsidRPr="00C27351">
              <w:rPr>
                <w:color w:val="000000"/>
                <w:sz w:val="26"/>
                <w:szCs w:val="26"/>
              </w:rPr>
              <w:t>Портов с емкостью более 10</w:t>
            </w:r>
            <w:r w:rsidR="00DB09F7" w:rsidRPr="00DB09F7">
              <w:rPr>
                <w:color w:val="000000"/>
                <w:sz w:val="26"/>
                <w:szCs w:val="26"/>
              </w:rPr>
              <w:t>0</w:t>
            </w:r>
            <w:r w:rsidRPr="00C27351">
              <w:rPr>
                <w:color w:val="000000"/>
                <w:sz w:val="26"/>
                <w:szCs w:val="26"/>
              </w:rPr>
              <w:t xml:space="preserve"> Мбит/с</w:t>
            </w:r>
          </w:p>
        </w:tc>
        <w:tc>
          <w:tcPr>
            <w:tcW w:w="2126" w:type="dxa"/>
            <w:vMerge/>
            <w:tcBorders>
              <w:top w:val="single" w:sz="4" w:space="0" w:color="auto"/>
              <w:left w:val="single" w:sz="4" w:space="0" w:color="auto"/>
              <w:bottom w:val="single" w:sz="4" w:space="0" w:color="000000"/>
              <w:right w:val="single" w:sz="4" w:space="0" w:color="auto"/>
            </w:tcBorders>
            <w:vAlign w:val="center"/>
            <w:hideMark/>
          </w:tcPr>
          <w:p w:rsidR="0028652C" w:rsidRPr="00C27351" w:rsidRDefault="0028652C" w:rsidP="00586602">
            <w:pPr>
              <w:rPr>
                <w:color w:val="000000"/>
                <w:sz w:val="26"/>
                <w:szCs w:val="26"/>
              </w:rPr>
            </w:pPr>
          </w:p>
        </w:tc>
      </w:tr>
      <w:tr w:rsidR="0028652C" w:rsidRPr="00C27351" w:rsidTr="00586602">
        <w:trPr>
          <w:trHeight w:val="300"/>
        </w:trPr>
        <w:tc>
          <w:tcPr>
            <w:tcW w:w="1384" w:type="dxa"/>
            <w:tcBorders>
              <w:top w:val="nil"/>
              <w:left w:val="single" w:sz="4" w:space="0" w:color="auto"/>
              <w:bottom w:val="single" w:sz="4" w:space="0" w:color="auto"/>
              <w:right w:val="single" w:sz="4" w:space="0" w:color="auto"/>
            </w:tcBorders>
            <w:shd w:val="clear" w:color="auto" w:fill="auto"/>
            <w:hideMark/>
          </w:tcPr>
          <w:p w:rsidR="0028652C" w:rsidRPr="00C27351" w:rsidRDefault="0028652C" w:rsidP="00586602">
            <w:pPr>
              <w:jc w:val="center"/>
              <w:rPr>
                <w:b/>
                <w:bCs/>
                <w:color w:val="000000"/>
                <w:sz w:val="26"/>
                <w:szCs w:val="26"/>
              </w:rPr>
            </w:pPr>
            <w:r w:rsidRPr="00C27351">
              <w:rPr>
                <w:b/>
                <w:bCs/>
                <w:color w:val="000000"/>
                <w:sz w:val="26"/>
                <w:szCs w:val="26"/>
              </w:rPr>
              <w:t>2</w:t>
            </w:r>
          </w:p>
        </w:tc>
        <w:tc>
          <w:tcPr>
            <w:tcW w:w="1985" w:type="dxa"/>
            <w:tcBorders>
              <w:top w:val="nil"/>
              <w:left w:val="nil"/>
              <w:bottom w:val="single" w:sz="4" w:space="0" w:color="auto"/>
              <w:right w:val="single" w:sz="4" w:space="0" w:color="auto"/>
            </w:tcBorders>
            <w:shd w:val="clear" w:color="auto" w:fill="auto"/>
            <w:hideMark/>
          </w:tcPr>
          <w:p w:rsidR="0028652C" w:rsidRPr="00C27351" w:rsidRDefault="0028652C" w:rsidP="00586602">
            <w:pPr>
              <w:jc w:val="center"/>
              <w:rPr>
                <w:b/>
                <w:bCs/>
                <w:color w:val="000000"/>
                <w:sz w:val="26"/>
                <w:szCs w:val="26"/>
              </w:rPr>
            </w:pPr>
            <w:r w:rsidRPr="00C27351">
              <w:rPr>
                <w:b/>
                <w:bCs/>
                <w:color w:val="000000"/>
                <w:sz w:val="26"/>
                <w:szCs w:val="26"/>
              </w:rPr>
              <w:t xml:space="preserve">20-48 </w:t>
            </w:r>
          </w:p>
        </w:tc>
        <w:tc>
          <w:tcPr>
            <w:tcW w:w="1963" w:type="dxa"/>
            <w:tcBorders>
              <w:top w:val="nil"/>
              <w:left w:val="nil"/>
              <w:bottom w:val="single" w:sz="4" w:space="0" w:color="auto"/>
              <w:right w:val="single" w:sz="4" w:space="0" w:color="auto"/>
            </w:tcBorders>
            <w:shd w:val="clear" w:color="auto" w:fill="auto"/>
            <w:hideMark/>
          </w:tcPr>
          <w:p w:rsidR="0028652C" w:rsidRPr="00C27351" w:rsidRDefault="0028652C" w:rsidP="00DB09F7">
            <w:pPr>
              <w:jc w:val="center"/>
              <w:rPr>
                <w:b/>
                <w:bCs/>
                <w:color w:val="000000"/>
                <w:sz w:val="26"/>
                <w:szCs w:val="26"/>
              </w:rPr>
            </w:pPr>
            <w:r w:rsidRPr="00C27351">
              <w:rPr>
                <w:b/>
                <w:bCs/>
                <w:color w:val="000000"/>
                <w:sz w:val="26"/>
                <w:szCs w:val="26"/>
              </w:rPr>
              <w:t>1-24</w:t>
            </w:r>
          </w:p>
        </w:tc>
        <w:tc>
          <w:tcPr>
            <w:tcW w:w="2573" w:type="dxa"/>
            <w:tcBorders>
              <w:top w:val="nil"/>
              <w:left w:val="nil"/>
              <w:bottom w:val="single" w:sz="4" w:space="0" w:color="auto"/>
              <w:right w:val="single" w:sz="4" w:space="0" w:color="auto"/>
            </w:tcBorders>
            <w:shd w:val="clear" w:color="auto" w:fill="auto"/>
            <w:hideMark/>
          </w:tcPr>
          <w:p w:rsidR="0028652C" w:rsidRPr="00DB09F7" w:rsidRDefault="0028652C" w:rsidP="00586602">
            <w:pPr>
              <w:jc w:val="center"/>
              <w:rPr>
                <w:b/>
                <w:bCs/>
                <w:color w:val="000000"/>
                <w:sz w:val="26"/>
                <w:szCs w:val="26"/>
                <w:lang w:val="en-US"/>
              </w:rPr>
            </w:pPr>
            <w:r w:rsidRPr="00C27351">
              <w:rPr>
                <w:b/>
                <w:bCs/>
                <w:color w:val="000000"/>
                <w:sz w:val="26"/>
                <w:szCs w:val="26"/>
              </w:rPr>
              <w:t>1</w:t>
            </w:r>
            <w:r w:rsidR="00DB09F7">
              <w:rPr>
                <w:b/>
                <w:bCs/>
                <w:color w:val="000000"/>
                <w:sz w:val="26"/>
                <w:szCs w:val="26"/>
                <w:lang w:val="en-US"/>
              </w:rPr>
              <w:t>-24</w:t>
            </w:r>
          </w:p>
        </w:tc>
        <w:tc>
          <w:tcPr>
            <w:tcW w:w="2126" w:type="dxa"/>
            <w:tcBorders>
              <w:top w:val="nil"/>
              <w:left w:val="nil"/>
              <w:bottom w:val="single" w:sz="4" w:space="0" w:color="auto"/>
              <w:right w:val="single" w:sz="4" w:space="0" w:color="auto"/>
            </w:tcBorders>
            <w:shd w:val="clear" w:color="auto" w:fill="auto"/>
            <w:hideMark/>
          </w:tcPr>
          <w:p w:rsidR="0028652C" w:rsidRPr="00C27351" w:rsidRDefault="0028652C" w:rsidP="00586602">
            <w:pPr>
              <w:jc w:val="center"/>
              <w:rPr>
                <w:b/>
                <w:bCs/>
                <w:color w:val="000000"/>
                <w:sz w:val="26"/>
                <w:szCs w:val="26"/>
              </w:rPr>
            </w:pPr>
            <w:r w:rsidRPr="00C27351">
              <w:rPr>
                <w:b/>
                <w:bCs/>
                <w:color w:val="000000"/>
                <w:sz w:val="26"/>
                <w:szCs w:val="26"/>
              </w:rPr>
              <w:t>100 Мбит/с</w:t>
            </w:r>
          </w:p>
        </w:tc>
      </w:tr>
    </w:tbl>
    <w:p w:rsidR="0028652C" w:rsidRDefault="0028652C" w:rsidP="0028652C">
      <w:pPr>
        <w:rPr>
          <w:b/>
          <w:sz w:val="26"/>
          <w:szCs w:val="26"/>
        </w:rPr>
      </w:pPr>
    </w:p>
    <w:p w:rsidR="0028652C" w:rsidRPr="00C27351" w:rsidRDefault="0028652C" w:rsidP="0028652C">
      <w:pPr>
        <w:rPr>
          <w:b/>
          <w:sz w:val="26"/>
          <w:szCs w:val="26"/>
        </w:rPr>
      </w:pPr>
      <w:r w:rsidRPr="00C27351">
        <w:rPr>
          <w:b/>
          <w:sz w:val="26"/>
          <w:szCs w:val="26"/>
        </w:rPr>
        <w:t xml:space="preserve">Вариант № 2.1 </w:t>
      </w:r>
    </w:p>
    <w:p w:rsidR="0028652C" w:rsidRPr="00C27351" w:rsidRDefault="0028652C" w:rsidP="0028652C">
      <w:pPr>
        <w:jc w:val="both"/>
        <w:rPr>
          <w:sz w:val="26"/>
          <w:szCs w:val="26"/>
        </w:rPr>
      </w:pPr>
      <w:r w:rsidRPr="00C27351">
        <w:rPr>
          <w:b/>
          <w:sz w:val="26"/>
          <w:szCs w:val="26"/>
        </w:rPr>
        <w:t>Условия:</w:t>
      </w:r>
      <w:r w:rsidRPr="00C27351">
        <w:rPr>
          <w:sz w:val="26"/>
          <w:szCs w:val="26"/>
        </w:rPr>
        <w:t xml:space="preserve"> сеть местной телефонной связи построена по технологии </w:t>
      </w:r>
      <w:r w:rsidRPr="00C27351">
        <w:rPr>
          <w:sz w:val="26"/>
          <w:szCs w:val="26"/>
          <w:lang w:val="en-US"/>
        </w:rPr>
        <w:t>NGN</w:t>
      </w:r>
      <w:r w:rsidRPr="00C27351">
        <w:rPr>
          <w:sz w:val="26"/>
          <w:szCs w:val="26"/>
        </w:rPr>
        <w:t xml:space="preserve"> или </w:t>
      </w:r>
      <w:r w:rsidRPr="00C27351">
        <w:rPr>
          <w:sz w:val="26"/>
          <w:szCs w:val="26"/>
          <w:lang w:val="en-US"/>
        </w:rPr>
        <w:t>IMS</w:t>
      </w:r>
      <w:r w:rsidRPr="00C27351">
        <w:rPr>
          <w:sz w:val="26"/>
          <w:szCs w:val="26"/>
        </w:rPr>
        <w:t xml:space="preserve">, на сети доступа преимущественно используется технология </w:t>
      </w:r>
      <w:r w:rsidRPr="00C27351">
        <w:rPr>
          <w:sz w:val="26"/>
          <w:szCs w:val="26"/>
          <w:lang w:val="en-US"/>
        </w:rPr>
        <w:t>FTTB</w:t>
      </w:r>
      <w:r w:rsidRPr="00C27351">
        <w:rPr>
          <w:sz w:val="26"/>
          <w:szCs w:val="26"/>
        </w:rPr>
        <w:t>.</w:t>
      </w:r>
    </w:p>
    <w:p w:rsidR="0028652C" w:rsidRPr="00C27351" w:rsidRDefault="0028652C" w:rsidP="0028652C">
      <w:pPr>
        <w:spacing w:after="60"/>
        <w:ind w:firstLine="708"/>
        <w:jc w:val="both"/>
        <w:rPr>
          <w:sz w:val="26"/>
          <w:szCs w:val="26"/>
        </w:rPr>
      </w:pPr>
      <w:r w:rsidRPr="00C27351">
        <w:rPr>
          <w:sz w:val="26"/>
          <w:szCs w:val="26"/>
        </w:rPr>
        <w:t xml:space="preserve">От ближайшего узла связи (коммутатора концентрации/агрегации) Общества, который подключен к региональной IP/MPLS сети передачи данных Общества (РСПД), до точки предоставления услуги прокладывается ВОЛС, волоконно-оптический кабель (ВОК) может прокладываться от ближайшей муфты магистральной ВОЛС при наличии свободных волокон до оптического кросса на узле связи (АТС). На коммутаторе концентрации/агрегации, установленном на узле связи, выделяется порт </w:t>
      </w:r>
      <w:r w:rsidRPr="00C27351">
        <w:rPr>
          <w:sz w:val="26"/>
          <w:szCs w:val="26"/>
          <w:lang w:val="en-US"/>
        </w:rPr>
        <w:t>SFP</w:t>
      </w:r>
      <w:r w:rsidRPr="00C27351">
        <w:rPr>
          <w:sz w:val="26"/>
          <w:szCs w:val="26"/>
        </w:rPr>
        <w:t xml:space="preserve"> </w:t>
      </w:r>
      <w:r w:rsidRPr="00C27351">
        <w:rPr>
          <w:sz w:val="26"/>
          <w:szCs w:val="26"/>
          <w:lang w:val="en-US"/>
        </w:rPr>
        <w:t>GE</w:t>
      </w:r>
      <w:r w:rsidRPr="00C27351">
        <w:rPr>
          <w:sz w:val="26"/>
          <w:szCs w:val="26"/>
        </w:rPr>
        <w:t xml:space="preserve"> для подключения оборудования узла доступа. В точке предоставления услуги (в здании Клиента) устанавливается оборудование доступа. Для организации услуг передачи данных и доступа к сети Интернет, оборудование Клиентов подключается к портам коммутатора доступа посредством медного кабеля UTP категории 5. Необходимо учитывать, что общая длина трассы от коммутатора доступа до оборудования Клиента не должна превышать 100 м. Для организации услуг телефонной связи, оборудование Клиентов подключается к портам </w:t>
      </w:r>
      <w:r w:rsidRPr="00C27351">
        <w:rPr>
          <w:sz w:val="26"/>
          <w:szCs w:val="26"/>
          <w:lang w:val="en-US"/>
        </w:rPr>
        <w:t>FXS</w:t>
      </w:r>
      <w:r w:rsidRPr="00C27351">
        <w:rPr>
          <w:sz w:val="26"/>
          <w:szCs w:val="26"/>
        </w:rPr>
        <w:t xml:space="preserve"> голосового шлюза посредством медного кабеля UTP категории 5 (допускается подключение по медному кабелю категории 3). Схема организации связи изображена на </w:t>
      </w:r>
      <w:hyperlink w:anchor="Рис21" w:history="1">
        <w:r w:rsidRPr="00C27351">
          <w:rPr>
            <w:rStyle w:val="af"/>
            <w:sz w:val="26"/>
            <w:szCs w:val="26"/>
          </w:rPr>
          <w:t>Рис. 2.1</w:t>
        </w:r>
      </w:hyperlink>
      <w:r w:rsidRPr="00C27351">
        <w:rPr>
          <w:sz w:val="26"/>
          <w:szCs w:val="26"/>
        </w:rPr>
        <w:t xml:space="preserve">. Состав оборудования доступа приведен в </w:t>
      </w:r>
      <w:hyperlink w:anchor="Табл21" w:history="1">
        <w:r w:rsidRPr="00C27351">
          <w:rPr>
            <w:rStyle w:val="af"/>
            <w:sz w:val="26"/>
            <w:szCs w:val="26"/>
          </w:rPr>
          <w:t>таблице №2.1</w:t>
        </w:r>
      </w:hyperlink>
      <w:r w:rsidRPr="00C27351">
        <w:rPr>
          <w:sz w:val="26"/>
          <w:szCs w:val="26"/>
        </w:rPr>
        <w:t>.</w:t>
      </w:r>
    </w:p>
    <w:p w:rsidR="0028652C" w:rsidRDefault="0028652C" w:rsidP="0028652C">
      <w:pPr>
        <w:jc w:val="both"/>
        <w:rPr>
          <w:sz w:val="26"/>
          <w:szCs w:val="26"/>
        </w:rPr>
      </w:pPr>
      <w:bookmarkStart w:id="45" w:name="Табл21"/>
    </w:p>
    <w:p w:rsidR="0028652C" w:rsidRPr="00C27351" w:rsidRDefault="0028652C" w:rsidP="0028652C">
      <w:pPr>
        <w:jc w:val="both"/>
        <w:rPr>
          <w:sz w:val="26"/>
          <w:szCs w:val="26"/>
        </w:rPr>
      </w:pPr>
      <w:r w:rsidRPr="00C27351">
        <w:rPr>
          <w:sz w:val="26"/>
          <w:szCs w:val="26"/>
        </w:rPr>
        <w:t xml:space="preserve">Состав необходимых работ и оборудования </w:t>
      </w:r>
      <w:r w:rsidRPr="00C27351">
        <w:rPr>
          <w:sz w:val="26"/>
          <w:szCs w:val="26"/>
        </w:rPr>
        <w:tab/>
      </w:r>
      <w:r w:rsidRPr="00C27351">
        <w:rPr>
          <w:sz w:val="26"/>
          <w:szCs w:val="26"/>
        </w:rPr>
        <w:tab/>
      </w:r>
      <w:r w:rsidRPr="00C27351">
        <w:rPr>
          <w:sz w:val="26"/>
          <w:szCs w:val="26"/>
        </w:rPr>
        <w:tab/>
      </w:r>
      <w:r w:rsidRPr="00C27351">
        <w:rPr>
          <w:sz w:val="26"/>
          <w:szCs w:val="26"/>
        </w:rPr>
        <w:tab/>
      </w:r>
      <w:r w:rsidRPr="00C27351">
        <w:rPr>
          <w:sz w:val="26"/>
          <w:szCs w:val="26"/>
        </w:rPr>
        <w:tab/>
        <w:t>Таблица №2.1.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581"/>
        <w:gridCol w:w="3402"/>
      </w:tblGrid>
      <w:tr w:rsidR="0028652C" w:rsidRPr="00C27351" w:rsidTr="00586602">
        <w:tc>
          <w:tcPr>
            <w:tcW w:w="3190" w:type="dxa"/>
            <w:shd w:val="clear" w:color="auto" w:fill="auto"/>
          </w:tcPr>
          <w:p w:rsidR="0028652C" w:rsidRPr="00C27351" w:rsidRDefault="0028652C" w:rsidP="00586602">
            <w:pPr>
              <w:rPr>
                <w:sz w:val="26"/>
                <w:szCs w:val="26"/>
              </w:rPr>
            </w:pPr>
            <w:r w:rsidRPr="00C27351">
              <w:rPr>
                <w:sz w:val="26"/>
                <w:szCs w:val="26"/>
              </w:rPr>
              <w:t>Узел связи</w:t>
            </w:r>
          </w:p>
        </w:tc>
        <w:tc>
          <w:tcPr>
            <w:tcW w:w="3581" w:type="dxa"/>
            <w:shd w:val="clear" w:color="auto" w:fill="auto"/>
          </w:tcPr>
          <w:p w:rsidR="0028652C" w:rsidRPr="00C27351" w:rsidRDefault="0028652C" w:rsidP="00586602">
            <w:pPr>
              <w:rPr>
                <w:sz w:val="26"/>
                <w:szCs w:val="26"/>
              </w:rPr>
            </w:pPr>
            <w:r w:rsidRPr="00C27351">
              <w:rPr>
                <w:sz w:val="26"/>
                <w:szCs w:val="26"/>
              </w:rPr>
              <w:t>Линейно-кабельные сооружения</w:t>
            </w:r>
          </w:p>
        </w:tc>
        <w:tc>
          <w:tcPr>
            <w:tcW w:w="3402" w:type="dxa"/>
            <w:shd w:val="clear" w:color="auto" w:fill="auto"/>
          </w:tcPr>
          <w:p w:rsidR="0028652C" w:rsidRPr="00C27351" w:rsidRDefault="0028652C" w:rsidP="00586602">
            <w:pPr>
              <w:rPr>
                <w:sz w:val="26"/>
                <w:szCs w:val="26"/>
              </w:rPr>
            </w:pPr>
            <w:r w:rsidRPr="00C27351">
              <w:rPr>
                <w:sz w:val="26"/>
                <w:szCs w:val="26"/>
              </w:rPr>
              <w:t>Состав узла доступа</w:t>
            </w:r>
          </w:p>
        </w:tc>
      </w:tr>
      <w:tr w:rsidR="0028652C" w:rsidRPr="00C27351" w:rsidTr="00586602">
        <w:tc>
          <w:tcPr>
            <w:tcW w:w="3190" w:type="dxa"/>
            <w:shd w:val="clear" w:color="auto" w:fill="auto"/>
          </w:tcPr>
          <w:p w:rsidR="0028652C" w:rsidRPr="00C27351" w:rsidRDefault="0028652C" w:rsidP="00586602">
            <w:pPr>
              <w:rPr>
                <w:sz w:val="26"/>
                <w:szCs w:val="26"/>
              </w:rPr>
            </w:pPr>
            <w:r w:rsidRPr="00C27351">
              <w:rPr>
                <w:sz w:val="26"/>
                <w:szCs w:val="26"/>
              </w:rPr>
              <w:t xml:space="preserve">1. Порт </w:t>
            </w:r>
            <w:r w:rsidRPr="00C27351">
              <w:rPr>
                <w:sz w:val="26"/>
                <w:szCs w:val="26"/>
                <w:lang w:val="en-US"/>
              </w:rPr>
              <w:t>SFP</w:t>
            </w:r>
            <w:r w:rsidRPr="00C27351">
              <w:rPr>
                <w:sz w:val="26"/>
                <w:szCs w:val="26"/>
              </w:rPr>
              <w:t xml:space="preserve"> </w:t>
            </w:r>
            <w:r w:rsidRPr="00C27351">
              <w:rPr>
                <w:sz w:val="26"/>
                <w:szCs w:val="26"/>
                <w:lang w:val="en-US"/>
              </w:rPr>
              <w:t>GE</w:t>
            </w:r>
            <w:r w:rsidRPr="00C27351">
              <w:rPr>
                <w:sz w:val="26"/>
                <w:szCs w:val="26"/>
              </w:rPr>
              <w:t xml:space="preserve"> на коммутаторе концентрации</w:t>
            </w:r>
          </w:p>
          <w:p w:rsidR="0028652C" w:rsidRPr="00C27351" w:rsidRDefault="0028652C" w:rsidP="00586602">
            <w:pPr>
              <w:rPr>
                <w:sz w:val="26"/>
                <w:szCs w:val="26"/>
              </w:rPr>
            </w:pPr>
            <w:r w:rsidRPr="00C27351">
              <w:rPr>
                <w:sz w:val="26"/>
                <w:szCs w:val="26"/>
              </w:rPr>
              <w:t xml:space="preserve">2. Лицензии </w:t>
            </w:r>
            <w:r w:rsidRPr="00C27351">
              <w:rPr>
                <w:sz w:val="26"/>
                <w:szCs w:val="26"/>
                <w:lang w:val="en-US"/>
              </w:rPr>
              <w:t>SIP</w:t>
            </w:r>
            <w:r w:rsidRPr="00C27351">
              <w:rPr>
                <w:sz w:val="26"/>
                <w:szCs w:val="26"/>
              </w:rPr>
              <w:t xml:space="preserve">, Н.248 на </w:t>
            </w:r>
            <w:r w:rsidRPr="00C27351">
              <w:rPr>
                <w:sz w:val="26"/>
                <w:szCs w:val="26"/>
                <w:lang w:val="en-US"/>
              </w:rPr>
              <w:t>SSW</w:t>
            </w:r>
            <w:r w:rsidRPr="00C27351">
              <w:rPr>
                <w:sz w:val="26"/>
                <w:szCs w:val="26"/>
              </w:rPr>
              <w:t>/</w:t>
            </w:r>
            <w:r w:rsidRPr="00C27351">
              <w:rPr>
                <w:sz w:val="26"/>
                <w:szCs w:val="26"/>
                <w:lang w:val="en-US"/>
              </w:rPr>
              <w:t>IMS</w:t>
            </w:r>
          </w:p>
          <w:p w:rsidR="0028652C" w:rsidRPr="00C27351" w:rsidRDefault="0028652C" w:rsidP="00586602">
            <w:pPr>
              <w:rPr>
                <w:sz w:val="26"/>
                <w:szCs w:val="26"/>
              </w:rPr>
            </w:pPr>
          </w:p>
        </w:tc>
        <w:tc>
          <w:tcPr>
            <w:tcW w:w="3581" w:type="dxa"/>
            <w:shd w:val="clear" w:color="auto" w:fill="auto"/>
          </w:tcPr>
          <w:p w:rsidR="0028652C" w:rsidRPr="00C27351" w:rsidRDefault="0028652C" w:rsidP="00586602">
            <w:pPr>
              <w:rPr>
                <w:sz w:val="26"/>
                <w:szCs w:val="26"/>
              </w:rPr>
            </w:pPr>
            <w:r w:rsidRPr="00C27351">
              <w:rPr>
                <w:sz w:val="26"/>
                <w:szCs w:val="26"/>
              </w:rPr>
              <w:t>1. Строительство ВОЛС  (в канализации / в грунте / методом ВКП)</w:t>
            </w:r>
          </w:p>
          <w:p w:rsidR="0028652C" w:rsidRPr="00C27351" w:rsidRDefault="0028652C" w:rsidP="00586602">
            <w:pPr>
              <w:rPr>
                <w:sz w:val="26"/>
                <w:szCs w:val="26"/>
              </w:rPr>
            </w:pPr>
            <w:r w:rsidRPr="00C27351">
              <w:rPr>
                <w:sz w:val="26"/>
                <w:szCs w:val="26"/>
              </w:rPr>
              <w:t>2. При необходимости – строительство кабельной канализации, стоек для ВКП</w:t>
            </w:r>
          </w:p>
        </w:tc>
        <w:tc>
          <w:tcPr>
            <w:tcW w:w="3402" w:type="dxa"/>
            <w:shd w:val="clear" w:color="auto" w:fill="auto"/>
          </w:tcPr>
          <w:p w:rsidR="0028652C" w:rsidRPr="00C27351" w:rsidRDefault="0028652C" w:rsidP="00586602">
            <w:pPr>
              <w:rPr>
                <w:sz w:val="26"/>
                <w:szCs w:val="26"/>
              </w:rPr>
            </w:pPr>
            <w:r w:rsidRPr="00C27351">
              <w:rPr>
                <w:sz w:val="26"/>
                <w:szCs w:val="26"/>
              </w:rPr>
              <w:t>1. Коммутатор</w:t>
            </w:r>
            <w:r w:rsidR="00943ABD">
              <w:rPr>
                <w:sz w:val="26"/>
                <w:szCs w:val="26"/>
                <w:vertAlign w:val="superscript"/>
              </w:rPr>
              <w:t>4</w:t>
            </w:r>
            <w:r w:rsidRPr="00C27351">
              <w:rPr>
                <w:sz w:val="26"/>
                <w:szCs w:val="26"/>
              </w:rPr>
              <w:t xml:space="preserve">  – 1 шт.</w:t>
            </w:r>
          </w:p>
          <w:p w:rsidR="0028652C" w:rsidRPr="00C27351" w:rsidRDefault="0028652C" w:rsidP="00586602">
            <w:pPr>
              <w:rPr>
                <w:sz w:val="26"/>
                <w:szCs w:val="26"/>
              </w:rPr>
            </w:pPr>
            <w:r w:rsidRPr="00C27351">
              <w:rPr>
                <w:sz w:val="26"/>
                <w:szCs w:val="26"/>
              </w:rPr>
              <w:t>2. Голосовой шлюз 48 портов – 1 шт.</w:t>
            </w:r>
          </w:p>
          <w:p w:rsidR="0028652C" w:rsidRPr="00C27351" w:rsidRDefault="0028652C" w:rsidP="00586602">
            <w:pPr>
              <w:rPr>
                <w:sz w:val="26"/>
                <w:szCs w:val="26"/>
              </w:rPr>
            </w:pPr>
            <w:r w:rsidRPr="00C27351">
              <w:rPr>
                <w:sz w:val="26"/>
                <w:szCs w:val="26"/>
              </w:rPr>
              <w:t>3. Стойка/шкаф</w:t>
            </w:r>
            <w:r w:rsidRPr="00C27351">
              <w:rPr>
                <w:sz w:val="26"/>
                <w:szCs w:val="26"/>
                <w:vertAlign w:val="superscript"/>
              </w:rPr>
              <w:t>1</w:t>
            </w:r>
            <w:r w:rsidRPr="00C27351">
              <w:rPr>
                <w:sz w:val="26"/>
                <w:szCs w:val="26"/>
              </w:rPr>
              <w:t>- 1шт</w:t>
            </w:r>
          </w:p>
          <w:p w:rsidR="0028652C" w:rsidRPr="00C27351" w:rsidRDefault="0028652C" w:rsidP="00586602">
            <w:pPr>
              <w:rPr>
                <w:sz w:val="26"/>
                <w:szCs w:val="26"/>
              </w:rPr>
            </w:pPr>
            <w:r w:rsidRPr="00C27351">
              <w:rPr>
                <w:sz w:val="26"/>
                <w:szCs w:val="26"/>
              </w:rPr>
              <w:t>4. ИБП</w:t>
            </w:r>
            <w:r w:rsidRPr="00C27351">
              <w:rPr>
                <w:sz w:val="26"/>
                <w:szCs w:val="26"/>
                <w:vertAlign w:val="superscript"/>
              </w:rPr>
              <w:t>2</w:t>
            </w:r>
            <w:r w:rsidRPr="00C27351">
              <w:rPr>
                <w:sz w:val="26"/>
                <w:szCs w:val="26"/>
              </w:rPr>
              <w:t xml:space="preserve"> – 1шт</w:t>
            </w:r>
          </w:p>
          <w:p w:rsidR="0028652C" w:rsidRPr="00C27351" w:rsidRDefault="0028652C" w:rsidP="00586602">
            <w:pPr>
              <w:rPr>
                <w:sz w:val="26"/>
                <w:szCs w:val="26"/>
              </w:rPr>
            </w:pPr>
            <w:r w:rsidRPr="00C27351">
              <w:rPr>
                <w:sz w:val="26"/>
                <w:szCs w:val="26"/>
              </w:rPr>
              <w:t>5. Кроссы оптические / медные</w:t>
            </w:r>
          </w:p>
          <w:p w:rsidR="0028652C" w:rsidRPr="00C27351" w:rsidRDefault="0028652C" w:rsidP="00586602">
            <w:pPr>
              <w:rPr>
                <w:sz w:val="26"/>
                <w:szCs w:val="26"/>
              </w:rPr>
            </w:pPr>
          </w:p>
        </w:tc>
      </w:tr>
      <w:bookmarkEnd w:id="45"/>
    </w:tbl>
    <w:p w:rsidR="0028652C" w:rsidRPr="00C27351" w:rsidRDefault="0028652C" w:rsidP="0028652C">
      <w:pPr>
        <w:spacing w:after="60"/>
        <w:ind w:firstLine="708"/>
        <w:jc w:val="both"/>
        <w:rPr>
          <w:sz w:val="26"/>
          <w:szCs w:val="26"/>
        </w:rPr>
      </w:pPr>
    </w:p>
    <w:p w:rsidR="0028652C" w:rsidRPr="0028652C" w:rsidRDefault="0028652C" w:rsidP="0028652C">
      <w:pPr>
        <w:spacing w:after="60"/>
        <w:ind w:firstLine="708"/>
        <w:jc w:val="both"/>
        <w:rPr>
          <w:sz w:val="26"/>
          <w:szCs w:val="26"/>
        </w:rPr>
      </w:pPr>
      <w:r w:rsidRPr="00C27351">
        <w:rPr>
          <w:sz w:val="26"/>
          <w:szCs w:val="26"/>
        </w:rPr>
        <w:lastRenderedPageBreak/>
        <w:t xml:space="preserve">Затраты на магистраль, оборудование и ДРС указаны  в </w:t>
      </w:r>
      <w:hyperlink w:anchor="_Приложение_1_" w:history="1">
        <w:r w:rsidRPr="00C27351">
          <w:rPr>
            <w:rStyle w:val="af"/>
            <w:sz w:val="26"/>
            <w:szCs w:val="26"/>
          </w:rPr>
          <w:t>Приложении №1</w:t>
        </w:r>
      </w:hyperlink>
      <w:r w:rsidRPr="00C27351">
        <w:rPr>
          <w:sz w:val="26"/>
          <w:szCs w:val="26"/>
        </w:rPr>
        <w:t xml:space="preserve">, </w:t>
      </w:r>
      <w:hyperlink w:anchor="_Приложение_2_" w:history="1">
        <w:r w:rsidRPr="00C27351">
          <w:rPr>
            <w:rStyle w:val="af"/>
            <w:sz w:val="26"/>
            <w:szCs w:val="26"/>
          </w:rPr>
          <w:t>Приложении №2</w:t>
        </w:r>
      </w:hyperlink>
      <w:r w:rsidRPr="00C27351">
        <w:rPr>
          <w:sz w:val="26"/>
          <w:szCs w:val="26"/>
        </w:rPr>
        <w:t xml:space="preserve"> и </w:t>
      </w:r>
      <w:hyperlink w:anchor="_Приложение_3_" w:history="1">
        <w:r w:rsidRPr="00C27351">
          <w:rPr>
            <w:rStyle w:val="af"/>
            <w:sz w:val="26"/>
            <w:szCs w:val="26"/>
          </w:rPr>
          <w:t>Приложении №3.</w:t>
        </w:r>
      </w:hyperlink>
    </w:p>
    <w:p w:rsidR="0028652C" w:rsidRPr="0028652C" w:rsidRDefault="0028652C" w:rsidP="0028652C">
      <w:pPr>
        <w:spacing w:after="60"/>
        <w:ind w:firstLine="708"/>
        <w:jc w:val="both"/>
        <w:rPr>
          <w:sz w:val="26"/>
          <w:szCs w:val="26"/>
        </w:rPr>
      </w:pPr>
    </w:p>
    <w:p w:rsidR="0028652C" w:rsidRPr="0028652C" w:rsidRDefault="0028652C" w:rsidP="0028652C">
      <w:pPr>
        <w:spacing w:after="60"/>
        <w:ind w:firstLine="708"/>
        <w:jc w:val="both"/>
        <w:rPr>
          <w:sz w:val="26"/>
          <w:szCs w:val="26"/>
        </w:rPr>
      </w:pPr>
    </w:p>
    <w:p w:rsidR="0028652C" w:rsidRPr="0028652C" w:rsidRDefault="0028652C" w:rsidP="0028652C">
      <w:pPr>
        <w:spacing w:after="60"/>
        <w:ind w:firstLine="708"/>
        <w:jc w:val="both"/>
        <w:rPr>
          <w:sz w:val="26"/>
          <w:szCs w:val="26"/>
        </w:rPr>
      </w:pPr>
    </w:p>
    <w:p w:rsidR="0028652C" w:rsidRPr="0028652C" w:rsidRDefault="0028652C" w:rsidP="0028652C">
      <w:pPr>
        <w:spacing w:after="60"/>
        <w:ind w:firstLine="708"/>
        <w:jc w:val="both"/>
        <w:rPr>
          <w:sz w:val="26"/>
          <w:szCs w:val="26"/>
        </w:rPr>
      </w:pPr>
    </w:p>
    <w:p w:rsidR="0028652C" w:rsidRPr="0028652C" w:rsidRDefault="0028652C" w:rsidP="0028652C">
      <w:pPr>
        <w:spacing w:after="60"/>
        <w:ind w:firstLine="708"/>
        <w:jc w:val="both"/>
        <w:rPr>
          <w:sz w:val="26"/>
          <w:szCs w:val="26"/>
        </w:rPr>
      </w:pPr>
    </w:p>
    <w:p w:rsidR="0028652C" w:rsidRPr="0028652C" w:rsidRDefault="0028652C" w:rsidP="0028652C">
      <w:pPr>
        <w:spacing w:after="60"/>
        <w:ind w:firstLine="708"/>
        <w:jc w:val="both"/>
        <w:rPr>
          <w:sz w:val="26"/>
          <w:szCs w:val="26"/>
        </w:rPr>
      </w:pPr>
    </w:p>
    <w:p w:rsidR="0028652C" w:rsidRPr="0028652C" w:rsidRDefault="0028652C" w:rsidP="0028652C">
      <w:pPr>
        <w:spacing w:after="60"/>
        <w:ind w:firstLine="708"/>
        <w:jc w:val="both"/>
        <w:rPr>
          <w:sz w:val="26"/>
          <w:szCs w:val="26"/>
        </w:rPr>
      </w:pPr>
    </w:p>
    <w:p w:rsidR="0028652C" w:rsidRPr="0028652C" w:rsidRDefault="0028652C" w:rsidP="0028652C">
      <w:pPr>
        <w:spacing w:after="60"/>
        <w:ind w:firstLine="708"/>
        <w:jc w:val="both"/>
        <w:rPr>
          <w:sz w:val="26"/>
          <w:szCs w:val="26"/>
        </w:rPr>
      </w:pPr>
    </w:p>
    <w:p w:rsidR="0028652C" w:rsidRPr="0028652C" w:rsidRDefault="0028652C" w:rsidP="0028652C">
      <w:pPr>
        <w:spacing w:after="60"/>
        <w:ind w:firstLine="708"/>
        <w:jc w:val="both"/>
        <w:rPr>
          <w:sz w:val="26"/>
          <w:szCs w:val="26"/>
        </w:rPr>
      </w:pPr>
    </w:p>
    <w:p w:rsidR="0028652C" w:rsidRPr="0028652C" w:rsidRDefault="0028652C" w:rsidP="0028652C">
      <w:pPr>
        <w:spacing w:after="60"/>
        <w:ind w:firstLine="708"/>
        <w:jc w:val="both"/>
        <w:rPr>
          <w:sz w:val="26"/>
          <w:szCs w:val="26"/>
        </w:rPr>
      </w:pPr>
    </w:p>
    <w:p w:rsidR="0028652C" w:rsidRPr="0028652C" w:rsidRDefault="0028652C" w:rsidP="0028652C">
      <w:pPr>
        <w:spacing w:after="60"/>
        <w:ind w:firstLine="708"/>
        <w:jc w:val="both"/>
        <w:rPr>
          <w:sz w:val="26"/>
          <w:szCs w:val="26"/>
        </w:rPr>
      </w:pPr>
    </w:p>
    <w:p w:rsidR="0028652C" w:rsidRPr="0028652C" w:rsidRDefault="0028652C" w:rsidP="0028652C">
      <w:pPr>
        <w:spacing w:after="60"/>
        <w:ind w:firstLine="708"/>
        <w:jc w:val="both"/>
        <w:rPr>
          <w:sz w:val="26"/>
          <w:szCs w:val="26"/>
        </w:rPr>
      </w:pPr>
    </w:p>
    <w:p w:rsidR="0028652C" w:rsidRPr="0028652C" w:rsidRDefault="0028652C" w:rsidP="0028652C">
      <w:pPr>
        <w:spacing w:after="60"/>
        <w:ind w:firstLine="708"/>
        <w:jc w:val="both"/>
        <w:rPr>
          <w:sz w:val="26"/>
          <w:szCs w:val="26"/>
        </w:rPr>
      </w:pPr>
    </w:p>
    <w:p w:rsidR="0028652C" w:rsidRPr="0028652C" w:rsidRDefault="0028652C" w:rsidP="0028652C">
      <w:pPr>
        <w:spacing w:after="60"/>
        <w:ind w:firstLine="708"/>
        <w:jc w:val="both"/>
        <w:rPr>
          <w:sz w:val="26"/>
          <w:szCs w:val="26"/>
        </w:rPr>
      </w:pPr>
    </w:p>
    <w:p w:rsidR="0028652C" w:rsidRPr="0028652C" w:rsidRDefault="0028652C" w:rsidP="0028652C">
      <w:pPr>
        <w:spacing w:after="60"/>
        <w:ind w:firstLine="708"/>
        <w:jc w:val="both"/>
        <w:rPr>
          <w:sz w:val="26"/>
          <w:szCs w:val="26"/>
        </w:rPr>
      </w:pPr>
    </w:p>
    <w:p w:rsidR="0028652C" w:rsidRPr="0028652C" w:rsidRDefault="0028652C" w:rsidP="0028652C">
      <w:pPr>
        <w:spacing w:after="60"/>
        <w:ind w:firstLine="708"/>
        <w:jc w:val="both"/>
        <w:rPr>
          <w:sz w:val="26"/>
          <w:szCs w:val="26"/>
        </w:rPr>
      </w:pPr>
    </w:p>
    <w:p w:rsidR="0028652C" w:rsidRPr="0028652C" w:rsidRDefault="0028652C" w:rsidP="0028652C">
      <w:pPr>
        <w:spacing w:after="60"/>
        <w:ind w:firstLine="708"/>
        <w:jc w:val="both"/>
        <w:rPr>
          <w:sz w:val="26"/>
          <w:szCs w:val="26"/>
        </w:rPr>
      </w:pPr>
    </w:p>
    <w:p w:rsidR="0028652C" w:rsidRPr="0028652C" w:rsidRDefault="0028652C" w:rsidP="0028652C">
      <w:pPr>
        <w:spacing w:after="60"/>
        <w:ind w:firstLine="708"/>
        <w:jc w:val="both"/>
        <w:rPr>
          <w:sz w:val="26"/>
          <w:szCs w:val="26"/>
        </w:rPr>
      </w:pPr>
    </w:p>
    <w:p w:rsidR="0028652C" w:rsidRPr="0028652C" w:rsidRDefault="0028652C" w:rsidP="0028652C">
      <w:pPr>
        <w:spacing w:after="60"/>
        <w:ind w:firstLine="708"/>
        <w:jc w:val="both"/>
        <w:rPr>
          <w:sz w:val="26"/>
          <w:szCs w:val="26"/>
        </w:rPr>
      </w:pPr>
    </w:p>
    <w:p w:rsidR="0028652C" w:rsidRPr="0028652C" w:rsidRDefault="0028652C" w:rsidP="0028652C">
      <w:pPr>
        <w:spacing w:after="60"/>
        <w:ind w:firstLine="708"/>
        <w:jc w:val="both"/>
        <w:rPr>
          <w:sz w:val="26"/>
          <w:szCs w:val="26"/>
        </w:rPr>
      </w:pPr>
    </w:p>
    <w:p w:rsidR="0028652C" w:rsidRPr="0028652C" w:rsidRDefault="0028652C" w:rsidP="0028652C">
      <w:pPr>
        <w:spacing w:after="60"/>
        <w:ind w:firstLine="708"/>
        <w:jc w:val="both"/>
        <w:rPr>
          <w:sz w:val="26"/>
          <w:szCs w:val="26"/>
        </w:rPr>
      </w:pPr>
    </w:p>
    <w:p w:rsidR="0028652C" w:rsidRPr="0028652C" w:rsidRDefault="0028652C" w:rsidP="0028652C">
      <w:pPr>
        <w:spacing w:after="60"/>
        <w:ind w:firstLine="708"/>
        <w:jc w:val="both"/>
        <w:rPr>
          <w:sz w:val="26"/>
          <w:szCs w:val="26"/>
        </w:rPr>
      </w:pPr>
    </w:p>
    <w:p w:rsidR="0028652C" w:rsidRPr="0028652C" w:rsidRDefault="0028652C" w:rsidP="0028652C">
      <w:pPr>
        <w:spacing w:after="60"/>
        <w:ind w:firstLine="708"/>
        <w:jc w:val="both"/>
        <w:rPr>
          <w:sz w:val="26"/>
          <w:szCs w:val="26"/>
        </w:rPr>
      </w:pPr>
    </w:p>
    <w:p w:rsidR="0028652C" w:rsidRPr="0028652C" w:rsidRDefault="0028652C" w:rsidP="0028652C">
      <w:pPr>
        <w:spacing w:after="60"/>
        <w:ind w:firstLine="708"/>
        <w:jc w:val="both"/>
        <w:rPr>
          <w:sz w:val="26"/>
          <w:szCs w:val="26"/>
        </w:rPr>
      </w:pPr>
    </w:p>
    <w:p w:rsidR="0028652C" w:rsidRPr="0028652C" w:rsidRDefault="0028652C" w:rsidP="0028652C">
      <w:pPr>
        <w:spacing w:after="60"/>
        <w:ind w:firstLine="708"/>
        <w:jc w:val="both"/>
        <w:rPr>
          <w:sz w:val="26"/>
          <w:szCs w:val="26"/>
        </w:rPr>
      </w:pPr>
    </w:p>
    <w:p w:rsidR="0028652C" w:rsidRPr="0028652C" w:rsidRDefault="0028652C" w:rsidP="0028652C">
      <w:pPr>
        <w:spacing w:after="60"/>
        <w:ind w:firstLine="708"/>
        <w:jc w:val="both"/>
        <w:rPr>
          <w:sz w:val="26"/>
          <w:szCs w:val="26"/>
        </w:rPr>
      </w:pPr>
    </w:p>
    <w:p w:rsidR="0028652C" w:rsidRPr="0028652C" w:rsidRDefault="0028652C" w:rsidP="0028652C">
      <w:pPr>
        <w:spacing w:after="60"/>
        <w:ind w:firstLine="708"/>
        <w:jc w:val="both"/>
        <w:rPr>
          <w:sz w:val="26"/>
          <w:szCs w:val="26"/>
        </w:rPr>
      </w:pPr>
    </w:p>
    <w:p w:rsidR="0028652C" w:rsidRPr="0028652C" w:rsidRDefault="0028652C" w:rsidP="0028652C">
      <w:pPr>
        <w:spacing w:after="60"/>
        <w:ind w:firstLine="708"/>
        <w:jc w:val="both"/>
        <w:rPr>
          <w:sz w:val="26"/>
          <w:szCs w:val="26"/>
        </w:rPr>
      </w:pPr>
    </w:p>
    <w:p w:rsidR="0028652C" w:rsidRPr="0028652C" w:rsidRDefault="0028652C" w:rsidP="0028652C">
      <w:pPr>
        <w:spacing w:after="60"/>
        <w:ind w:firstLine="708"/>
        <w:jc w:val="both"/>
        <w:rPr>
          <w:sz w:val="26"/>
          <w:szCs w:val="26"/>
        </w:rPr>
      </w:pPr>
    </w:p>
    <w:p w:rsidR="0028652C" w:rsidRPr="0028652C" w:rsidRDefault="0028652C" w:rsidP="0028652C">
      <w:pPr>
        <w:spacing w:after="60"/>
        <w:ind w:firstLine="708"/>
        <w:jc w:val="both"/>
        <w:rPr>
          <w:sz w:val="26"/>
          <w:szCs w:val="26"/>
        </w:rPr>
      </w:pPr>
    </w:p>
    <w:p w:rsidR="0028652C" w:rsidRPr="0028652C" w:rsidRDefault="0028652C" w:rsidP="0028652C">
      <w:pPr>
        <w:spacing w:after="60"/>
        <w:ind w:firstLine="708"/>
        <w:jc w:val="both"/>
        <w:rPr>
          <w:sz w:val="26"/>
          <w:szCs w:val="26"/>
        </w:rPr>
      </w:pPr>
    </w:p>
    <w:p w:rsidR="0028652C" w:rsidRPr="0028652C" w:rsidRDefault="0028652C" w:rsidP="0028652C">
      <w:pPr>
        <w:spacing w:after="60"/>
        <w:ind w:firstLine="708"/>
        <w:jc w:val="both"/>
        <w:rPr>
          <w:sz w:val="26"/>
          <w:szCs w:val="26"/>
        </w:rPr>
      </w:pPr>
    </w:p>
    <w:p w:rsidR="0028652C" w:rsidRPr="0028652C" w:rsidRDefault="0028652C" w:rsidP="0028652C">
      <w:pPr>
        <w:rPr>
          <w:sz w:val="26"/>
          <w:szCs w:val="26"/>
        </w:rPr>
        <w:sectPr w:rsidR="0028652C" w:rsidRPr="0028652C" w:rsidSect="00EF177D">
          <w:footerReference w:type="default" r:id="rId71"/>
          <w:footerReference w:type="first" r:id="rId72"/>
          <w:pgSz w:w="11906" w:h="16838"/>
          <w:pgMar w:top="902" w:right="851" w:bottom="902" w:left="992" w:header="709" w:footer="924" w:gutter="0"/>
          <w:cols w:space="708"/>
          <w:docGrid w:linePitch="360"/>
        </w:sectPr>
      </w:pPr>
    </w:p>
    <w:p w:rsidR="0028652C" w:rsidRDefault="0028652C" w:rsidP="0028652C">
      <w:pPr>
        <w:rPr>
          <w:sz w:val="26"/>
          <w:szCs w:val="26"/>
          <w:lang w:val="en-US"/>
        </w:rPr>
        <w:sectPr w:rsidR="0028652C" w:rsidSect="00AD270F">
          <w:pgSz w:w="16838" w:h="11906" w:orient="landscape"/>
          <w:pgMar w:top="992" w:right="902" w:bottom="851" w:left="902" w:header="709" w:footer="924" w:gutter="0"/>
          <w:cols w:space="708"/>
          <w:docGrid w:linePitch="360"/>
        </w:sectPr>
      </w:pPr>
      <w:r w:rsidRPr="00C27351">
        <w:rPr>
          <w:sz w:val="26"/>
          <w:szCs w:val="26"/>
        </w:rPr>
        <w:object w:dxaOrig="22297" w:dyaOrig="13287">
          <v:shape id="_x0000_i1033" type="#_x0000_t75" style="width:750pt;height:400.2pt" o:ole="">
            <v:imagedata r:id="rId73" o:title=""/>
          </v:shape>
          <o:OLEObject Type="Embed" ProgID="Visio.Drawing.11" ShapeID="_x0000_i1033" DrawAspect="Content" ObjectID="_1686039475" r:id="rId74"/>
        </w:object>
      </w:r>
    </w:p>
    <w:p w:rsidR="0028652C" w:rsidRPr="00C27351" w:rsidRDefault="0028652C" w:rsidP="0028652C">
      <w:pPr>
        <w:jc w:val="both"/>
        <w:rPr>
          <w:b/>
          <w:sz w:val="26"/>
          <w:szCs w:val="26"/>
        </w:rPr>
      </w:pPr>
      <w:r w:rsidRPr="00C27351">
        <w:rPr>
          <w:b/>
          <w:sz w:val="26"/>
          <w:szCs w:val="26"/>
        </w:rPr>
        <w:lastRenderedPageBreak/>
        <w:t>Вариант №</w:t>
      </w:r>
      <w:r w:rsidRPr="0028652C">
        <w:rPr>
          <w:b/>
          <w:sz w:val="26"/>
          <w:szCs w:val="26"/>
        </w:rPr>
        <w:t>2</w:t>
      </w:r>
      <w:r w:rsidRPr="00C27351">
        <w:rPr>
          <w:b/>
          <w:sz w:val="26"/>
          <w:szCs w:val="26"/>
        </w:rPr>
        <w:t>.</w:t>
      </w:r>
      <w:r w:rsidRPr="0028652C">
        <w:rPr>
          <w:b/>
          <w:sz w:val="26"/>
          <w:szCs w:val="26"/>
        </w:rPr>
        <w:t>2</w:t>
      </w:r>
      <w:r w:rsidRPr="00C27351">
        <w:rPr>
          <w:b/>
          <w:sz w:val="26"/>
          <w:szCs w:val="26"/>
        </w:rPr>
        <w:t xml:space="preserve">. </w:t>
      </w:r>
    </w:p>
    <w:p w:rsidR="0028652C" w:rsidRPr="00C27351" w:rsidRDefault="0028652C" w:rsidP="0028652C">
      <w:pPr>
        <w:jc w:val="both"/>
        <w:rPr>
          <w:sz w:val="26"/>
          <w:szCs w:val="26"/>
        </w:rPr>
      </w:pPr>
      <w:r w:rsidRPr="00C27351">
        <w:rPr>
          <w:b/>
          <w:sz w:val="26"/>
          <w:szCs w:val="26"/>
        </w:rPr>
        <w:t>Условия:</w:t>
      </w:r>
      <w:r w:rsidRPr="00C27351">
        <w:rPr>
          <w:sz w:val="26"/>
          <w:szCs w:val="26"/>
        </w:rPr>
        <w:t xml:space="preserve"> сеть местной телефонной связи построена по технологии </w:t>
      </w:r>
      <w:r w:rsidRPr="00C27351">
        <w:rPr>
          <w:sz w:val="26"/>
          <w:szCs w:val="26"/>
          <w:lang w:val="en-US"/>
        </w:rPr>
        <w:t>TDM</w:t>
      </w:r>
      <w:r w:rsidRPr="00C27351">
        <w:rPr>
          <w:sz w:val="26"/>
          <w:szCs w:val="26"/>
        </w:rPr>
        <w:t xml:space="preserve"> или на сети установлены аналоговые АТС, на сети доступа преимущественно используется технология </w:t>
      </w:r>
      <w:r w:rsidRPr="00C27351">
        <w:rPr>
          <w:sz w:val="26"/>
          <w:szCs w:val="26"/>
          <w:lang w:val="en-US"/>
        </w:rPr>
        <w:t>FTTB</w:t>
      </w:r>
      <w:r w:rsidRPr="00C27351">
        <w:rPr>
          <w:sz w:val="26"/>
          <w:szCs w:val="26"/>
        </w:rPr>
        <w:t>.</w:t>
      </w:r>
    </w:p>
    <w:p w:rsidR="0028652C" w:rsidRPr="00C27351" w:rsidRDefault="0028652C" w:rsidP="0028652C">
      <w:pPr>
        <w:ind w:firstLine="708"/>
        <w:jc w:val="both"/>
        <w:rPr>
          <w:sz w:val="26"/>
          <w:szCs w:val="26"/>
        </w:rPr>
      </w:pPr>
      <w:r w:rsidRPr="00C27351">
        <w:rPr>
          <w:sz w:val="26"/>
          <w:szCs w:val="26"/>
        </w:rPr>
        <w:t xml:space="preserve">От ближайшего узла связи (коммутатора концентрации/агрегации) Общества, который подключен к региональной IP/MPLS сети передачи данных Общества (РСПД), до точки предоставления услуги прокладывается ВОЛС, волоконно-оптический кабель (ВОК) может прокладываться от ближайшей муфты магистральной ВОЛС при наличии свободных волокон до оптического кросса на узле связи (АТС). На коммутаторе концентрации/агрегации, установленном на узле связи, выделяется порт </w:t>
      </w:r>
      <w:r w:rsidRPr="00C27351">
        <w:rPr>
          <w:sz w:val="26"/>
          <w:szCs w:val="26"/>
          <w:lang w:val="en-US"/>
        </w:rPr>
        <w:t>SFP</w:t>
      </w:r>
      <w:r w:rsidRPr="00C27351">
        <w:rPr>
          <w:sz w:val="26"/>
          <w:szCs w:val="26"/>
        </w:rPr>
        <w:t xml:space="preserve"> </w:t>
      </w:r>
      <w:r w:rsidRPr="00C27351">
        <w:rPr>
          <w:sz w:val="26"/>
          <w:szCs w:val="26"/>
          <w:lang w:val="en-US"/>
        </w:rPr>
        <w:t>GE</w:t>
      </w:r>
      <w:r w:rsidRPr="00C27351">
        <w:rPr>
          <w:sz w:val="26"/>
          <w:szCs w:val="26"/>
        </w:rPr>
        <w:t xml:space="preserve"> для подключения оборудования узла доступа. В точке предоставления услуги (в здании Клиента) устанавливается оборудование доступа. Для организации услуг передачи данных и доступа к сети Интернет, оборудование Клиентов подключается  к портам коммутатора доступа посредством медного кабеля UTP категории 5. Необходимо учитывать, что общая длина трассы от коммутатора доступа до оборудования Клиента не должна превышать 100 м. Для организации услуг телефонной связи, на АТС устанавливается  голосовой шлюз с портами </w:t>
      </w:r>
      <w:r w:rsidRPr="00C27351">
        <w:rPr>
          <w:sz w:val="26"/>
          <w:szCs w:val="26"/>
          <w:lang w:val="en-US"/>
        </w:rPr>
        <w:t>FXO</w:t>
      </w:r>
      <w:r w:rsidRPr="00C27351">
        <w:rPr>
          <w:sz w:val="26"/>
          <w:szCs w:val="26"/>
        </w:rPr>
        <w:t xml:space="preserve">, к которым подключаются абонентские линии АТС. Ответный комплект голосового шлюза с портами </w:t>
      </w:r>
      <w:r w:rsidRPr="00C27351">
        <w:rPr>
          <w:sz w:val="26"/>
          <w:szCs w:val="26"/>
          <w:lang w:val="en-US"/>
        </w:rPr>
        <w:t>FXS</w:t>
      </w:r>
      <w:r w:rsidRPr="00C27351">
        <w:rPr>
          <w:sz w:val="26"/>
          <w:szCs w:val="26"/>
        </w:rPr>
        <w:t xml:space="preserve"> устанавливается на узле доступа. Взаимодействие шлюзов осуществляется через сеть ПД. Телефонные аппараты Клиентов подключаются к портам </w:t>
      </w:r>
      <w:r w:rsidRPr="00C27351">
        <w:rPr>
          <w:sz w:val="26"/>
          <w:szCs w:val="26"/>
          <w:lang w:val="en-US"/>
        </w:rPr>
        <w:t>FXS</w:t>
      </w:r>
      <w:r w:rsidRPr="00C27351">
        <w:rPr>
          <w:sz w:val="26"/>
          <w:szCs w:val="26"/>
        </w:rPr>
        <w:t xml:space="preserve"> голосового шлюза посредством медного кабеля UTP категории 5 (допускается подключение по медному кабелю категории 3). Схема организации связи изображена на </w:t>
      </w:r>
      <w:hyperlink w:anchor="Рис22" w:history="1">
        <w:r w:rsidRPr="00C27351">
          <w:rPr>
            <w:rStyle w:val="af"/>
            <w:sz w:val="26"/>
            <w:szCs w:val="26"/>
          </w:rPr>
          <w:t>Рис. 2.2</w:t>
        </w:r>
      </w:hyperlink>
      <w:r w:rsidRPr="00C27351">
        <w:rPr>
          <w:sz w:val="26"/>
          <w:szCs w:val="26"/>
        </w:rPr>
        <w:t xml:space="preserve">. Состав оборудования доступа   приведен в </w:t>
      </w:r>
      <w:hyperlink w:anchor="Табл22" w:history="1">
        <w:r w:rsidRPr="00C27351">
          <w:rPr>
            <w:rStyle w:val="af"/>
            <w:sz w:val="26"/>
            <w:szCs w:val="26"/>
          </w:rPr>
          <w:t>таблице №2.2</w:t>
        </w:r>
      </w:hyperlink>
      <w:r w:rsidRPr="00C27351">
        <w:rPr>
          <w:sz w:val="26"/>
          <w:szCs w:val="26"/>
        </w:rPr>
        <w:t>.</w:t>
      </w:r>
    </w:p>
    <w:p w:rsidR="0028652C" w:rsidRPr="00C27351" w:rsidRDefault="0028652C" w:rsidP="0028652C">
      <w:pPr>
        <w:spacing w:after="60"/>
        <w:rPr>
          <w:sz w:val="26"/>
          <w:szCs w:val="26"/>
        </w:rPr>
      </w:pPr>
      <w:r w:rsidRPr="00C27351">
        <w:rPr>
          <w:sz w:val="26"/>
          <w:szCs w:val="26"/>
        </w:rPr>
        <w:tab/>
      </w:r>
      <w:r w:rsidRPr="00C27351">
        <w:rPr>
          <w:sz w:val="26"/>
          <w:szCs w:val="26"/>
        </w:rPr>
        <w:tab/>
      </w:r>
      <w:r w:rsidRPr="00C27351">
        <w:rPr>
          <w:sz w:val="26"/>
          <w:szCs w:val="26"/>
        </w:rPr>
        <w:tab/>
      </w:r>
      <w:r w:rsidRPr="00C27351">
        <w:rPr>
          <w:sz w:val="26"/>
          <w:szCs w:val="26"/>
        </w:rPr>
        <w:tab/>
      </w:r>
      <w:r w:rsidRPr="00C27351">
        <w:rPr>
          <w:sz w:val="26"/>
          <w:szCs w:val="26"/>
        </w:rPr>
        <w:tab/>
      </w:r>
      <w:r w:rsidRPr="00C27351">
        <w:rPr>
          <w:sz w:val="26"/>
          <w:szCs w:val="26"/>
        </w:rPr>
        <w:tab/>
      </w:r>
      <w:r w:rsidRPr="00C27351">
        <w:rPr>
          <w:sz w:val="26"/>
          <w:szCs w:val="26"/>
        </w:rPr>
        <w:tab/>
      </w:r>
      <w:r w:rsidRPr="00C27351">
        <w:rPr>
          <w:sz w:val="26"/>
          <w:szCs w:val="26"/>
        </w:rPr>
        <w:tab/>
      </w:r>
      <w:r w:rsidRPr="00C27351">
        <w:rPr>
          <w:sz w:val="26"/>
          <w:szCs w:val="26"/>
        </w:rPr>
        <w:tab/>
      </w:r>
      <w:r w:rsidRPr="00C27351">
        <w:rPr>
          <w:sz w:val="26"/>
          <w:szCs w:val="26"/>
        </w:rPr>
        <w:tab/>
      </w:r>
      <w:r w:rsidRPr="00C27351">
        <w:rPr>
          <w:sz w:val="26"/>
          <w:szCs w:val="26"/>
        </w:rPr>
        <w:tab/>
      </w:r>
      <w:bookmarkStart w:id="46" w:name="Табл22"/>
      <w:r w:rsidRPr="00C27351">
        <w:rPr>
          <w:sz w:val="26"/>
          <w:szCs w:val="26"/>
        </w:rPr>
        <w:t>Таблица №2.2</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3685"/>
        <w:gridCol w:w="4111"/>
      </w:tblGrid>
      <w:tr w:rsidR="0028652C" w:rsidRPr="00C27351" w:rsidTr="00586602">
        <w:tc>
          <w:tcPr>
            <w:tcW w:w="2093" w:type="dxa"/>
            <w:shd w:val="clear" w:color="auto" w:fill="auto"/>
          </w:tcPr>
          <w:p w:rsidR="0028652C" w:rsidRPr="00C27351" w:rsidRDefault="0028652C" w:rsidP="00586602">
            <w:pPr>
              <w:jc w:val="center"/>
              <w:rPr>
                <w:sz w:val="26"/>
                <w:szCs w:val="26"/>
              </w:rPr>
            </w:pPr>
            <w:r w:rsidRPr="00C27351">
              <w:rPr>
                <w:sz w:val="26"/>
                <w:szCs w:val="26"/>
              </w:rPr>
              <w:t>Узел связи на АТС</w:t>
            </w:r>
          </w:p>
        </w:tc>
        <w:tc>
          <w:tcPr>
            <w:tcW w:w="3685" w:type="dxa"/>
            <w:shd w:val="clear" w:color="auto" w:fill="auto"/>
          </w:tcPr>
          <w:p w:rsidR="0028652C" w:rsidRPr="00C27351" w:rsidRDefault="0028652C" w:rsidP="00586602">
            <w:pPr>
              <w:jc w:val="center"/>
              <w:rPr>
                <w:sz w:val="26"/>
                <w:szCs w:val="26"/>
              </w:rPr>
            </w:pPr>
            <w:r w:rsidRPr="00C27351">
              <w:rPr>
                <w:sz w:val="26"/>
                <w:szCs w:val="26"/>
              </w:rPr>
              <w:t>Линейно-кабельные сооружения (организация канала)</w:t>
            </w:r>
          </w:p>
        </w:tc>
        <w:tc>
          <w:tcPr>
            <w:tcW w:w="4111" w:type="dxa"/>
            <w:shd w:val="clear" w:color="auto" w:fill="auto"/>
          </w:tcPr>
          <w:p w:rsidR="0028652C" w:rsidRPr="00C27351" w:rsidRDefault="0028652C" w:rsidP="00586602">
            <w:pPr>
              <w:jc w:val="center"/>
              <w:rPr>
                <w:sz w:val="26"/>
                <w:szCs w:val="26"/>
              </w:rPr>
            </w:pPr>
            <w:r w:rsidRPr="00C27351">
              <w:rPr>
                <w:sz w:val="26"/>
                <w:szCs w:val="26"/>
              </w:rPr>
              <w:t>Состав узла доступа</w:t>
            </w:r>
          </w:p>
        </w:tc>
      </w:tr>
      <w:tr w:rsidR="0028652C" w:rsidRPr="00C27351" w:rsidTr="00586602">
        <w:tc>
          <w:tcPr>
            <w:tcW w:w="2093" w:type="dxa"/>
            <w:shd w:val="clear" w:color="auto" w:fill="auto"/>
          </w:tcPr>
          <w:p w:rsidR="0028652C" w:rsidRPr="00C27351" w:rsidRDefault="0028652C" w:rsidP="00586602">
            <w:pPr>
              <w:rPr>
                <w:sz w:val="26"/>
                <w:szCs w:val="26"/>
              </w:rPr>
            </w:pPr>
            <w:r w:rsidRPr="00C27351">
              <w:rPr>
                <w:sz w:val="26"/>
                <w:szCs w:val="26"/>
              </w:rPr>
              <w:t xml:space="preserve">1. Порт </w:t>
            </w:r>
            <w:r w:rsidRPr="00C27351">
              <w:rPr>
                <w:sz w:val="26"/>
                <w:szCs w:val="26"/>
                <w:lang w:val="en-US"/>
              </w:rPr>
              <w:t>SFP</w:t>
            </w:r>
            <w:r w:rsidRPr="00C27351">
              <w:rPr>
                <w:sz w:val="26"/>
                <w:szCs w:val="26"/>
              </w:rPr>
              <w:t xml:space="preserve"> </w:t>
            </w:r>
            <w:r w:rsidRPr="00C27351">
              <w:rPr>
                <w:sz w:val="26"/>
                <w:szCs w:val="26"/>
                <w:lang w:val="en-US"/>
              </w:rPr>
              <w:t>GE</w:t>
            </w:r>
            <w:r w:rsidRPr="00C27351">
              <w:rPr>
                <w:sz w:val="26"/>
                <w:szCs w:val="26"/>
              </w:rPr>
              <w:t xml:space="preserve"> на коммутаторе концентрации/агрегации</w:t>
            </w:r>
          </w:p>
          <w:p w:rsidR="0028652C" w:rsidRPr="00C27351" w:rsidRDefault="0028652C" w:rsidP="00586602">
            <w:pPr>
              <w:rPr>
                <w:sz w:val="26"/>
                <w:szCs w:val="26"/>
              </w:rPr>
            </w:pPr>
            <w:r w:rsidRPr="00C27351">
              <w:rPr>
                <w:sz w:val="26"/>
                <w:szCs w:val="26"/>
              </w:rPr>
              <w:t xml:space="preserve">2.Голосовой шлюз (сторона А) на 48 портов </w:t>
            </w:r>
            <w:r w:rsidRPr="00C27351">
              <w:rPr>
                <w:sz w:val="26"/>
                <w:szCs w:val="26"/>
                <w:lang w:val="en-US"/>
              </w:rPr>
              <w:t>FXO</w:t>
            </w:r>
            <w:r w:rsidRPr="00C27351">
              <w:rPr>
                <w:sz w:val="26"/>
                <w:szCs w:val="26"/>
              </w:rPr>
              <w:t xml:space="preserve"> -1 шт.</w:t>
            </w:r>
          </w:p>
          <w:p w:rsidR="0028652C" w:rsidRPr="00C27351" w:rsidRDefault="0028652C" w:rsidP="00586602">
            <w:pPr>
              <w:rPr>
                <w:sz w:val="26"/>
                <w:szCs w:val="26"/>
              </w:rPr>
            </w:pPr>
          </w:p>
        </w:tc>
        <w:tc>
          <w:tcPr>
            <w:tcW w:w="3685" w:type="dxa"/>
            <w:shd w:val="clear" w:color="auto" w:fill="auto"/>
          </w:tcPr>
          <w:p w:rsidR="0028652C" w:rsidRPr="00C27351" w:rsidRDefault="0028652C" w:rsidP="00586602">
            <w:pPr>
              <w:rPr>
                <w:sz w:val="26"/>
                <w:szCs w:val="26"/>
              </w:rPr>
            </w:pPr>
            <w:r w:rsidRPr="00C27351">
              <w:rPr>
                <w:sz w:val="26"/>
                <w:szCs w:val="26"/>
              </w:rPr>
              <w:t>1. Строительство ВОЛС, прокладка  ВОК (в канализации / в грунте / методом ВКП)</w:t>
            </w:r>
          </w:p>
          <w:p w:rsidR="0028652C" w:rsidRPr="00C27351" w:rsidRDefault="0028652C" w:rsidP="00586602">
            <w:pPr>
              <w:rPr>
                <w:sz w:val="26"/>
                <w:szCs w:val="26"/>
              </w:rPr>
            </w:pPr>
            <w:r w:rsidRPr="00C27351">
              <w:rPr>
                <w:sz w:val="26"/>
                <w:szCs w:val="26"/>
              </w:rPr>
              <w:t>2. При необходимости – строительство кабельной канализации, стоек для ВКП</w:t>
            </w:r>
          </w:p>
          <w:p w:rsidR="0028652C" w:rsidRPr="00C27351" w:rsidRDefault="0028652C" w:rsidP="00586602">
            <w:pPr>
              <w:rPr>
                <w:sz w:val="26"/>
                <w:szCs w:val="26"/>
              </w:rPr>
            </w:pPr>
            <w:r w:rsidRPr="00C27351">
              <w:rPr>
                <w:sz w:val="26"/>
                <w:szCs w:val="26"/>
              </w:rPr>
              <w:t>При необходимости - организация канала РРЛ 1х</w:t>
            </w:r>
            <w:r w:rsidRPr="00C27351">
              <w:rPr>
                <w:sz w:val="26"/>
                <w:szCs w:val="26"/>
                <w:lang w:val="en-US"/>
              </w:rPr>
              <w:t>Gbit</w:t>
            </w:r>
            <w:r w:rsidRPr="00C27351">
              <w:rPr>
                <w:sz w:val="26"/>
                <w:szCs w:val="26"/>
              </w:rPr>
              <w:t>/</w:t>
            </w:r>
            <w:r w:rsidRPr="00C27351">
              <w:rPr>
                <w:sz w:val="26"/>
                <w:szCs w:val="26"/>
                <w:lang w:val="en-US"/>
              </w:rPr>
              <w:t>s</w:t>
            </w:r>
            <w:r w:rsidRPr="00C27351">
              <w:rPr>
                <w:sz w:val="26"/>
                <w:szCs w:val="26"/>
              </w:rPr>
              <w:t xml:space="preserve"> </w:t>
            </w:r>
          </w:p>
          <w:p w:rsidR="0028652C" w:rsidRPr="00C27351" w:rsidRDefault="0028652C" w:rsidP="00586602">
            <w:pPr>
              <w:rPr>
                <w:sz w:val="26"/>
                <w:szCs w:val="26"/>
              </w:rPr>
            </w:pPr>
            <w:r w:rsidRPr="00C27351">
              <w:rPr>
                <w:sz w:val="26"/>
                <w:szCs w:val="26"/>
              </w:rPr>
              <w:t xml:space="preserve">( диапазон </w:t>
            </w:r>
            <w:r w:rsidRPr="00C27351">
              <w:rPr>
                <w:sz w:val="26"/>
                <w:szCs w:val="26"/>
                <w:lang w:val="en-US"/>
              </w:rPr>
              <w:t>e</w:t>
            </w:r>
            <w:r w:rsidRPr="00C27351">
              <w:rPr>
                <w:sz w:val="26"/>
                <w:szCs w:val="26"/>
              </w:rPr>
              <w:t>-</w:t>
            </w:r>
            <w:r w:rsidRPr="00C27351">
              <w:rPr>
                <w:sz w:val="26"/>
                <w:szCs w:val="26"/>
                <w:lang w:val="en-US"/>
              </w:rPr>
              <w:t>band</w:t>
            </w:r>
            <w:r w:rsidRPr="00C27351">
              <w:rPr>
                <w:sz w:val="26"/>
                <w:szCs w:val="26"/>
              </w:rPr>
              <w:t xml:space="preserve">)  </w:t>
            </w:r>
          </w:p>
        </w:tc>
        <w:tc>
          <w:tcPr>
            <w:tcW w:w="4111" w:type="dxa"/>
            <w:shd w:val="clear" w:color="auto" w:fill="auto"/>
          </w:tcPr>
          <w:p w:rsidR="0028652C" w:rsidRPr="00C27351" w:rsidRDefault="0028652C" w:rsidP="00586602">
            <w:pPr>
              <w:rPr>
                <w:sz w:val="26"/>
                <w:szCs w:val="26"/>
              </w:rPr>
            </w:pPr>
            <w:r w:rsidRPr="00C27351">
              <w:rPr>
                <w:sz w:val="26"/>
                <w:szCs w:val="26"/>
              </w:rPr>
              <w:t>1. Коммутатор доступа</w:t>
            </w:r>
            <w:r w:rsidR="00943ABD">
              <w:rPr>
                <w:sz w:val="26"/>
                <w:szCs w:val="26"/>
                <w:vertAlign w:val="superscript"/>
              </w:rPr>
              <w:t>4</w:t>
            </w:r>
            <w:r w:rsidRPr="00C27351">
              <w:rPr>
                <w:sz w:val="26"/>
                <w:szCs w:val="26"/>
              </w:rPr>
              <w:t xml:space="preserve">   – 1 шт.</w:t>
            </w:r>
          </w:p>
          <w:p w:rsidR="0028652C" w:rsidRPr="00C27351" w:rsidRDefault="0028652C" w:rsidP="00586602">
            <w:pPr>
              <w:rPr>
                <w:sz w:val="26"/>
                <w:szCs w:val="26"/>
              </w:rPr>
            </w:pPr>
            <w:r w:rsidRPr="00C27351">
              <w:rPr>
                <w:sz w:val="26"/>
                <w:szCs w:val="26"/>
              </w:rPr>
              <w:t>2. Шкаф/стойка</w:t>
            </w:r>
            <w:r w:rsidRPr="00C27351">
              <w:rPr>
                <w:sz w:val="26"/>
                <w:szCs w:val="26"/>
                <w:vertAlign w:val="superscript"/>
              </w:rPr>
              <w:t>1</w:t>
            </w:r>
            <w:r w:rsidRPr="00C27351">
              <w:rPr>
                <w:sz w:val="26"/>
                <w:szCs w:val="26"/>
              </w:rPr>
              <w:t>-1шт.</w:t>
            </w:r>
          </w:p>
          <w:p w:rsidR="0028652C" w:rsidRPr="00C27351" w:rsidRDefault="0028652C" w:rsidP="00586602">
            <w:pPr>
              <w:rPr>
                <w:sz w:val="26"/>
                <w:szCs w:val="26"/>
              </w:rPr>
            </w:pPr>
            <w:r w:rsidRPr="00C27351">
              <w:rPr>
                <w:sz w:val="26"/>
                <w:szCs w:val="26"/>
              </w:rPr>
              <w:t>3. Голосовой шлюз (сторона В)</w:t>
            </w:r>
          </w:p>
          <w:p w:rsidR="0028652C" w:rsidRPr="00C27351" w:rsidRDefault="0028652C" w:rsidP="00586602">
            <w:pPr>
              <w:rPr>
                <w:sz w:val="26"/>
                <w:szCs w:val="26"/>
              </w:rPr>
            </w:pPr>
            <w:r w:rsidRPr="00C27351">
              <w:rPr>
                <w:sz w:val="26"/>
                <w:szCs w:val="26"/>
              </w:rPr>
              <w:t xml:space="preserve">на 48 портов </w:t>
            </w:r>
            <w:r w:rsidRPr="00C27351">
              <w:rPr>
                <w:sz w:val="26"/>
                <w:szCs w:val="26"/>
                <w:lang w:val="en-US"/>
              </w:rPr>
              <w:t>FXS</w:t>
            </w:r>
            <w:r w:rsidRPr="00C27351">
              <w:rPr>
                <w:sz w:val="26"/>
                <w:szCs w:val="26"/>
              </w:rPr>
              <w:t xml:space="preserve"> -1шт</w:t>
            </w:r>
          </w:p>
          <w:p w:rsidR="0028652C" w:rsidRPr="00C27351" w:rsidRDefault="0028652C" w:rsidP="00586602">
            <w:pPr>
              <w:rPr>
                <w:sz w:val="26"/>
                <w:szCs w:val="26"/>
              </w:rPr>
            </w:pPr>
            <w:r w:rsidRPr="00C27351">
              <w:rPr>
                <w:sz w:val="26"/>
                <w:szCs w:val="26"/>
              </w:rPr>
              <w:t>4. ИБП</w:t>
            </w:r>
            <w:r w:rsidRPr="00C27351">
              <w:rPr>
                <w:sz w:val="26"/>
                <w:szCs w:val="26"/>
                <w:vertAlign w:val="superscript"/>
              </w:rPr>
              <w:t>2</w:t>
            </w:r>
            <w:r w:rsidRPr="00C27351">
              <w:rPr>
                <w:sz w:val="26"/>
                <w:szCs w:val="26"/>
              </w:rPr>
              <w:t xml:space="preserve"> -1 шт</w:t>
            </w:r>
          </w:p>
          <w:p w:rsidR="0028652C" w:rsidRPr="00C27351" w:rsidRDefault="0028652C" w:rsidP="00586602">
            <w:pPr>
              <w:rPr>
                <w:sz w:val="26"/>
                <w:szCs w:val="26"/>
              </w:rPr>
            </w:pPr>
            <w:r w:rsidRPr="00C27351">
              <w:rPr>
                <w:sz w:val="26"/>
                <w:szCs w:val="26"/>
              </w:rPr>
              <w:t>5. Кроссы оптические/медные</w:t>
            </w:r>
          </w:p>
          <w:p w:rsidR="0028652C" w:rsidRPr="00C27351" w:rsidRDefault="0028652C" w:rsidP="00586602">
            <w:pPr>
              <w:rPr>
                <w:sz w:val="26"/>
                <w:szCs w:val="26"/>
              </w:rPr>
            </w:pPr>
            <w:r w:rsidRPr="00C27351">
              <w:rPr>
                <w:sz w:val="26"/>
                <w:szCs w:val="26"/>
              </w:rPr>
              <w:t>6. Расходные материалы</w:t>
            </w:r>
          </w:p>
          <w:p w:rsidR="0028652C" w:rsidRPr="00C27351" w:rsidRDefault="0028652C" w:rsidP="00586602">
            <w:pPr>
              <w:rPr>
                <w:sz w:val="26"/>
                <w:szCs w:val="26"/>
              </w:rPr>
            </w:pPr>
          </w:p>
        </w:tc>
      </w:tr>
      <w:bookmarkEnd w:id="46"/>
    </w:tbl>
    <w:p w:rsidR="0028652C" w:rsidRPr="00C27351" w:rsidRDefault="0028652C" w:rsidP="0028652C">
      <w:pPr>
        <w:spacing w:after="60"/>
        <w:ind w:firstLine="708"/>
        <w:jc w:val="both"/>
        <w:rPr>
          <w:sz w:val="26"/>
          <w:szCs w:val="26"/>
        </w:rPr>
      </w:pPr>
    </w:p>
    <w:p w:rsidR="0028652C" w:rsidRPr="00C27351" w:rsidRDefault="0028652C" w:rsidP="0028652C">
      <w:pPr>
        <w:spacing w:after="60"/>
        <w:ind w:firstLine="708"/>
        <w:jc w:val="both"/>
        <w:rPr>
          <w:sz w:val="26"/>
          <w:szCs w:val="26"/>
        </w:rPr>
      </w:pPr>
      <w:r w:rsidRPr="00C27351">
        <w:rPr>
          <w:sz w:val="26"/>
          <w:szCs w:val="26"/>
        </w:rPr>
        <w:t xml:space="preserve">Затраты на магистраль, оборудование и ДРС указаны  в </w:t>
      </w:r>
      <w:hyperlink w:anchor="_Приложение_1_" w:history="1">
        <w:r w:rsidRPr="00C27351">
          <w:rPr>
            <w:rStyle w:val="af"/>
            <w:sz w:val="26"/>
            <w:szCs w:val="26"/>
          </w:rPr>
          <w:t>Приложении №1</w:t>
        </w:r>
      </w:hyperlink>
      <w:r w:rsidRPr="00C27351">
        <w:rPr>
          <w:sz w:val="26"/>
          <w:szCs w:val="26"/>
        </w:rPr>
        <w:t xml:space="preserve">, </w:t>
      </w:r>
      <w:hyperlink w:anchor="_Приложение_2_" w:history="1">
        <w:r w:rsidRPr="00C27351">
          <w:rPr>
            <w:rStyle w:val="af"/>
            <w:sz w:val="26"/>
            <w:szCs w:val="26"/>
          </w:rPr>
          <w:t>Приложении №2</w:t>
        </w:r>
      </w:hyperlink>
      <w:r w:rsidRPr="00C27351">
        <w:rPr>
          <w:sz w:val="26"/>
          <w:szCs w:val="26"/>
        </w:rPr>
        <w:t xml:space="preserve"> и </w:t>
      </w:r>
      <w:hyperlink w:anchor="_Приложение_3_" w:history="1">
        <w:r w:rsidRPr="00C27351">
          <w:rPr>
            <w:rStyle w:val="af"/>
            <w:sz w:val="26"/>
            <w:szCs w:val="26"/>
          </w:rPr>
          <w:t>Приложении №3.</w:t>
        </w:r>
      </w:hyperlink>
    </w:p>
    <w:p w:rsidR="0028652C" w:rsidRPr="00C27351" w:rsidRDefault="0028652C" w:rsidP="0028652C">
      <w:pPr>
        <w:spacing w:after="60"/>
        <w:ind w:firstLine="708"/>
        <w:jc w:val="both"/>
        <w:rPr>
          <w:sz w:val="26"/>
          <w:szCs w:val="26"/>
        </w:rPr>
      </w:pPr>
    </w:p>
    <w:p w:rsidR="0028652C" w:rsidRPr="00C27351" w:rsidRDefault="0028652C" w:rsidP="0028652C">
      <w:pPr>
        <w:spacing w:before="180" w:after="60"/>
        <w:rPr>
          <w:sz w:val="26"/>
          <w:szCs w:val="26"/>
        </w:rPr>
        <w:sectPr w:rsidR="0028652C" w:rsidRPr="00C27351" w:rsidSect="00EF177D">
          <w:footerReference w:type="default" r:id="rId75"/>
          <w:footerReference w:type="first" r:id="rId76"/>
          <w:pgSz w:w="11906" w:h="16838"/>
          <w:pgMar w:top="902" w:right="851" w:bottom="902" w:left="992" w:header="709" w:footer="924" w:gutter="0"/>
          <w:cols w:space="708"/>
          <w:docGrid w:linePitch="360"/>
        </w:sectPr>
      </w:pPr>
    </w:p>
    <w:bookmarkStart w:id="47" w:name="Рис22"/>
    <w:p w:rsidR="0028652C" w:rsidRPr="00C27351" w:rsidRDefault="0028652C" w:rsidP="0028652C">
      <w:pPr>
        <w:spacing w:after="60"/>
        <w:rPr>
          <w:sz w:val="26"/>
          <w:szCs w:val="26"/>
        </w:rPr>
      </w:pPr>
      <w:r w:rsidRPr="00C27351">
        <w:rPr>
          <w:sz w:val="26"/>
          <w:szCs w:val="26"/>
        </w:rPr>
        <w:object w:dxaOrig="22013" w:dyaOrig="13550">
          <v:shape id="_x0000_i1034" type="#_x0000_t75" style="width:750.6pt;height:416.4pt" o:ole="">
            <v:imagedata r:id="rId77" o:title=""/>
          </v:shape>
          <o:OLEObject Type="Embed" ProgID="Visio.Drawing.11" ShapeID="_x0000_i1034" DrawAspect="Content" ObjectID="_1686039476" r:id="rId78"/>
        </w:object>
      </w:r>
      <w:bookmarkEnd w:id="47"/>
    </w:p>
    <w:p w:rsidR="0028652C" w:rsidRPr="00C27351" w:rsidRDefault="0028652C" w:rsidP="0028652C">
      <w:pPr>
        <w:pStyle w:val="af4"/>
        <w:jc w:val="center"/>
        <w:rPr>
          <w:sz w:val="26"/>
          <w:szCs w:val="26"/>
        </w:rPr>
        <w:sectPr w:rsidR="0028652C" w:rsidRPr="00C27351" w:rsidSect="00EF177D">
          <w:footerReference w:type="first" r:id="rId79"/>
          <w:pgSz w:w="16838" w:h="11906" w:orient="landscape"/>
          <w:pgMar w:top="851" w:right="902" w:bottom="992" w:left="902" w:header="709" w:footer="924" w:gutter="0"/>
          <w:cols w:space="708"/>
          <w:docGrid w:linePitch="360"/>
        </w:sectPr>
      </w:pPr>
    </w:p>
    <w:p w:rsidR="0028652C" w:rsidRPr="00C27351" w:rsidRDefault="0028652C" w:rsidP="0028652C">
      <w:pPr>
        <w:rPr>
          <w:b/>
          <w:sz w:val="26"/>
          <w:szCs w:val="26"/>
        </w:rPr>
      </w:pPr>
      <w:r w:rsidRPr="00C27351">
        <w:rPr>
          <w:b/>
          <w:sz w:val="26"/>
          <w:szCs w:val="26"/>
        </w:rPr>
        <w:lastRenderedPageBreak/>
        <w:t>Типовой вариант №3.</w:t>
      </w:r>
    </w:p>
    <w:p w:rsidR="0028652C" w:rsidRPr="00C27351" w:rsidRDefault="0028652C" w:rsidP="0028652C">
      <w:pPr>
        <w:spacing w:after="60"/>
        <w:rPr>
          <w:sz w:val="26"/>
          <w:szCs w:val="26"/>
        </w:rPr>
      </w:pPr>
      <w:r w:rsidRPr="00C27351">
        <w:rPr>
          <w:sz w:val="26"/>
          <w:szCs w:val="26"/>
        </w:rPr>
        <w:t>Функциональные требования Коммерческого блока КЦ</w:t>
      </w:r>
    </w:p>
    <w:tbl>
      <w:tblPr>
        <w:tblW w:w="10031" w:type="dxa"/>
        <w:tblLayout w:type="fixed"/>
        <w:tblLook w:val="04A0" w:firstRow="1" w:lastRow="0" w:firstColumn="1" w:lastColumn="0" w:noHBand="0" w:noVBand="1"/>
      </w:tblPr>
      <w:tblGrid>
        <w:gridCol w:w="1384"/>
        <w:gridCol w:w="1801"/>
        <w:gridCol w:w="2147"/>
        <w:gridCol w:w="2573"/>
        <w:gridCol w:w="2126"/>
      </w:tblGrid>
      <w:tr w:rsidR="0028652C" w:rsidRPr="00C27351" w:rsidTr="00586602">
        <w:trPr>
          <w:trHeight w:val="600"/>
        </w:trPr>
        <w:tc>
          <w:tcPr>
            <w:tcW w:w="138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8652C" w:rsidRPr="00C27351" w:rsidRDefault="0028652C" w:rsidP="00586602">
            <w:pPr>
              <w:jc w:val="center"/>
              <w:rPr>
                <w:color w:val="000000"/>
                <w:sz w:val="26"/>
                <w:szCs w:val="26"/>
              </w:rPr>
            </w:pPr>
            <w:r w:rsidRPr="00C27351">
              <w:rPr>
                <w:color w:val="000000"/>
                <w:sz w:val="26"/>
                <w:szCs w:val="26"/>
              </w:rPr>
              <w:t>№ варианта</w:t>
            </w:r>
          </w:p>
        </w:tc>
        <w:tc>
          <w:tcPr>
            <w:tcW w:w="180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8652C" w:rsidRPr="00C27351" w:rsidRDefault="0028652C" w:rsidP="00586602">
            <w:pPr>
              <w:jc w:val="center"/>
              <w:rPr>
                <w:bCs/>
                <w:color w:val="000000"/>
                <w:sz w:val="26"/>
                <w:szCs w:val="26"/>
              </w:rPr>
            </w:pPr>
            <w:r w:rsidRPr="00C27351">
              <w:rPr>
                <w:bCs/>
                <w:color w:val="000000"/>
                <w:sz w:val="26"/>
                <w:szCs w:val="26"/>
              </w:rPr>
              <w:t>Услуги местной телефонной связи, аналоговые порты</w:t>
            </w:r>
          </w:p>
        </w:tc>
        <w:tc>
          <w:tcPr>
            <w:tcW w:w="4720" w:type="dxa"/>
            <w:gridSpan w:val="2"/>
            <w:tcBorders>
              <w:top w:val="single" w:sz="4" w:space="0" w:color="auto"/>
              <w:left w:val="nil"/>
              <w:bottom w:val="single" w:sz="4" w:space="0" w:color="auto"/>
              <w:right w:val="single" w:sz="4" w:space="0" w:color="000000"/>
            </w:tcBorders>
            <w:shd w:val="clear" w:color="auto" w:fill="auto"/>
            <w:vAlign w:val="center"/>
            <w:hideMark/>
          </w:tcPr>
          <w:p w:rsidR="0028652C" w:rsidRPr="00C27351" w:rsidRDefault="0028652C" w:rsidP="00586602">
            <w:pPr>
              <w:jc w:val="center"/>
              <w:rPr>
                <w:bCs/>
                <w:color w:val="000000"/>
                <w:sz w:val="26"/>
                <w:szCs w:val="26"/>
              </w:rPr>
            </w:pPr>
            <w:r w:rsidRPr="00C27351">
              <w:rPr>
                <w:bCs/>
                <w:color w:val="000000"/>
                <w:sz w:val="26"/>
                <w:szCs w:val="26"/>
              </w:rPr>
              <w:t xml:space="preserve">Услуги Выделенный доступ в Интернет и порты для доступа к услугам VPN </w:t>
            </w:r>
          </w:p>
        </w:tc>
        <w:tc>
          <w:tcPr>
            <w:tcW w:w="212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8652C" w:rsidRPr="00C27351" w:rsidRDefault="0028652C" w:rsidP="00586602">
            <w:pPr>
              <w:jc w:val="center"/>
              <w:rPr>
                <w:color w:val="000000"/>
                <w:sz w:val="26"/>
                <w:szCs w:val="26"/>
              </w:rPr>
            </w:pPr>
            <w:r w:rsidRPr="00C27351">
              <w:rPr>
                <w:color w:val="000000"/>
                <w:sz w:val="26"/>
                <w:szCs w:val="26"/>
              </w:rPr>
              <w:t>Пропускная способность канала на последней миле</w:t>
            </w:r>
          </w:p>
        </w:tc>
      </w:tr>
      <w:tr w:rsidR="0028652C" w:rsidRPr="00C27351" w:rsidTr="00586602">
        <w:trPr>
          <w:trHeight w:val="600"/>
        </w:trPr>
        <w:tc>
          <w:tcPr>
            <w:tcW w:w="1384" w:type="dxa"/>
            <w:vMerge/>
            <w:tcBorders>
              <w:top w:val="single" w:sz="4" w:space="0" w:color="auto"/>
              <w:left w:val="single" w:sz="4" w:space="0" w:color="auto"/>
              <w:bottom w:val="single" w:sz="4" w:space="0" w:color="000000"/>
              <w:right w:val="single" w:sz="4" w:space="0" w:color="auto"/>
            </w:tcBorders>
            <w:vAlign w:val="center"/>
            <w:hideMark/>
          </w:tcPr>
          <w:p w:rsidR="0028652C" w:rsidRPr="00C27351" w:rsidRDefault="0028652C" w:rsidP="00586602">
            <w:pPr>
              <w:rPr>
                <w:color w:val="000000"/>
                <w:sz w:val="26"/>
                <w:szCs w:val="26"/>
              </w:rPr>
            </w:pPr>
          </w:p>
        </w:tc>
        <w:tc>
          <w:tcPr>
            <w:tcW w:w="1801" w:type="dxa"/>
            <w:vMerge/>
            <w:tcBorders>
              <w:top w:val="single" w:sz="4" w:space="0" w:color="auto"/>
              <w:left w:val="single" w:sz="4" w:space="0" w:color="auto"/>
              <w:bottom w:val="single" w:sz="4" w:space="0" w:color="000000"/>
              <w:right w:val="single" w:sz="4" w:space="0" w:color="auto"/>
            </w:tcBorders>
            <w:vAlign w:val="center"/>
            <w:hideMark/>
          </w:tcPr>
          <w:p w:rsidR="0028652C" w:rsidRPr="00C27351" w:rsidRDefault="0028652C" w:rsidP="00586602">
            <w:pPr>
              <w:rPr>
                <w:b/>
                <w:bCs/>
                <w:color w:val="000000"/>
                <w:sz w:val="26"/>
                <w:szCs w:val="26"/>
              </w:rPr>
            </w:pPr>
          </w:p>
        </w:tc>
        <w:tc>
          <w:tcPr>
            <w:tcW w:w="2147" w:type="dxa"/>
            <w:tcBorders>
              <w:top w:val="nil"/>
              <w:left w:val="nil"/>
              <w:bottom w:val="single" w:sz="4" w:space="0" w:color="auto"/>
              <w:right w:val="single" w:sz="4" w:space="0" w:color="auto"/>
            </w:tcBorders>
            <w:shd w:val="clear" w:color="auto" w:fill="auto"/>
            <w:vAlign w:val="center"/>
            <w:hideMark/>
          </w:tcPr>
          <w:p w:rsidR="0028652C" w:rsidRPr="00C27351" w:rsidRDefault="0028652C" w:rsidP="00586602">
            <w:pPr>
              <w:rPr>
                <w:color w:val="000000"/>
                <w:sz w:val="26"/>
                <w:szCs w:val="26"/>
              </w:rPr>
            </w:pPr>
            <w:r w:rsidRPr="00C27351">
              <w:rPr>
                <w:color w:val="000000"/>
                <w:sz w:val="26"/>
                <w:szCs w:val="26"/>
              </w:rPr>
              <w:t>Портов с емкостью до 10</w:t>
            </w:r>
            <w:r w:rsidR="00DB09F7" w:rsidRPr="00DB09F7">
              <w:rPr>
                <w:color w:val="000000"/>
                <w:sz w:val="26"/>
                <w:szCs w:val="26"/>
              </w:rPr>
              <w:t>0</w:t>
            </w:r>
            <w:r w:rsidRPr="00C27351">
              <w:rPr>
                <w:color w:val="000000"/>
                <w:sz w:val="26"/>
                <w:szCs w:val="26"/>
              </w:rPr>
              <w:t xml:space="preserve"> Мбит/с</w:t>
            </w:r>
          </w:p>
        </w:tc>
        <w:tc>
          <w:tcPr>
            <w:tcW w:w="2573" w:type="dxa"/>
            <w:tcBorders>
              <w:top w:val="nil"/>
              <w:left w:val="nil"/>
              <w:bottom w:val="single" w:sz="4" w:space="0" w:color="auto"/>
              <w:right w:val="single" w:sz="4" w:space="0" w:color="auto"/>
            </w:tcBorders>
            <w:shd w:val="clear" w:color="auto" w:fill="auto"/>
            <w:vAlign w:val="center"/>
            <w:hideMark/>
          </w:tcPr>
          <w:p w:rsidR="0028652C" w:rsidRPr="00C27351" w:rsidRDefault="0028652C" w:rsidP="00586602">
            <w:pPr>
              <w:rPr>
                <w:color w:val="000000"/>
                <w:sz w:val="26"/>
                <w:szCs w:val="26"/>
              </w:rPr>
            </w:pPr>
            <w:r w:rsidRPr="00C27351">
              <w:rPr>
                <w:color w:val="000000"/>
                <w:sz w:val="26"/>
                <w:szCs w:val="26"/>
              </w:rPr>
              <w:t>Портов с емкостью более 10</w:t>
            </w:r>
            <w:r w:rsidR="00DB09F7" w:rsidRPr="00DB09F7">
              <w:rPr>
                <w:color w:val="000000"/>
                <w:sz w:val="26"/>
                <w:szCs w:val="26"/>
              </w:rPr>
              <w:t>0</w:t>
            </w:r>
            <w:r w:rsidRPr="00C27351">
              <w:rPr>
                <w:color w:val="000000"/>
                <w:sz w:val="26"/>
                <w:szCs w:val="26"/>
              </w:rPr>
              <w:t xml:space="preserve"> Мбит/с</w:t>
            </w:r>
          </w:p>
        </w:tc>
        <w:tc>
          <w:tcPr>
            <w:tcW w:w="2126" w:type="dxa"/>
            <w:vMerge/>
            <w:tcBorders>
              <w:top w:val="single" w:sz="4" w:space="0" w:color="auto"/>
              <w:left w:val="single" w:sz="4" w:space="0" w:color="auto"/>
              <w:bottom w:val="single" w:sz="4" w:space="0" w:color="000000"/>
              <w:right w:val="single" w:sz="4" w:space="0" w:color="auto"/>
            </w:tcBorders>
            <w:vAlign w:val="center"/>
            <w:hideMark/>
          </w:tcPr>
          <w:p w:rsidR="0028652C" w:rsidRPr="00C27351" w:rsidRDefault="0028652C" w:rsidP="00586602">
            <w:pPr>
              <w:rPr>
                <w:color w:val="000000"/>
                <w:sz w:val="26"/>
                <w:szCs w:val="26"/>
              </w:rPr>
            </w:pPr>
          </w:p>
        </w:tc>
      </w:tr>
      <w:tr w:rsidR="0028652C" w:rsidRPr="00C27351" w:rsidTr="00586602">
        <w:trPr>
          <w:trHeight w:val="300"/>
        </w:trPr>
        <w:tc>
          <w:tcPr>
            <w:tcW w:w="1384" w:type="dxa"/>
            <w:tcBorders>
              <w:top w:val="nil"/>
              <w:left w:val="single" w:sz="4" w:space="0" w:color="auto"/>
              <w:bottom w:val="single" w:sz="4" w:space="0" w:color="auto"/>
              <w:right w:val="single" w:sz="4" w:space="0" w:color="auto"/>
            </w:tcBorders>
            <w:shd w:val="clear" w:color="auto" w:fill="auto"/>
            <w:hideMark/>
          </w:tcPr>
          <w:p w:rsidR="0028652C" w:rsidRPr="00C27351" w:rsidRDefault="0028652C" w:rsidP="00586602">
            <w:pPr>
              <w:jc w:val="center"/>
              <w:rPr>
                <w:b/>
                <w:bCs/>
                <w:color w:val="000000"/>
                <w:sz w:val="26"/>
                <w:szCs w:val="26"/>
              </w:rPr>
            </w:pPr>
            <w:r w:rsidRPr="00C27351">
              <w:rPr>
                <w:b/>
                <w:bCs/>
                <w:color w:val="000000"/>
                <w:sz w:val="26"/>
                <w:szCs w:val="26"/>
              </w:rPr>
              <w:t>3</w:t>
            </w:r>
          </w:p>
        </w:tc>
        <w:tc>
          <w:tcPr>
            <w:tcW w:w="1801" w:type="dxa"/>
            <w:tcBorders>
              <w:top w:val="nil"/>
              <w:left w:val="nil"/>
              <w:bottom w:val="single" w:sz="4" w:space="0" w:color="auto"/>
              <w:right w:val="single" w:sz="4" w:space="0" w:color="auto"/>
            </w:tcBorders>
            <w:shd w:val="clear" w:color="auto" w:fill="auto"/>
            <w:hideMark/>
          </w:tcPr>
          <w:p w:rsidR="0028652C" w:rsidRPr="00C27351" w:rsidRDefault="0028652C" w:rsidP="00586602">
            <w:pPr>
              <w:jc w:val="center"/>
              <w:rPr>
                <w:b/>
                <w:bCs/>
                <w:color w:val="000000"/>
                <w:sz w:val="26"/>
                <w:szCs w:val="26"/>
              </w:rPr>
            </w:pPr>
            <w:r w:rsidRPr="00C27351">
              <w:rPr>
                <w:b/>
                <w:bCs/>
                <w:color w:val="000000"/>
                <w:sz w:val="26"/>
                <w:szCs w:val="26"/>
              </w:rPr>
              <w:t>48-96</w:t>
            </w:r>
          </w:p>
        </w:tc>
        <w:tc>
          <w:tcPr>
            <w:tcW w:w="2147" w:type="dxa"/>
            <w:tcBorders>
              <w:top w:val="nil"/>
              <w:left w:val="nil"/>
              <w:bottom w:val="single" w:sz="4" w:space="0" w:color="auto"/>
              <w:right w:val="single" w:sz="4" w:space="0" w:color="auto"/>
            </w:tcBorders>
            <w:shd w:val="clear" w:color="auto" w:fill="auto"/>
            <w:hideMark/>
          </w:tcPr>
          <w:p w:rsidR="0028652C" w:rsidRPr="00C27351" w:rsidRDefault="0028652C" w:rsidP="00586602">
            <w:pPr>
              <w:jc w:val="center"/>
              <w:rPr>
                <w:b/>
                <w:bCs/>
                <w:color w:val="000000"/>
                <w:sz w:val="26"/>
                <w:szCs w:val="26"/>
              </w:rPr>
            </w:pPr>
            <w:r w:rsidRPr="00C27351">
              <w:rPr>
                <w:b/>
                <w:bCs/>
                <w:color w:val="000000"/>
                <w:sz w:val="26"/>
                <w:szCs w:val="26"/>
              </w:rPr>
              <w:t>24-48</w:t>
            </w:r>
          </w:p>
        </w:tc>
        <w:tc>
          <w:tcPr>
            <w:tcW w:w="2573" w:type="dxa"/>
            <w:tcBorders>
              <w:top w:val="nil"/>
              <w:left w:val="nil"/>
              <w:bottom w:val="single" w:sz="4" w:space="0" w:color="auto"/>
              <w:right w:val="single" w:sz="4" w:space="0" w:color="auto"/>
            </w:tcBorders>
            <w:shd w:val="clear" w:color="auto" w:fill="auto"/>
            <w:hideMark/>
          </w:tcPr>
          <w:p w:rsidR="0028652C" w:rsidRPr="00C27351" w:rsidRDefault="00DB09F7" w:rsidP="00DB09F7">
            <w:pPr>
              <w:jc w:val="center"/>
              <w:rPr>
                <w:b/>
                <w:bCs/>
                <w:color w:val="000000"/>
                <w:sz w:val="26"/>
                <w:szCs w:val="26"/>
              </w:rPr>
            </w:pPr>
            <w:r>
              <w:rPr>
                <w:b/>
                <w:bCs/>
                <w:color w:val="000000"/>
                <w:sz w:val="26"/>
                <w:szCs w:val="26"/>
              </w:rPr>
              <w:t>до 48</w:t>
            </w:r>
          </w:p>
        </w:tc>
        <w:tc>
          <w:tcPr>
            <w:tcW w:w="2126" w:type="dxa"/>
            <w:tcBorders>
              <w:top w:val="nil"/>
              <w:left w:val="nil"/>
              <w:bottom w:val="single" w:sz="4" w:space="0" w:color="auto"/>
              <w:right w:val="single" w:sz="4" w:space="0" w:color="auto"/>
            </w:tcBorders>
            <w:shd w:val="clear" w:color="auto" w:fill="auto"/>
            <w:hideMark/>
          </w:tcPr>
          <w:p w:rsidR="0028652C" w:rsidRPr="00C27351" w:rsidRDefault="0028652C" w:rsidP="00586602">
            <w:pPr>
              <w:jc w:val="center"/>
              <w:rPr>
                <w:b/>
                <w:bCs/>
                <w:color w:val="000000"/>
                <w:sz w:val="26"/>
                <w:szCs w:val="26"/>
              </w:rPr>
            </w:pPr>
            <w:r w:rsidRPr="00C27351">
              <w:rPr>
                <w:b/>
                <w:bCs/>
                <w:color w:val="000000"/>
                <w:sz w:val="26"/>
                <w:szCs w:val="26"/>
              </w:rPr>
              <w:t>1 Гбит/с</w:t>
            </w:r>
          </w:p>
        </w:tc>
      </w:tr>
    </w:tbl>
    <w:p w:rsidR="0028652C" w:rsidRPr="00C27351" w:rsidRDefault="0028652C" w:rsidP="0028652C">
      <w:pPr>
        <w:rPr>
          <w:sz w:val="26"/>
          <w:szCs w:val="26"/>
        </w:rPr>
      </w:pPr>
    </w:p>
    <w:p w:rsidR="0028652C" w:rsidRPr="00C27351" w:rsidRDefault="0028652C" w:rsidP="0028652C">
      <w:pPr>
        <w:rPr>
          <w:b/>
          <w:sz w:val="26"/>
          <w:szCs w:val="26"/>
        </w:rPr>
      </w:pPr>
      <w:r w:rsidRPr="00C27351">
        <w:rPr>
          <w:b/>
          <w:sz w:val="26"/>
          <w:szCs w:val="26"/>
        </w:rPr>
        <w:t xml:space="preserve">Вариант № 3.1 </w:t>
      </w:r>
    </w:p>
    <w:p w:rsidR="0028652C" w:rsidRPr="00C27351" w:rsidRDefault="0028652C" w:rsidP="0028652C">
      <w:pPr>
        <w:jc w:val="both"/>
        <w:rPr>
          <w:sz w:val="26"/>
          <w:szCs w:val="26"/>
        </w:rPr>
      </w:pPr>
      <w:r w:rsidRPr="00C27351">
        <w:rPr>
          <w:b/>
          <w:sz w:val="26"/>
          <w:szCs w:val="26"/>
        </w:rPr>
        <w:t>Условия:</w:t>
      </w:r>
      <w:r w:rsidRPr="00C27351">
        <w:rPr>
          <w:sz w:val="26"/>
          <w:szCs w:val="26"/>
        </w:rPr>
        <w:t xml:space="preserve"> сеть местной телефонной связи построена по технологии </w:t>
      </w:r>
      <w:r w:rsidRPr="00C27351">
        <w:rPr>
          <w:sz w:val="26"/>
          <w:szCs w:val="26"/>
          <w:lang w:val="en-US"/>
        </w:rPr>
        <w:t>NGN</w:t>
      </w:r>
      <w:r w:rsidRPr="00C27351">
        <w:rPr>
          <w:sz w:val="26"/>
          <w:szCs w:val="26"/>
        </w:rPr>
        <w:t xml:space="preserve"> или </w:t>
      </w:r>
      <w:r w:rsidRPr="00C27351">
        <w:rPr>
          <w:sz w:val="26"/>
          <w:szCs w:val="26"/>
          <w:lang w:val="en-US"/>
        </w:rPr>
        <w:t>IMS</w:t>
      </w:r>
      <w:r w:rsidRPr="00C27351">
        <w:rPr>
          <w:sz w:val="26"/>
          <w:szCs w:val="26"/>
        </w:rPr>
        <w:t xml:space="preserve">, на сети доступа преимущественно используется технология </w:t>
      </w:r>
      <w:r w:rsidRPr="00C27351">
        <w:rPr>
          <w:sz w:val="26"/>
          <w:szCs w:val="26"/>
          <w:lang w:val="en-US"/>
        </w:rPr>
        <w:t>FTTB</w:t>
      </w:r>
      <w:r w:rsidRPr="00C27351">
        <w:rPr>
          <w:sz w:val="26"/>
          <w:szCs w:val="26"/>
        </w:rPr>
        <w:t>.</w:t>
      </w:r>
    </w:p>
    <w:p w:rsidR="0028652C" w:rsidRPr="00C27351" w:rsidRDefault="0028652C" w:rsidP="0028652C">
      <w:pPr>
        <w:ind w:firstLine="708"/>
        <w:jc w:val="both"/>
        <w:rPr>
          <w:sz w:val="26"/>
          <w:szCs w:val="26"/>
        </w:rPr>
      </w:pPr>
      <w:r w:rsidRPr="00C27351">
        <w:rPr>
          <w:sz w:val="26"/>
          <w:szCs w:val="26"/>
        </w:rPr>
        <w:t xml:space="preserve">От ближайшего узла связи (коммутатора концентрации/агрегации) Общества, который подключен к региональной IP/MPLS сети передачи данных Общества (РСПД), до точки предоставления услуги прокладывается ВОЛС, волоконно-оптический кабель (ВОК) может прокладываться от ближайшей муфты магистральной ВОЛС при наличии свободных волокон до оптического кросса на узле связи (АТС). На коммутаторе концентрации/агрегации, установленном на узле связи, выделяется порт </w:t>
      </w:r>
      <w:r w:rsidRPr="00C27351">
        <w:rPr>
          <w:sz w:val="26"/>
          <w:szCs w:val="26"/>
          <w:lang w:val="en-US"/>
        </w:rPr>
        <w:t>SFP</w:t>
      </w:r>
      <w:r w:rsidRPr="00C27351">
        <w:rPr>
          <w:sz w:val="26"/>
          <w:szCs w:val="26"/>
        </w:rPr>
        <w:t xml:space="preserve"> </w:t>
      </w:r>
      <w:r w:rsidRPr="00C27351">
        <w:rPr>
          <w:sz w:val="26"/>
          <w:szCs w:val="26"/>
          <w:lang w:val="en-US"/>
        </w:rPr>
        <w:t>GE</w:t>
      </w:r>
      <w:r w:rsidRPr="00C27351">
        <w:rPr>
          <w:sz w:val="26"/>
          <w:szCs w:val="26"/>
        </w:rPr>
        <w:t xml:space="preserve"> для подключения оборудования узла доступа. В точке предоставления услуги (в здании Клиента) устанавливается оборудование доступа. Для организации услуг передачи данных и доступа к сети Интернет, оборудование Клиентов подключается к портам коммутатора доступа посредством медного кабеля UTP категории 5. Необходимо учитывать, что общая длина трассы от коммутатора доступа до оборудования Клиента не должна превышать 100 м. Для организации услуг телефонной связи, оборудование Клиентов подключается к портам </w:t>
      </w:r>
      <w:r w:rsidRPr="00C27351">
        <w:rPr>
          <w:sz w:val="26"/>
          <w:szCs w:val="26"/>
          <w:lang w:val="en-US"/>
        </w:rPr>
        <w:t>FXS</w:t>
      </w:r>
      <w:r w:rsidRPr="00C27351">
        <w:rPr>
          <w:sz w:val="26"/>
          <w:szCs w:val="26"/>
        </w:rPr>
        <w:t xml:space="preserve"> голосового шлюза посредством медного кабеля UTP категории 5 (допускается подключение по медному кабелю категории 3). Схема организации связи изображена на </w:t>
      </w:r>
      <w:hyperlink w:anchor="Рис31" w:history="1">
        <w:r w:rsidRPr="00C27351">
          <w:rPr>
            <w:rStyle w:val="af"/>
            <w:sz w:val="26"/>
            <w:szCs w:val="26"/>
          </w:rPr>
          <w:t>Рис. 3.1</w:t>
        </w:r>
      </w:hyperlink>
      <w:r w:rsidRPr="00C27351">
        <w:rPr>
          <w:sz w:val="26"/>
          <w:szCs w:val="26"/>
        </w:rPr>
        <w:t xml:space="preserve">. Состав оборудования доступа приведен в </w:t>
      </w:r>
      <w:hyperlink w:anchor="Рис31" w:history="1">
        <w:r w:rsidRPr="00C27351">
          <w:rPr>
            <w:rStyle w:val="af"/>
            <w:sz w:val="26"/>
            <w:szCs w:val="26"/>
          </w:rPr>
          <w:t>таблице №3.1</w:t>
        </w:r>
      </w:hyperlink>
      <w:r w:rsidRPr="00C27351">
        <w:rPr>
          <w:sz w:val="26"/>
          <w:szCs w:val="26"/>
        </w:rPr>
        <w:t>.</w:t>
      </w:r>
    </w:p>
    <w:p w:rsidR="0028652C" w:rsidRPr="00C27351" w:rsidRDefault="0028652C" w:rsidP="0028652C">
      <w:pPr>
        <w:spacing w:after="60"/>
        <w:rPr>
          <w:sz w:val="26"/>
          <w:szCs w:val="26"/>
        </w:rPr>
      </w:pPr>
      <w:bookmarkStart w:id="48" w:name="Табл31"/>
      <w:r w:rsidRPr="00C27351">
        <w:rPr>
          <w:sz w:val="26"/>
          <w:szCs w:val="26"/>
        </w:rPr>
        <w:t>Состав необходимых работ и оборудования</w:t>
      </w:r>
      <w:r w:rsidRPr="00C27351">
        <w:rPr>
          <w:sz w:val="26"/>
          <w:szCs w:val="26"/>
        </w:rPr>
        <w:tab/>
      </w:r>
      <w:r w:rsidRPr="00C27351">
        <w:rPr>
          <w:sz w:val="26"/>
          <w:szCs w:val="26"/>
        </w:rPr>
        <w:tab/>
      </w:r>
      <w:r w:rsidRPr="00C27351">
        <w:rPr>
          <w:sz w:val="26"/>
          <w:szCs w:val="26"/>
        </w:rPr>
        <w:tab/>
      </w:r>
      <w:r w:rsidRPr="00C27351">
        <w:rPr>
          <w:sz w:val="26"/>
          <w:szCs w:val="26"/>
        </w:rPr>
        <w:tab/>
      </w:r>
      <w:r w:rsidRPr="00C27351">
        <w:rPr>
          <w:sz w:val="26"/>
          <w:szCs w:val="26"/>
        </w:rPr>
        <w:tab/>
        <w:t>Таблица №3.1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190"/>
        <w:gridCol w:w="3793"/>
      </w:tblGrid>
      <w:tr w:rsidR="0028652C" w:rsidRPr="00C27351" w:rsidTr="00586602">
        <w:tc>
          <w:tcPr>
            <w:tcW w:w="3190" w:type="dxa"/>
            <w:shd w:val="clear" w:color="auto" w:fill="auto"/>
          </w:tcPr>
          <w:p w:rsidR="0028652C" w:rsidRPr="00C27351" w:rsidRDefault="0028652C" w:rsidP="00586602">
            <w:pPr>
              <w:rPr>
                <w:sz w:val="26"/>
                <w:szCs w:val="26"/>
              </w:rPr>
            </w:pPr>
            <w:r w:rsidRPr="00C27351">
              <w:rPr>
                <w:sz w:val="26"/>
                <w:szCs w:val="26"/>
              </w:rPr>
              <w:t>Узел связи</w:t>
            </w:r>
          </w:p>
        </w:tc>
        <w:tc>
          <w:tcPr>
            <w:tcW w:w="3190" w:type="dxa"/>
            <w:shd w:val="clear" w:color="auto" w:fill="auto"/>
          </w:tcPr>
          <w:p w:rsidR="0028652C" w:rsidRPr="00C27351" w:rsidRDefault="0028652C" w:rsidP="00586602">
            <w:pPr>
              <w:rPr>
                <w:sz w:val="26"/>
                <w:szCs w:val="26"/>
              </w:rPr>
            </w:pPr>
            <w:r w:rsidRPr="00C27351">
              <w:rPr>
                <w:sz w:val="26"/>
                <w:szCs w:val="26"/>
              </w:rPr>
              <w:t>Линейно-кабельные сооружения</w:t>
            </w:r>
          </w:p>
        </w:tc>
        <w:tc>
          <w:tcPr>
            <w:tcW w:w="3793" w:type="dxa"/>
            <w:shd w:val="clear" w:color="auto" w:fill="auto"/>
          </w:tcPr>
          <w:p w:rsidR="0028652C" w:rsidRPr="00C27351" w:rsidRDefault="0028652C" w:rsidP="00586602">
            <w:pPr>
              <w:rPr>
                <w:sz w:val="26"/>
                <w:szCs w:val="26"/>
              </w:rPr>
            </w:pPr>
            <w:r w:rsidRPr="00C27351">
              <w:rPr>
                <w:sz w:val="26"/>
                <w:szCs w:val="26"/>
              </w:rPr>
              <w:t>Состав узла доступа</w:t>
            </w:r>
          </w:p>
        </w:tc>
      </w:tr>
      <w:tr w:rsidR="0028652C" w:rsidRPr="00C27351" w:rsidTr="00586602">
        <w:trPr>
          <w:trHeight w:val="2102"/>
        </w:trPr>
        <w:tc>
          <w:tcPr>
            <w:tcW w:w="3190" w:type="dxa"/>
            <w:shd w:val="clear" w:color="auto" w:fill="auto"/>
          </w:tcPr>
          <w:p w:rsidR="0028652C" w:rsidRPr="00C27351" w:rsidRDefault="0028652C" w:rsidP="00586602">
            <w:pPr>
              <w:rPr>
                <w:sz w:val="26"/>
                <w:szCs w:val="26"/>
              </w:rPr>
            </w:pPr>
            <w:r w:rsidRPr="00C27351">
              <w:rPr>
                <w:sz w:val="26"/>
                <w:szCs w:val="26"/>
              </w:rPr>
              <w:t xml:space="preserve">1. Порт </w:t>
            </w:r>
            <w:r w:rsidRPr="00C27351">
              <w:rPr>
                <w:sz w:val="26"/>
                <w:szCs w:val="26"/>
                <w:lang w:val="en-US"/>
              </w:rPr>
              <w:t>SFP</w:t>
            </w:r>
            <w:r w:rsidRPr="00C27351">
              <w:rPr>
                <w:sz w:val="26"/>
                <w:szCs w:val="26"/>
              </w:rPr>
              <w:t xml:space="preserve"> </w:t>
            </w:r>
            <w:r w:rsidRPr="00C27351">
              <w:rPr>
                <w:sz w:val="26"/>
                <w:szCs w:val="26"/>
                <w:lang w:val="en-US"/>
              </w:rPr>
              <w:t>GE</w:t>
            </w:r>
            <w:r w:rsidRPr="00C27351">
              <w:rPr>
                <w:sz w:val="26"/>
                <w:szCs w:val="26"/>
              </w:rPr>
              <w:t xml:space="preserve"> на коммутаторе концентрации</w:t>
            </w:r>
          </w:p>
          <w:p w:rsidR="0028652C" w:rsidRPr="00C27351" w:rsidRDefault="0028652C" w:rsidP="00586602">
            <w:pPr>
              <w:rPr>
                <w:sz w:val="26"/>
                <w:szCs w:val="26"/>
              </w:rPr>
            </w:pPr>
            <w:r w:rsidRPr="00C27351">
              <w:rPr>
                <w:sz w:val="26"/>
                <w:szCs w:val="26"/>
              </w:rPr>
              <w:t xml:space="preserve">2. Лицензии </w:t>
            </w:r>
            <w:r w:rsidRPr="00C27351">
              <w:rPr>
                <w:sz w:val="26"/>
                <w:szCs w:val="26"/>
                <w:lang w:val="en-US"/>
              </w:rPr>
              <w:t>SIP</w:t>
            </w:r>
            <w:r w:rsidRPr="00C27351">
              <w:rPr>
                <w:sz w:val="26"/>
                <w:szCs w:val="26"/>
              </w:rPr>
              <w:t xml:space="preserve"> на </w:t>
            </w:r>
            <w:r w:rsidRPr="00C27351">
              <w:rPr>
                <w:sz w:val="26"/>
                <w:szCs w:val="26"/>
                <w:lang w:val="en-US"/>
              </w:rPr>
              <w:t>SSW</w:t>
            </w:r>
            <w:r w:rsidRPr="00C27351">
              <w:rPr>
                <w:sz w:val="26"/>
                <w:szCs w:val="26"/>
              </w:rPr>
              <w:t>/</w:t>
            </w:r>
            <w:r w:rsidRPr="00C27351">
              <w:rPr>
                <w:sz w:val="26"/>
                <w:szCs w:val="26"/>
                <w:lang w:val="en-US"/>
              </w:rPr>
              <w:t>IMS</w:t>
            </w:r>
          </w:p>
          <w:p w:rsidR="0028652C" w:rsidRPr="00C27351" w:rsidRDefault="0028652C" w:rsidP="00586602">
            <w:pPr>
              <w:rPr>
                <w:sz w:val="26"/>
                <w:szCs w:val="26"/>
              </w:rPr>
            </w:pPr>
          </w:p>
        </w:tc>
        <w:tc>
          <w:tcPr>
            <w:tcW w:w="3190" w:type="dxa"/>
            <w:shd w:val="clear" w:color="auto" w:fill="auto"/>
          </w:tcPr>
          <w:p w:rsidR="0028652C" w:rsidRPr="00C27351" w:rsidRDefault="0028652C" w:rsidP="00586602">
            <w:pPr>
              <w:rPr>
                <w:sz w:val="26"/>
                <w:szCs w:val="26"/>
              </w:rPr>
            </w:pPr>
            <w:r w:rsidRPr="00C27351">
              <w:rPr>
                <w:sz w:val="26"/>
                <w:szCs w:val="26"/>
              </w:rPr>
              <w:t>1. Строительство ВОЛС  (в канализации / в грунте / методом ВКП)</w:t>
            </w:r>
          </w:p>
          <w:p w:rsidR="0028652C" w:rsidRPr="00C27351" w:rsidRDefault="0028652C" w:rsidP="00586602">
            <w:pPr>
              <w:rPr>
                <w:sz w:val="26"/>
                <w:szCs w:val="26"/>
              </w:rPr>
            </w:pPr>
            <w:r w:rsidRPr="00C27351">
              <w:rPr>
                <w:sz w:val="26"/>
                <w:szCs w:val="26"/>
              </w:rPr>
              <w:t>2. При необходимости – строительство кабельной канализации, стоек для ВКП</w:t>
            </w:r>
          </w:p>
        </w:tc>
        <w:tc>
          <w:tcPr>
            <w:tcW w:w="3793" w:type="dxa"/>
            <w:shd w:val="clear" w:color="auto" w:fill="auto"/>
          </w:tcPr>
          <w:p w:rsidR="0028652C" w:rsidRPr="00C27351" w:rsidRDefault="0028652C" w:rsidP="00586602">
            <w:pPr>
              <w:rPr>
                <w:sz w:val="26"/>
                <w:szCs w:val="26"/>
              </w:rPr>
            </w:pPr>
            <w:r w:rsidRPr="00C27351">
              <w:rPr>
                <w:sz w:val="26"/>
                <w:szCs w:val="26"/>
              </w:rPr>
              <w:t>1. Коммутатор</w:t>
            </w:r>
            <w:r w:rsidR="00943ABD">
              <w:rPr>
                <w:sz w:val="26"/>
                <w:szCs w:val="26"/>
                <w:vertAlign w:val="superscript"/>
              </w:rPr>
              <w:t>4</w:t>
            </w:r>
            <w:r w:rsidRPr="00C27351">
              <w:rPr>
                <w:sz w:val="26"/>
                <w:szCs w:val="26"/>
              </w:rPr>
              <w:t xml:space="preserve"> 48 портов – 1 шт.</w:t>
            </w:r>
          </w:p>
          <w:p w:rsidR="0028652C" w:rsidRPr="00C27351" w:rsidRDefault="0028652C" w:rsidP="00586602">
            <w:pPr>
              <w:rPr>
                <w:sz w:val="26"/>
                <w:szCs w:val="26"/>
              </w:rPr>
            </w:pPr>
            <w:r w:rsidRPr="00C27351">
              <w:rPr>
                <w:sz w:val="26"/>
                <w:szCs w:val="26"/>
              </w:rPr>
              <w:t xml:space="preserve">2. Голосовой шлюз 96 портов </w:t>
            </w:r>
            <w:r w:rsidRPr="00C27351">
              <w:rPr>
                <w:sz w:val="26"/>
                <w:szCs w:val="26"/>
                <w:lang w:val="en-US"/>
              </w:rPr>
              <w:t>FXS</w:t>
            </w:r>
            <w:r w:rsidRPr="00C27351">
              <w:rPr>
                <w:sz w:val="26"/>
                <w:szCs w:val="26"/>
              </w:rPr>
              <w:t xml:space="preserve"> – 1 шт.</w:t>
            </w:r>
          </w:p>
          <w:p w:rsidR="0028652C" w:rsidRPr="00C27351" w:rsidRDefault="0028652C" w:rsidP="00586602">
            <w:pPr>
              <w:rPr>
                <w:sz w:val="26"/>
                <w:szCs w:val="26"/>
              </w:rPr>
            </w:pPr>
            <w:r w:rsidRPr="00C27351">
              <w:rPr>
                <w:sz w:val="26"/>
                <w:szCs w:val="26"/>
              </w:rPr>
              <w:t>3. Стойка/шкаф</w:t>
            </w:r>
            <w:r w:rsidRPr="00C27351">
              <w:rPr>
                <w:sz w:val="26"/>
                <w:szCs w:val="26"/>
                <w:vertAlign w:val="superscript"/>
              </w:rPr>
              <w:t>1</w:t>
            </w:r>
            <w:r w:rsidRPr="00C27351">
              <w:rPr>
                <w:sz w:val="26"/>
                <w:szCs w:val="26"/>
              </w:rPr>
              <w:t>- 1шт</w:t>
            </w:r>
          </w:p>
          <w:p w:rsidR="0028652C" w:rsidRPr="00C27351" w:rsidRDefault="0028652C" w:rsidP="00586602">
            <w:pPr>
              <w:rPr>
                <w:sz w:val="26"/>
                <w:szCs w:val="26"/>
              </w:rPr>
            </w:pPr>
            <w:r w:rsidRPr="00C27351">
              <w:rPr>
                <w:sz w:val="26"/>
                <w:szCs w:val="26"/>
              </w:rPr>
              <w:t>4. ИБП</w:t>
            </w:r>
            <w:r w:rsidRPr="00C27351">
              <w:rPr>
                <w:sz w:val="26"/>
                <w:szCs w:val="26"/>
                <w:vertAlign w:val="superscript"/>
              </w:rPr>
              <w:t>2</w:t>
            </w:r>
            <w:r w:rsidRPr="00C27351">
              <w:rPr>
                <w:sz w:val="26"/>
                <w:szCs w:val="26"/>
              </w:rPr>
              <w:t xml:space="preserve"> – 1шт</w:t>
            </w:r>
          </w:p>
          <w:p w:rsidR="0028652C" w:rsidRPr="00C27351" w:rsidRDefault="0028652C" w:rsidP="00586602">
            <w:pPr>
              <w:rPr>
                <w:sz w:val="26"/>
                <w:szCs w:val="26"/>
              </w:rPr>
            </w:pPr>
            <w:r w:rsidRPr="00C27351">
              <w:rPr>
                <w:sz w:val="26"/>
                <w:szCs w:val="26"/>
              </w:rPr>
              <w:t>5. Кроссы оптические / медные</w:t>
            </w:r>
          </w:p>
          <w:p w:rsidR="0028652C" w:rsidRPr="00C27351" w:rsidRDefault="0028652C" w:rsidP="00586602">
            <w:pPr>
              <w:rPr>
                <w:sz w:val="26"/>
                <w:szCs w:val="26"/>
              </w:rPr>
            </w:pPr>
          </w:p>
        </w:tc>
      </w:tr>
      <w:bookmarkEnd w:id="48"/>
    </w:tbl>
    <w:p w:rsidR="0028652C" w:rsidRPr="00C27351" w:rsidRDefault="0028652C" w:rsidP="0028652C">
      <w:pPr>
        <w:spacing w:after="60"/>
        <w:ind w:firstLine="708"/>
        <w:jc w:val="both"/>
        <w:rPr>
          <w:sz w:val="26"/>
          <w:szCs w:val="26"/>
        </w:rPr>
      </w:pPr>
    </w:p>
    <w:p w:rsidR="0028652C" w:rsidRPr="00C27351" w:rsidRDefault="0028652C" w:rsidP="0028652C">
      <w:pPr>
        <w:spacing w:after="60"/>
        <w:ind w:firstLine="708"/>
        <w:jc w:val="both"/>
        <w:rPr>
          <w:sz w:val="26"/>
          <w:szCs w:val="26"/>
        </w:rPr>
      </w:pPr>
      <w:r w:rsidRPr="00C27351">
        <w:rPr>
          <w:sz w:val="26"/>
          <w:szCs w:val="26"/>
        </w:rPr>
        <w:lastRenderedPageBreak/>
        <w:t xml:space="preserve">Затраты на магистраль, оборудование и ДРС указаны  в </w:t>
      </w:r>
      <w:hyperlink w:anchor="_Приложение_1_" w:history="1">
        <w:r w:rsidRPr="00C27351">
          <w:rPr>
            <w:rStyle w:val="af"/>
            <w:sz w:val="26"/>
            <w:szCs w:val="26"/>
          </w:rPr>
          <w:t>Приложении №1</w:t>
        </w:r>
      </w:hyperlink>
      <w:r w:rsidRPr="00C27351">
        <w:rPr>
          <w:sz w:val="26"/>
          <w:szCs w:val="26"/>
        </w:rPr>
        <w:t xml:space="preserve">, </w:t>
      </w:r>
      <w:hyperlink w:anchor="_Приложение_2_" w:history="1">
        <w:r w:rsidRPr="00C27351">
          <w:rPr>
            <w:rStyle w:val="af"/>
            <w:sz w:val="26"/>
            <w:szCs w:val="26"/>
          </w:rPr>
          <w:t>Приложении №2</w:t>
        </w:r>
      </w:hyperlink>
      <w:r w:rsidRPr="00C27351">
        <w:rPr>
          <w:sz w:val="26"/>
          <w:szCs w:val="26"/>
        </w:rPr>
        <w:t xml:space="preserve"> и </w:t>
      </w:r>
      <w:hyperlink w:anchor="_Приложение_3_" w:history="1">
        <w:r w:rsidRPr="00C27351">
          <w:rPr>
            <w:rStyle w:val="af"/>
            <w:sz w:val="26"/>
            <w:szCs w:val="26"/>
          </w:rPr>
          <w:t>Приложении №3.</w:t>
        </w:r>
      </w:hyperlink>
    </w:p>
    <w:p w:rsidR="0028652C" w:rsidRDefault="0028652C" w:rsidP="0028652C">
      <w:pPr>
        <w:ind w:firstLine="708"/>
        <w:rPr>
          <w:sz w:val="26"/>
          <w:szCs w:val="26"/>
        </w:rPr>
      </w:pPr>
    </w:p>
    <w:p w:rsidR="0028652C" w:rsidRDefault="0028652C" w:rsidP="0028652C">
      <w:pPr>
        <w:spacing w:after="60"/>
        <w:rPr>
          <w:sz w:val="26"/>
          <w:szCs w:val="26"/>
        </w:rPr>
        <w:sectPr w:rsidR="0028652C" w:rsidSect="00EF177D">
          <w:footerReference w:type="default" r:id="rId80"/>
          <w:footerReference w:type="first" r:id="rId81"/>
          <w:pgSz w:w="11906" w:h="16838"/>
          <w:pgMar w:top="902" w:right="851" w:bottom="902" w:left="992" w:header="709" w:footer="924" w:gutter="0"/>
          <w:cols w:space="708"/>
          <w:docGrid w:linePitch="360"/>
        </w:sectPr>
      </w:pPr>
      <w:bookmarkStart w:id="49" w:name="Рис31"/>
    </w:p>
    <w:p w:rsidR="0028652C" w:rsidRPr="00C27351" w:rsidRDefault="0028652C" w:rsidP="00440FEF">
      <w:pPr>
        <w:spacing w:after="60"/>
        <w:rPr>
          <w:sz w:val="26"/>
          <w:szCs w:val="26"/>
        </w:rPr>
      </w:pPr>
      <w:r w:rsidRPr="00C27351">
        <w:rPr>
          <w:sz w:val="26"/>
          <w:szCs w:val="26"/>
        </w:rPr>
        <w:object w:dxaOrig="22297" w:dyaOrig="13287">
          <v:shape id="_x0000_i1035" type="#_x0000_t75" style="width:750pt;height:382.8pt" o:ole="">
            <v:imagedata r:id="rId82" o:title=""/>
          </v:shape>
          <o:OLEObject Type="Embed" ProgID="Visio.Drawing.11" ShapeID="_x0000_i1035" DrawAspect="Content" ObjectID="_1686039477" r:id="rId83"/>
        </w:object>
      </w:r>
      <w:bookmarkEnd w:id="49"/>
    </w:p>
    <w:p w:rsidR="0028652C" w:rsidRDefault="0028652C" w:rsidP="0028652C">
      <w:pPr>
        <w:jc w:val="both"/>
        <w:rPr>
          <w:b/>
          <w:sz w:val="26"/>
          <w:szCs w:val="26"/>
        </w:rPr>
      </w:pPr>
    </w:p>
    <w:p w:rsidR="00440FEF" w:rsidRDefault="00440FEF" w:rsidP="0028652C">
      <w:pPr>
        <w:jc w:val="both"/>
        <w:rPr>
          <w:b/>
          <w:sz w:val="26"/>
          <w:szCs w:val="26"/>
        </w:rPr>
        <w:sectPr w:rsidR="00440FEF" w:rsidSect="0028652C">
          <w:pgSz w:w="16838" w:h="11906" w:orient="landscape"/>
          <w:pgMar w:top="992" w:right="902" w:bottom="851" w:left="902" w:header="709" w:footer="924" w:gutter="0"/>
          <w:cols w:space="708"/>
          <w:docGrid w:linePitch="360"/>
        </w:sectPr>
      </w:pPr>
    </w:p>
    <w:p w:rsidR="0028652C" w:rsidRPr="00C27351" w:rsidRDefault="0028652C" w:rsidP="0028652C">
      <w:pPr>
        <w:jc w:val="both"/>
        <w:rPr>
          <w:b/>
          <w:sz w:val="26"/>
          <w:szCs w:val="26"/>
        </w:rPr>
      </w:pPr>
      <w:r w:rsidRPr="00C27351">
        <w:rPr>
          <w:b/>
          <w:sz w:val="26"/>
          <w:szCs w:val="26"/>
        </w:rPr>
        <w:lastRenderedPageBreak/>
        <w:t>Вариант №3.</w:t>
      </w:r>
      <w:r w:rsidRPr="0028652C">
        <w:rPr>
          <w:b/>
          <w:sz w:val="26"/>
          <w:szCs w:val="26"/>
        </w:rPr>
        <w:t>2</w:t>
      </w:r>
      <w:r w:rsidRPr="00C27351">
        <w:rPr>
          <w:b/>
          <w:sz w:val="26"/>
          <w:szCs w:val="26"/>
        </w:rPr>
        <w:t xml:space="preserve">. </w:t>
      </w:r>
    </w:p>
    <w:p w:rsidR="0028652C" w:rsidRPr="00C27351" w:rsidRDefault="0028652C" w:rsidP="0028652C">
      <w:pPr>
        <w:jc w:val="both"/>
        <w:rPr>
          <w:sz w:val="26"/>
          <w:szCs w:val="26"/>
        </w:rPr>
      </w:pPr>
      <w:r w:rsidRPr="00C27351">
        <w:rPr>
          <w:b/>
          <w:sz w:val="26"/>
          <w:szCs w:val="26"/>
        </w:rPr>
        <w:t>Условия:</w:t>
      </w:r>
      <w:r w:rsidRPr="00C27351">
        <w:rPr>
          <w:sz w:val="26"/>
          <w:szCs w:val="26"/>
        </w:rPr>
        <w:t xml:space="preserve"> сеть местной телефонной связи построена по технологии </w:t>
      </w:r>
      <w:r w:rsidRPr="00C27351">
        <w:rPr>
          <w:sz w:val="26"/>
          <w:szCs w:val="26"/>
          <w:lang w:val="en-US"/>
        </w:rPr>
        <w:t>TDM</w:t>
      </w:r>
      <w:r w:rsidRPr="00C27351">
        <w:rPr>
          <w:sz w:val="26"/>
          <w:szCs w:val="26"/>
        </w:rPr>
        <w:t xml:space="preserve"> или на сети установлены аналоговые АТС, на сети доступа преимущественно используется технология </w:t>
      </w:r>
      <w:r w:rsidRPr="00C27351">
        <w:rPr>
          <w:sz w:val="26"/>
          <w:szCs w:val="26"/>
          <w:lang w:val="en-US"/>
        </w:rPr>
        <w:t>FTTB</w:t>
      </w:r>
      <w:r w:rsidRPr="00C27351">
        <w:rPr>
          <w:sz w:val="26"/>
          <w:szCs w:val="26"/>
        </w:rPr>
        <w:t>.</w:t>
      </w:r>
    </w:p>
    <w:p w:rsidR="0028652C" w:rsidRPr="00C27351" w:rsidRDefault="0028652C" w:rsidP="0028652C">
      <w:pPr>
        <w:spacing w:after="60"/>
        <w:ind w:firstLine="708"/>
        <w:jc w:val="both"/>
        <w:rPr>
          <w:sz w:val="26"/>
          <w:szCs w:val="26"/>
        </w:rPr>
      </w:pPr>
      <w:r w:rsidRPr="00C27351">
        <w:rPr>
          <w:sz w:val="26"/>
          <w:szCs w:val="26"/>
        </w:rPr>
        <w:t xml:space="preserve">От ближайшего узла связи (коммутатора концентрации/агрегации) Общества, который подключен к региональной IP/MPLS сети передачи данных Общества (РСПД), до точки предоставления услуги прокладывается ВОЛС, волоконно-оптический кабель (ВОК) может прокладываться от ближайшей муфты магистральной ВОЛС при наличии свободных волокон до оптического кросса на узле связи (АТС). На коммутаторе концентрации/агрегации, установленном на узле связи, выделяется порт </w:t>
      </w:r>
      <w:r w:rsidRPr="00C27351">
        <w:rPr>
          <w:sz w:val="26"/>
          <w:szCs w:val="26"/>
          <w:lang w:val="en-US"/>
        </w:rPr>
        <w:t>SFP</w:t>
      </w:r>
      <w:r w:rsidRPr="00C27351">
        <w:rPr>
          <w:sz w:val="26"/>
          <w:szCs w:val="26"/>
        </w:rPr>
        <w:t xml:space="preserve"> </w:t>
      </w:r>
      <w:r w:rsidRPr="00C27351">
        <w:rPr>
          <w:sz w:val="26"/>
          <w:szCs w:val="26"/>
          <w:lang w:val="en-US"/>
        </w:rPr>
        <w:t>GE</w:t>
      </w:r>
      <w:r w:rsidRPr="00C27351">
        <w:rPr>
          <w:sz w:val="26"/>
          <w:szCs w:val="26"/>
        </w:rPr>
        <w:t xml:space="preserve"> для подключения оборудования узла доступа. В точке предоставления услуги (в здании Клиента) устанавливается оборудование доступа. Для организации услуг передачи данных и доступа к сети Интернет, оборудование Клиентов подключается  к портам коммутатора доступа посредством медного кабеля UTP категории 5. Необходимо учитывать, что общая длина трассы от коммутатора доступа до оборудования Клиента не должна превышать 100 м. Для организации услуг телефонной связи, на АТС устанавливается  голосовой шлюз с портами </w:t>
      </w:r>
      <w:r w:rsidRPr="00C27351">
        <w:rPr>
          <w:sz w:val="26"/>
          <w:szCs w:val="26"/>
          <w:lang w:val="en-US"/>
        </w:rPr>
        <w:t>FXO</w:t>
      </w:r>
      <w:r w:rsidRPr="00C27351">
        <w:rPr>
          <w:sz w:val="26"/>
          <w:szCs w:val="26"/>
        </w:rPr>
        <w:t xml:space="preserve">, к которым подключаются абонентские линии АТС. Ответный комплект голосового шлюза с портами </w:t>
      </w:r>
      <w:r w:rsidRPr="00C27351">
        <w:rPr>
          <w:sz w:val="26"/>
          <w:szCs w:val="26"/>
          <w:lang w:val="en-US"/>
        </w:rPr>
        <w:t>FXS</w:t>
      </w:r>
      <w:r w:rsidRPr="00C27351">
        <w:rPr>
          <w:sz w:val="26"/>
          <w:szCs w:val="26"/>
        </w:rPr>
        <w:t xml:space="preserve"> устанавливается на узле доступа. Взаимодействие шлюзов осуществляется через сеть ПД. Телефонные аппараты Клиентов подключаются к портам </w:t>
      </w:r>
      <w:r w:rsidRPr="00C27351">
        <w:rPr>
          <w:sz w:val="26"/>
          <w:szCs w:val="26"/>
          <w:lang w:val="en-US"/>
        </w:rPr>
        <w:t>FXS</w:t>
      </w:r>
      <w:r w:rsidRPr="00C27351">
        <w:rPr>
          <w:sz w:val="26"/>
          <w:szCs w:val="26"/>
        </w:rPr>
        <w:t xml:space="preserve"> голосового шлюза посредством медного кабеля UTP категории 5 (допускается подключение по медному кабелю категории 3). Схема организации связи изображена на </w:t>
      </w:r>
      <w:hyperlink w:anchor="Рис32" w:history="1">
        <w:r w:rsidRPr="00C27351">
          <w:rPr>
            <w:rStyle w:val="af"/>
            <w:sz w:val="26"/>
            <w:szCs w:val="26"/>
          </w:rPr>
          <w:t>Рис. 3.2</w:t>
        </w:r>
      </w:hyperlink>
      <w:r w:rsidRPr="00C27351">
        <w:rPr>
          <w:sz w:val="26"/>
          <w:szCs w:val="26"/>
        </w:rPr>
        <w:t xml:space="preserve">. Состав оборудования доступа  приведен в </w:t>
      </w:r>
      <w:hyperlink w:anchor="Табл32" w:history="1">
        <w:r w:rsidRPr="00C27351">
          <w:rPr>
            <w:rStyle w:val="af"/>
            <w:sz w:val="26"/>
            <w:szCs w:val="26"/>
          </w:rPr>
          <w:t>таблице №3.2</w:t>
        </w:r>
      </w:hyperlink>
      <w:r w:rsidRPr="00C27351">
        <w:rPr>
          <w:sz w:val="26"/>
          <w:szCs w:val="26"/>
        </w:rPr>
        <w:t>.</w:t>
      </w:r>
    </w:p>
    <w:p w:rsidR="0028652C" w:rsidRPr="00C27351" w:rsidRDefault="0028652C" w:rsidP="0028652C">
      <w:pPr>
        <w:spacing w:after="60"/>
        <w:rPr>
          <w:sz w:val="26"/>
          <w:szCs w:val="26"/>
        </w:rPr>
      </w:pPr>
      <w:r w:rsidRPr="00C27351">
        <w:rPr>
          <w:sz w:val="26"/>
          <w:szCs w:val="26"/>
        </w:rPr>
        <w:t>Состав необходимых работ и оборудования</w:t>
      </w:r>
      <w:r w:rsidRPr="00C27351">
        <w:rPr>
          <w:sz w:val="26"/>
          <w:szCs w:val="26"/>
        </w:rPr>
        <w:tab/>
      </w:r>
      <w:r w:rsidRPr="00C27351">
        <w:rPr>
          <w:sz w:val="26"/>
          <w:szCs w:val="26"/>
        </w:rPr>
        <w:tab/>
      </w:r>
      <w:r w:rsidRPr="00C27351">
        <w:rPr>
          <w:sz w:val="26"/>
          <w:szCs w:val="26"/>
        </w:rPr>
        <w:tab/>
      </w:r>
      <w:r w:rsidRPr="00C27351">
        <w:rPr>
          <w:sz w:val="26"/>
          <w:szCs w:val="26"/>
        </w:rPr>
        <w:tab/>
      </w:r>
      <w:r w:rsidRPr="00C27351">
        <w:rPr>
          <w:sz w:val="26"/>
          <w:szCs w:val="26"/>
        </w:rPr>
        <w:tab/>
      </w:r>
      <w:bookmarkStart w:id="50" w:name="Табл32"/>
      <w:r w:rsidRPr="00C27351">
        <w:rPr>
          <w:sz w:val="26"/>
          <w:szCs w:val="26"/>
        </w:rPr>
        <w:t>Таблица №3.2</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3402"/>
        <w:gridCol w:w="4253"/>
      </w:tblGrid>
      <w:tr w:rsidR="0028652C" w:rsidRPr="00C27351" w:rsidTr="00586602">
        <w:tc>
          <w:tcPr>
            <w:tcW w:w="2518" w:type="dxa"/>
            <w:shd w:val="clear" w:color="auto" w:fill="auto"/>
          </w:tcPr>
          <w:p w:rsidR="0028652C" w:rsidRPr="00C27351" w:rsidRDefault="0028652C" w:rsidP="00586602">
            <w:pPr>
              <w:jc w:val="center"/>
              <w:rPr>
                <w:sz w:val="26"/>
                <w:szCs w:val="26"/>
              </w:rPr>
            </w:pPr>
            <w:r w:rsidRPr="00C27351">
              <w:rPr>
                <w:sz w:val="26"/>
                <w:szCs w:val="26"/>
              </w:rPr>
              <w:t>Узел связи на АТС</w:t>
            </w:r>
          </w:p>
        </w:tc>
        <w:tc>
          <w:tcPr>
            <w:tcW w:w="3402" w:type="dxa"/>
            <w:shd w:val="clear" w:color="auto" w:fill="auto"/>
          </w:tcPr>
          <w:p w:rsidR="0028652C" w:rsidRPr="00C27351" w:rsidRDefault="0028652C" w:rsidP="00586602">
            <w:pPr>
              <w:jc w:val="center"/>
              <w:rPr>
                <w:sz w:val="26"/>
                <w:szCs w:val="26"/>
              </w:rPr>
            </w:pPr>
            <w:r w:rsidRPr="00C27351">
              <w:rPr>
                <w:sz w:val="26"/>
                <w:szCs w:val="26"/>
              </w:rPr>
              <w:t>Линейно-кабельные сооружения (организация канала)</w:t>
            </w:r>
          </w:p>
        </w:tc>
        <w:tc>
          <w:tcPr>
            <w:tcW w:w="4253" w:type="dxa"/>
            <w:shd w:val="clear" w:color="auto" w:fill="auto"/>
          </w:tcPr>
          <w:p w:rsidR="0028652C" w:rsidRPr="00C27351" w:rsidRDefault="0028652C" w:rsidP="00586602">
            <w:pPr>
              <w:jc w:val="center"/>
              <w:rPr>
                <w:sz w:val="26"/>
                <w:szCs w:val="26"/>
              </w:rPr>
            </w:pPr>
            <w:r w:rsidRPr="00C27351">
              <w:rPr>
                <w:sz w:val="26"/>
                <w:szCs w:val="26"/>
              </w:rPr>
              <w:t>Состав узла доступа</w:t>
            </w:r>
          </w:p>
        </w:tc>
      </w:tr>
      <w:tr w:rsidR="0028652C" w:rsidRPr="00C27351" w:rsidTr="00586602">
        <w:tc>
          <w:tcPr>
            <w:tcW w:w="2518" w:type="dxa"/>
            <w:shd w:val="clear" w:color="auto" w:fill="auto"/>
          </w:tcPr>
          <w:p w:rsidR="0028652C" w:rsidRPr="00C27351" w:rsidRDefault="0028652C" w:rsidP="00586602">
            <w:pPr>
              <w:rPr>
                <w:sz w:val="26"/>
                <w:szCs w:val="26"/>
              </w:rPr>
            </w:pPr>
            <w:r w:rsidRPr="00C27351">
              <w:rPr>
                <w:sz w:val="26"/>
                <w:szCs w:val="26"/>
              </w:rPr>
              <w:t xml:space="preserve">1. Порт </w:t>
            </w:r>
            <w:r w:rsidRPr="00C27351">
              <w:rPr>
                <w:sz w:val="26"/>
                <w:szCs w:val="26"/>
                <w:lang w:val="en-US"/>
              </w:rPr>
              <w:t>SFP</w:t>
            </w:r>
            <w:r w:rsidRPr="00C27351">
              <w:rPr>
                <w:sz w:val="26"/>
                <w:szCs w:val="26"/>
              </w:rPr>
              <w:t xml:space="preserve"> </w:t>
            </w:r>
            <w:r w:rsidRPr="00C27351">
              <w:rPr>
                <w:sz w:val="26"/>
                <w:szCs w:val="26"/>
                <w:lang w:val="en-US"/>
              </w:rPr>
              <w:t>GE</w:t>
            </w:r>
            <w:r w:rsidRPr="00C27351">
              <w:rPr>
                <w:sz w:val="26"/>
                <w:szCs w:val="26"/>
              </w:rPr>
              <w:t xml:space="preserve"> на коммутаторе концентрации/агрегации</w:t>
            </w:r>
          </w:p>
          <w:p w:rsidR="0028652C" w:rsidRPr="00C27351" w:rsidRDefault="0028652C" w:rsidP="00586602">
            <w:pPr>
              <w:rPr>
                <w:sz w:val="26"/>
                <w:szCs w:val="26"/>
              </w:rPr>
            </w:pPr>
            <w:r w:rsidRPr="00C27351">
              <w:rPr>
                <w:sz w:val="26"/>
                <w:szCs w:val="26"/>
              </w:rPr>
              <w:t xml:space="preserve">2. Голосовой шлюз (сторона А) на 96 портов </w:t>
            </w:r>
            <w:r w:rsidRPr="00C27351">
              <w:rPr>
                <w:sz w:val="26"/>
                <w:szCs w:val="26"/>
                <w:lang w:val="en-US"/>
              </w:rPr>
              <w:t>FXO</w:t>
            </w:r>
            <w:r w:rsidRPr="00C27351">
              <w:rPr>
                <w:sz w:val="26"/>
                <w:szCs w:val="26"/>
              </w:rPr>
              <w:t xml:space="preserve"> -2 шт.</w:t>
            </w:r>
          </w:p>
          <w:p w:rsidR="0028652C" w:rsidRPr="00C27351" w:rsidRDefault="0028652C" w:rsidP="00586602">
            <w:pPr>
              <w:rPr>
                <w:sz w:val="26"/>
                <w:szCs w:val="26"/>
              </w:rPr>
            </w:pPr>
          </w:p>
        </w:tc>
        <w:tc>
          <w:tcPr>
            <w:tcW w:w="3402" w:type="dxa"/>
            <w:shd w:val="clear" w:color="auto" w:fill="auto"/>
          </w:tcPr>
          <w:p w:rsidR="0028652C" w:rsidRPr="00C27351" w:rsidRDefault="0028652C" w:rsidP="00586602">
            <w:pPr>
              <w:rPr>
                <w:sz w:val="26"/>
                <w:szCs w:val="26"/>
              </w:rPr>
            </w:pPr>
            <w:r w:rsidRPr="00C27351">
              <w:rPr>
                <w:sz w:val="26"/>
                <w:szCs w:val="26"/>
              </w:rPr>
              <w:t>1. Строительство ВОЛС, прокладка  ВОК (в канализации / в грунте / методом ВКП)</w:t>
            </w:r>
          </w:p>
          <w:p w:rsidR="0028652C" w:rsidRPr="00C27351" w:rsidRDefault="0028652C" w:rsidP="00586602">
            <w:pPr>
              <w:rPr>
                <w:sz w:val="26"/>
                <w:szCs w:val="26"/>
              </w:rPr>
            </w:pPr>
            <w:r w:rsidRPr="00C27351">
              <w:rPr>
                <w:sz w:val="26"/>
                <w:szCs w:val="26"/>
              </w:rPr>
              <w:t>2. При необходимости – строительство кабельной канализации, стоек для ВКП</w:t>
            </w:r>
          </w:p>
          <w:p w:rsidR="0028652C" w:rsidRPr="00C27351" w:rsidRDefault="0028652C" w:rsidP="00586602">
            <w:pPr>
              <w:rPr>
                <w:sz w:val="26"/>
                <w:szCs w:val="26"/>
              </w:rPr>
            </w:pPr>
            <w:r w:rsidRPr="00C27351">
              <w:rPr>
                <w:sz w:val="26"/>
                <w:szCs w:val="26"/>
              </w:rPr>
              <w:t>При необходимости - организация канала РРЛ 1х</w:t>
            </w:r>
            <w:r w:rsidRPr="00C27351">
              <w:rPr>
                <w:sz w:val="26"/>
                <w:szCs w:val="26"/>
                <w:lang w:val="en-US"/>
              </w:rPr>
              <w:t>Gbit</w:t>
            </w:r>
            <w:r w:rsidRPr="00C27351">
              <w:rPr>
                <w:sz w:val="26"/>
                <w:szCs w:val="26"/>
              </w:rPr>
              <w:t>/</w:t>
            </w:r>
            <w:r w:rsidRPr="00C27351">
              <w:rPr>
                <w:sz w:val="26"/>
                <w:szCs w:val="26"/>
                <w:lang w:val="en-US"/>
              </w:rPr>
              <w:t>s</w:t>
            </w:r>
            <w:r w:rsidRPr="00C27351">
              <w:rPr>
                <w:sz w:val="26"/>
                <w:szCs w:val="26"/>
              </w:rPr>
              <w:t xml:space="preserve"> </w:t>
            </w:r>
          </w:p>
          <w:p w:rsidR="0028652C" w:rsidRPr="00C27351" w:rsidRDefault="0028652C" w:rsidP="00586602">
            <w:pPr>
              <w:rPr>
                <w:sz w:val="26"/>
                <w:szCs w:val="26"/>
              </w:rPr>
            </w:pPr>
            <w:r w:rsidRPr="00C27351">
              <w:rPr>
                <w:sz w:val="26"/>
                <w:szCs w:val="26"/>
              </w:rPr>
              <w:t xml:space="preserve">( диапазон </w:t>
            </w:r>
            <w:r w:rsidRPr="00C27351">
              <w:rPr>
                <w:sz w:val="26"/>
                <w:szCs w:val="26"/>
                <w:lang w:val="en-US"/>
              </w:rPr>
              <w:t>e</w:t>
            </w:r>
            <w:r w:rsidRPr="00C27351">
              <w:rPr>
                <w:sz w:val="26"/>
                <w:szCs w:val="26"/>
              </w:rPr>
              <w:t>-</w:t>
            </w:r>
            <w:r w:rsidRPr="00C27351">
              <w:rPr>
                <w:sz w:val="26"/>
                <w:szCs w:val="26"/>
                <w:lang w:val="en-US"/>
              </w:rPr>
              <w:t>band</w:t>
            </w:r>
            <w:r w:rsidRPr="00C27351">
              <w:rPr>
                <w:sz w:val="26"/>
                <w:szCs w:val="26"/>
              </w:rPr>
              <w:t xml:space="preserve">)  </w:t>
            </w:r>
          </w:p>
        </w:tc>
        <w:tc>
          <w:tcPr>
            <w:tcW w:w="4253" w:type="dxa"/>
            <w:shd w:val="clear" w:color="auto" w:fill="auto"/>
          </w:tcPr>
          <w:p w:rsidR="0028652C" w:rsidRPr="00C27351" w:rsidRDefault="0028652C" w:rsidP="00586602">
            <w:pPr>
              <w:rPr>
                <w:sz w:val="26"/>
                <w:szCs w:val="26"/>
              </w:rPr>
            </w:pPr>
            <w:r w:rsidRPr="00C27351">
              <w:rPr>
                <w:sz w:val="26"/>
                <w:szCs w:val="26"/>
              </w:rPr>
              <w:t>1. Коммутатор доступа</w:t>
            </w:r>
            <w:r w:rsidR="00943ABD">
              <w:rPr>
                <w:sz w:val="26"/>
                <w:szCs w:val="26"/>
                <w:vertAlign w:val="superscript"/>
              </w:rPr>
              <w:t>4</w:t>
            </w:r>
            <w:r w:rsidR="00943ABD">
              <w:rPr>
                <w:sz w:val="26"/>
                <w:szCs w:val="26"/>
              </w:rPr>
              <w:t xml:space="preserve"> 48 портов</w:t>
            </w:r>
            <w:r w:rsidRPr="00C27351">
              <w:rPr>
                <w:sz w:val="26"/>
                <w:szCs w:val="26"/>
              </w:rPr>
              <w:t xml:space="preserve">  – 1 шт.</w:t>
            </w:r>
          </w:p>
          <w:p w:rsidR="0028652C" w:rsidRPr="00C27351" w:rsidRDefault="0028652C" w:rsidP="00586602">
            <w:pPr>
              <w:rPr>
                <w:sz w:val="26"/>
                <w:szCs w:val="26"/>
              </w:rPr>
            </w:pPr>
            <w:r w:rsidRPr="00C27351">
              <w:rPr>
                <w:sz w:val="26"/>
                <w:szCs w:val="26"/>
              </w:rPr>
              <w:t>2. Шкаф/стойка</w:t>
            </w:r>
            <w:r w:rsidRPr="00C27351">
              <w:rPr>
                <w:sz w:val="26"/>
                <w:szCs w:val="26"/>
                <w:vertAlign w:val="superscript"/>
              </w:rPr>
              <w:t>1</w:t>
            </w:r>
            <w:r w:rsidRPr="00C27351">
              <w:rPr>
                <w:sz w:val="26"/>
                <w:szCs w:val="26"/>
              </w:rPr>
              <w:t>-1шт.</w:t>
            </w:r>
          </w:p>
          <w:p w:rsidR="0028652C" w:rsidRPr="00C27351" w:rsidRDefault="0028652C" w:rsidP="00586602">
            <w:pPr>
              <w:rPr>
                <w:sz w:val="26"/>
                <w:szCs w:val="26"/>
              </w:rPr>
            </w:pPr>
            <w:r w:rsidRPr="00C27351">
              <w:rPr>
                <w:sz w:val="26"/>
                <w:szCs w:val="26"/>
              </w:rPr>
              <w:t>3. Голосовой шлюз (сторона В)</w:t>
            </w:r>
          </w:p>
          <w:p w:rsidR="0028652C" w:rsidRPr="00C27351" w:rsidRDefault="0028652C" w:rsidP="00586602">
            <w:pPr>
              <w:rPr>
                <w:sz w:val="26"/>
                <w:szCs w:val="26"/>
              </w:rPr>
            </w:pPr>
            <w:r w:rsidRPr="00C27351">
              <w:rPr>
                <w:sz w:val="26"/>
                <w:szCs w:val="26"/>
              </w:rPr>
              <w:t xml:space="preserve">на 96 портов  </w:t>
            </w:r>
            <w:r w:rsidRPr="00C27351">
              <w:rPr>
                <w:sz w:val="26"/>
                <w:szCs w:val="26"/>
                <w:lang w:val="en-US"/>
              </w:rPr>
              <w:t>FXS</w:t>
            </w:r>
            <w:r w:rsidRPr="00C27351">
              <w:rPr>
                <w:sz w:val="26"/>
                <w:szCs w:val="26"/>
              </w:rPr>
              <w:t xml:space="preserve"> -1шт</w:t>
            </w:r>
          </w:p>
          <w:p w:rsidR="0028652C" w:rsidRPr="00C27351" w:rsidRDefault="0028652C" w:rsidP="00586602">
            <w:pPr>
              <w:rPr>
                <w:sz w:val="26"/>
                <w:szCs w:val="26"/>
              </w:rPr>
            </w:pPr>
            <w:r w:rsidRPr="00C27351">
              <w:rPr>
                <w:sz w:val="26"/>
                <w:szCs w:val="26"/>
              </w:rPr>
              <w:t>4. ИБП</w:t>
            </w:r>
            <w:r w:rsidRPr="00C27351">
              <w:rPr>
                <w:sz w:val="26"/>
                <w:szCs w:val="26"/>
                <w:vertAlign w:val="superscript"/>
              </w:rPr>
              <w:t>2</w:t>
            </w:r>
            <w:r w:rsidRPr="00C27351">
              <w:rPr>
                <w:sz w:val="26"/>
                <w:szCs w:val="26"/>
              </w:rPr>
              <w:t xml:space="preserve"> -1 шт</w:t>
            </w:r>
          </w:p>
          <w:p w:rsidR="0028652C" w:rsidRPr="00C27351" w:rsidRDefault="0028652C" w:rsidP="00586602">
            <w:pPr>
              <w:rPr>
                <w:sz w:val="26"/>
                <w:szCs w:val="26"/>
              </w:rPr>
            </w:pPr>
            <w:r w:rsidRPr="00C27351">
              <w:rPr>
                <w:sz w:val="26"/>
                <w:szCs w:val="26"/>
              </w:rPr>
              <w:t>5. Кроссы оптические / медные</w:t>
            </w:r>
          </w:p>
          <w:p w:rsidR="0028652C" w:rsidRPr="00C27351" w:rsidRDefault="0028652C" w:rsidP="00586602">
            <w:pPr>
              <w:rPr>
                <w:sz w:val="26"/>
                <w:szCs w:val="26"/>
              </w:rPr>
            </w:pPr>
            <w:r w:rsidRPr="00C27351">
              <w:rPr>
                <w:sz w:val="26"/>
                <w:szCs w:val="26"/>
              </w:rPr>
              <w:t>6. Расходные материалы</w:t>
            </w:r>
          </w:p>
          <w:p w:rsidR="0028652C" w:rsidRPr="00C27351" w:rsidRDefault="0028652C" w:rsidP="00586602">
            <w:pPr>
              <w:rPr>
                <w:sz w:val="26"/>
                <w:szCs w:val="26"/>
              </w:rPr>
            </w:pPr>
          </w:p>
        </w:tc>
      </w:tr>
    </w:tbl>
    <w:bookmarkEnd w:id="50"/>
    <w:p w:rsidR="0028652C" w:rsidRPr="00C27351" w:rsidRDefault="0028652C" w:rsidP="0028652C">
      <w:pPr>
        <w:spacing w:after="60"/>
        <w:ind w:firstLine="708"/>
        <w:jc w:val="both"/>
        <w:rPr>
          <w:sz w:val="26"/>
          <w:szCs w:val="26"/>
        </w:rPr>
      </w:pPr>
      <w:r w:rsidRPr="00C27351">
        <w:rPr>
          <w:sz w:val="26"/>
          <w:szCs w:val="26"/>
        </w:rPr>
        <w:t xml:space="preserve">Затраты на магистраль, оборудование и ДРС указаны  в </w:t>
      </w:r>
      <w:hyperlink w:anchor="_Приложение_1_" w:history="1">
        <w:r w:rsidRPr="00C27351">
          <w:rPr>
            <w:rStyle w:val="af"/>
            <w:sz w:val="26"/>
            <w:szCs w:val="26"/>
          </w:rPr>
          <w:t>Приложении №1</w:t>
        </w:r>
      </w:hyperlink>
      <w:r w:rsidRPr="00C27351">
        <w:rPr>
          <w:sz w:val="26"/>
          <w:szCs w:val="26"/>
        </w:rPr>
        <w:t xml:space="preserve">, </w:t>
      </w:r>
      <w:hyperlink w:anchor="_Приложение_2_" w:history="1">
        <w:r w:rsidRPr="00C27351">
          <w:rPr>
            <w:rStyle w:val="af"/>
            <w:sz w:val="26"/>
            <w:szCs w:val="26"/>
          </w:rPr>
          <w:t>Прилож</w:t>
        </w:r>
        <w:r w:rsidRPr="00C27351">
          <w:rPr>
            <w:rStyle w:val="af"/>
            <w:sz w:val="26"/>
            <w:szCs w:val="26"/>
          </w:rPr>
          <w:t>е</w:t>
        </w:r>
        <w:r w:rsidRPr="00C27351">
          <w:rPr>
            <w:rStyle w:val="af"/>
            <w:sz w:val="26"/>
            <w:szCs w:val="26"/>
          </w:rPr>
          <w:t>нии №2</w:t>
        </w:r>
      </w:hyperlink>
      <w:r w:rsidRPr="00C27351">
        <w:rPr>
          <w:sz w:val="26"/>
          <w:szCs w:val="26"/>
        </w:rPr>
        <w:t xml:space="preserve"> и </w:t>
      </w:r>
      <w:hyperlink w:anchor="_Приложение_3_" w:history="1">
        <w:r w:rsidRPr="00C27351">
          <w:rPr>
            <w:rStyle w:val="af"/>
            <w:sz w:val="26"/>
            <w:szCs w:val="26"/>
          </w:rPr>
          <w:t>Приложен</w:t>
        </w:r>
        <w:r w:rsidRPr="00C27351">
          <w:rPr>
            <w:rStyle w:val="af"/>
            <w:sz w:val="26"/>
            <w:szCs w:val="26"/>
          </w:rPr>
          <w:t>и</w:t>
        </w:r>
        <w:r w:rsidRPr="00C27351">
          <w:rPr>
            <w:rStyle w:val="af"/>
            <w:sz w:val="26"/>
            <w:szCs w:val="26"/>
          </w:rPr>
          <w:t>и №3.</w:t>
        </w:r>
      </w:hyperlink>
    </w:p>
    <w:p w:rsidR="0028652C" w:rsidRPr="00C27351" w:rsidRDefault="0028652C" w:rsidP="0028652C">
      <w:pPr>
        <w:ind w:firstLine="708"/>
        <w:rPr>
          <w:sz w:val="26"/>
          <w:szCs w:val="26"/>
        </w:rPr>
        <w:sectPr w:rsidR="0028652C" w:rsidRPr="00C27351" w:rsidSect="00440FEF">
          <w:pgSz w:w="11906" w:h="16838"/>
          <w:pgMar w:top="902" w:right="851" w:bottom="902" w:left="992" w:header="709" w:footer="924" w:gutter="0"/>
          <w:cols w:space="708"/>
          <w:docGrid w:linePitch="360"/>
        </w:sectPr>
      </w:pPr>
    </w:p>
    <w:bookmarkStart w:id="51" w:name="Рис32"/>
    <w:p w:rsidR="0028652C" w:rsidRPr="00C27351" w:rsidRDefault="0028652C" w:rsidP="0028652C">
      <w:pPr>
        <w:spacing w:after="60"/>
        <w:rPr>
          <w:sz w:val="26"/>
          <w:szCs w:val="26"/>
        </w:rPr>
      </w:pPr>
      <w:r w:rsidRPr="00C27351">
        <w:rPr>
          <w:sz w:val="26"/>
          <w:szCs w:val="26"/>
        </w:rPr>
        <w:object w:dxaOrig="22013" w:dyaOrig="13550">
          <v:shape id="_x0000_i1036" type="#_x0000_t75" style="width:750.6pt;height:402pt" o:ole="">
            <v:imagedata r:id="rId84" o:title=""/>
          </v:shape>
          <o:OLEObject Type="Embed" ProgID="Visio.Drawing.11" ShapeID="_x0000_i1036" DrawAspect="Content" ObjectID="_1686039478" r:id="rId85"/>
        </w:object>
      </w:r>
      <w:bookmarkEnd w:id="51"/>
    </w:p>
    <w:p w:rsidR="0028652C" w:rsidRPr="00C27351" w:rsidRDefault="0028652C" w:rsidP="0028652C">
      <w:pPr>
        <w:pStyle w:val="af4"/>
        <w:jc w:val="center"/>
        <w:rPr>
          <w:sz w:val="26"/>
          <w:szCs w:val="26"/>
        </w:rPr>
        <w:sectPr w:rsidR="0028652C" w:rsidRPr="00C27351" w:rsidSect="00EF177D">
          <w:headerReference w:type="first" r:id="rId86"/>
          <w:footerReference w:type="first" r:id="rId87"/>
          <w:pgSz w:w="16838" w:h="11906" w:orient="landscape"/>
          <w:pgMar w:top="851" w:right="902" w:bottom="992" w:left="902" w:header="709" w:footer="924" w:gutter="0"/>
          <w:cols w:space="708"/>
          <w:docGrid w:linePitch="360"/>
        </w:sectPr>
      </w:pPr>
    </w:p>
    <w:p w:rsidR="0028652C" w:rsidRPr="00C27351" w:rsidRDefault="0028652C" w:rsidP="0028652C">
      <w:pPr>
        <w:jc w:val="both"/>
        <w:rPr>
          <w:b/>
          <w:sz w:val="26"/>
          <w:szCs w:val="26"/>
        </w:rPr>
      </w:pPr>
      <w:r w:rsidRPr="00C27351">
        <w:rPr>
          <w:b/>
          <w:sz w:val="26"/>
          <w:szCs w:val="26"/>
        </w:rPr>
        <w:lastRenderedPageBreak/>
        <w:t xml:space="preserve">Вариант №3.3. </w:t>
      </w:r>
    </w:p>
    <w:p w:rsidR="0028652C" w:rsidRPr="00C27351" w:rsidRDefault="0028652C" w:rsidP="0028652C">
      <w:pPr>
        <w:jc w:val="both"/>
        <w:rPr>
          <w:sz w:val="26"/>
          <w:szCs w:val="26"/>
        </w:rPr>
      </w:pPr>
      <w:r w:rsidRPr="00C27351">
        <w:rPr>
          <w:b/>
          <w:sz w:val="26"/>
          <w:szCs w:val="26"/>
        </w:rPr>
        <w:t>Условия:</w:t>
      </w:r>
      <w:r w:rsidRPr="00C27351">
        <w:rPr>
          <w:sz w:val="26"/>
          <w:szCs w:val="26"/>
        </w:rPr>
        <w:t xml:space="preserve"> сеть местной телефонной связи построена по технологии </w:t>
      </w:r>
      <w:r w:rsidRPr="00C27351">
        <w:rPr>
          <w:sz w:val="26"/>
          <w:szCs w:val="26"/>
          <w:lang w:val="en-US"/>
        </w:rPr>
        <w:t>TDM</w:t>
      </w:r>
      <w:r w:rsidRPr="00C27351">
        <w:rPr>
          <w:sz w:val="26"/>
          <w:szCs w:val="26"/>
        </w:rPr>
        <w:t xml:space="preserve"> и на ней поддерживается протокол </w:t>
      </w:r>
      <w:r w:rsidRPr="00C27351">
        <w:rPr>
          <w:sz w:val="26"/>
          <w:szCs w:val="26"/>
          <w:lang w:val="en-US"/>
        </w:rPr>
        <w:t>V</w:t>
      </w:r>
      <w:r w:rsidRPr="00C27351">
        <w:rPr>
          <w:sz w:val="26"/>
          <w:szCs w:val="26"/>
        </w:rPr>
        <w:t xml:space="preserve">5.2 или </w:t>
      </w:r>
      <w:r w:rsidRPr="00C27351">
        <w:rPr>
          <w:sz w:val="26"/>
          <w:szCs w:val="26"/>
          <w:lang w:val="en-US"/>
        </w:rPr>
        <w:t>ISDN</w:t>
      </w:r>
      <w:r w:rsidRPr="00C27351">
        <w:rPr>
          <w:sz w:val="26"/>
          <w:szCs w:val="26"/>
        </w:rPr>
        <w:t xml:space="preserve"> </w:t>
      </w:r>
      <w:r w:rsidRPr="00C27351">
        <w:rPr>
          <w:sz w:val="26"/>
          <w:szCs w:val="26"/>
          <w:lang w:val="en-US"/>
        </w:rPr>
        <w:t>PRI</w:t>
      </w:r>
      <w:r w:rsidRPr="00C27351">
        <w:rPr>
          <w:sz w:val="26"/>
          <w:szCs w:val="26"/>
        </w:rPr>
        <w:t xml:space="preserve">, на сети доступа преимущественно используется технология </w:t>
      </w:r>
      <w:r w:rsidRPr="00C27351">
        <w:rPr>
          <w:sz w:val="26"/>
          <w:szCs w:val="26"/>
          <w:lang w:val="en-US"/>
        </w:rPr>
        <w:t>FTTB</w:t>
      </w:r>
      <w:r w:rsidRPr="00C27351">
        <w:rPr>
          <w:sz w:val="26"/>
          <w:szCs w:val="26"/>
        </w:rPr>
        <w:t>.</w:t>
      </w:r>
    </w:p>
    <w:p w:rsidR="0028652C" w:rsidRPr="00C27351" w:rsidRDefault="0028652C" w:rsidP="0028652C">
      <w:pPr>
        <w:ind w:firstLine="708"/>
        <w:jc w:val="both"/>
        <w:rPr>
          <w:sz w:val="26"/>
          <w:szCs w:val="26"/>
        </w:rPr>
      </w:pPr>
      <w:r w:rsidRPr="00C27351">
        <w:rPr>
          <w:sz w:val="26"/>
          <w:szCs w:val="26"/>
        </w:rPr>
        <w:t>От ближайшего узла связи (коммутатора концентрации/агрегации) Общества, который подключен к региональной IP/MPLS сети передачи данных Общества (РСПД), до точки предоставления услуги прокладывается ВОЛС, волоконно-оптический кабель (ВОК) может прокладываться от ближайшей муфты магистральной ВОЛС при наличии свободных волокон до оптического кросса на узле связи (АТС). На АТС выделяется порт Е1 (</w:t>
      </w:r>
      <w:r w:rsidRPr="00C27351">
        <w:rPr>
          <w:sz w:val="26"/>
          <w:szCs w:val="26"/>
          <w:lang w:val="en-US"/>
        </w:rPr>
        <w:t>G</w:t>
      </w:r>
      <w:r w:rsidRPr="00C27351">
        <w:rPr>
          <w:sz w:val="26"/>
          <w:szCs w:val="26"/>
        </w:rPr>
        <w:t xml:space="preserve">.703, сигнализация V5.2 или ISDN PRI) к которому подключается </w:t>
      </w:r>
      <w:r w:rsidRPr="00C27351">
        <w:rPr>
          <w:sz w:val="26"/>
          <w:szCs w:val="26"/>
          <w:lang w:val="en-US"/>
        </w:rPr>
        <w:t>MSAN</w:t>
      </w:r>
      <w:r w:rsidRPr="00C27351">
        <w:rPr>
          <w:sz w:val="26"/>
          <w:szCs w:val="26"/>
        </w:rPr>
        <w:t xml:space="preserve"> и устанавливается  оптический мультиплексор. На коммутаторе концентрации/агрегации, установленном на узле связи, выделяется порт </w:t>
      </w:r>
      <w:r w:rsidRPr="00C27351">
        <w:rPr>
          <w:sz w:val="26"/>
          <w:szCs w:val="26"/>
          <w:lang w:val="en-US"/>
        </w:rPr>
        <w:t>SFP</w:t>
      </w:r>
      <w:r w:rsidRPr="00C27351">
        <w:rPr>
          <w:sz w:val="26"/>
          <w:szCs w:val="26"/>
        </w:rPr>
        <w:t xml:space="preserve"> </w:t>
      </w:r>
      <w:r w:rsidRPr="00C27351">
        <w:rPr>
          <w:sz w:val="26"/>
          <w:szCs w:val="26"/>
          <w:lang w:val="en-US"/>
        </w:rPr>
        <w:t>GE</w:t>
      </w:r>
      <w:r w:rsidRPr="00C27351">
        <w:rPr>
          <w:sz w:val="26"/>
          <w:szCs w:val="26"/>
        </w:rPr>
        <w:t xml:space="preserve"> для подключения оборудования узла доступа. В точке предоставления услуги (в здании Клиента) устанавливается оборудование доступа. Для организации услуг передачи данных и доступа к сети Интернет, оборудование Клиентов подключается к портам коммутатора доступа посредством медного кабеля UTP категории 5. Необходимо учитывать, что общая длина трассы от коммутатора доступа до оборудования Клиента не должна превышать 100 м. Для организации услуг телефонной связи, на узле доступа устанавливается </w:t>
      </w:r>
      <w:r w:rsidRPr="00C27351">
        <w:rPr>
          <w:sz w:val="26"/>
          <w:szCs w:val="26"/>
          <w:lang w:val="en-US"/>
        </w:rPr>
        <w:t>MSAN</w:t>
      </w:r>
      <w:r w:rsidRPr="00C27351">
        <w:rPr>
          <w:sz w:val="26"/>
          <w:szCs w:val="26"/>
        </w:rPr>
        <w:t xml:space="preserve">. Телефонные аппараты Клиентов подключаются к портам </w:t>
      </w:r>
      <w:r w:rsidRPr="00C27351">
        <w:rPr>
          <w:sz w:val="26"/>
          <w:szCs w:val="26"/>
          <w:lang w:val="en-US"/>
        </w:rPr>
        <w:t>FXS</w:t>
      </w:r>
      <w:r w:rsidRPr="00C27351">
        <w:rPr>
          <w:sz w:val="26"/>
          <w:szCs w:val="26"/>
        </w:rPr>
        <w:t xml:space="preserve"> </w:t>
      </w:r>
      <w:r w:rsidRPr="00C27351">
        <w:rPr>
          <w:sz w:val="26"/>
          <w:szCs w:val="26"/>
          <w:lang w:val="en-US"/>
        </w:rPr>
        <w:t>MSAN</w:t>
      </w:r>
      <w:r w:rsidRPr="00C27351">
        <w:rPr>
          <w:sz w:val="26"/>
          <w:szCs w:val="26"/>
        </w:rPr>
        <w:t xml:space="preserve"> посредством медного кабеля UTP категории 5 (допускается подключение по медному кабелю категории 3). Схема организации связи изображена на </w:t>
      </w:r>
      <w:hyperlink w:anchor="Рис33" w:history="1">
        <w:r w:rsidRPr="00C27351">
          <w:rPr>
            <w:rStyle w:val="af"/>
            <w:sz w:val="26"/>
            <w:szCs w:val="26"/>
          </w:rPr>
          <w:t>Рис. 3.3</w:t>
        </w:r>
      </w:hyperlink>
      <w:r w:rsidRPr="00C27351">
        <w:rPr>
          <w:sz w:val="26"/>
          <w:szCs w:val="26"/>
        </w:rPr>
        <w:t xml:space="preserve">. Состав оборудования доступа  приведен в </w:t>
      </w:r>
      <w:hyperlink w:anchor="Рис33" w:history="1">
        <w:r w:rsidRPr="00C27351">
          <w:rPr>
            <w:rStyle w:val="af"/>
            <w:sz w:val="26"/>
            <w:szCs w:val="26"/>
          </w:rPr>
          <w:t>таблице №3.3</w:t>
        </w:r>
      </w:hyperlink>
      <w:r w:rsidRPr="00C27351">
        <w:rPr>
          <w:sz w:val="26"/>
          <w:szCs w:val="26"/>
        </w:rPr>
        <w:t>.</w:t>
      </w:r>
    </w:p>
    <w:p w:rsidR="0028652C" w:rsidRPr="00C27351" w:rsidRDefault="0028652C" w:rsidP="0028652C">
      <w:pPr>
        <w:spacing w:after="60"/>
        <w:ind w:firstLine="708"/>
        <w:jc w:val="both"/>
        <w:rPr>
          <w:sz w:val="26"/>
          <w:szCs w:val="26"/>
        </w:rPr>
      </w:pPr>
      <w:r w:rsidRPr="00C27351">
        <w:rPr>
          <w:sz w:val="26"/>
          <w:szCs w:val="26"/>
        </w:rPr>
        <w:t xml:space="preserve"> </w:t>
      </w:r>
    </w:p>
    <w:p w:rsidR="0028652C" w:rsidRPr="00C27351" w:rsidRDefault="0028652C" w:rsidP="0028652C">
      <w:pPr>
        <w:spacing w:after="60"/>
        <w:rPr>
          <w:sz w:val="26"/>
          <w:szCs w:val="26"/>
        </w:rPr>
      </w:pPr>
      <w:bookmarkStart w:id="52" w:name="Табл33"/>
      <w:r w:rsidRPr="00C27351">
        <w:rPr>
          <w:sz w:val="26"/>
          <w:szCs w:val="26"/>
        </w:rPr>
        <w:t>Состав необходимых работ и оборудования</w:t>
      </w:r>
      <w:r w:rsidRPr="00C27351">
        <w:rPr>
          <w:sz w:val="26"/>
          <w:szCs w:val="26"/>
        </w:rPr>
        <w:tab/>
      </w:r>
      <w:r w:rsidRPr="00C27351">
        <w:rPr>
          <w:sz w:val="26"/>
          <w:szCs w:val="26"/>
        </w:rPr>
        <w:tab/>
      </w:r>
      <w:r w:rsidRPr="00C27351">
        <w:rPr>
          <w:sz w:val="26"/>
          <w:szCs w:val="26"/>
        </w:rPr>
        <w:tab/>
      </w:r>
      <w:r w:rsidRPr="00C27351">
        <w:rPr>
          <w:sz w:val="26"/>
          <w:szCs w:val="26"/>
        </w:rPr>
        <w:tab/>
      </w:r>
      <w:r w:rsidRPr="00C27351">
        <w:rPr>
          <w:sz w:val="26"/>
          <w:szCs w:val="26"/>
        </w:rPr>
        <w:tab/>
        <w:t>Таблица №3.3</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3261"/>
        <w:gridCol w:w="4536"/>
      </w:tblGrid>
      <w:tr w:rsidR="0028652C" w:rsidRPr="00C27351" w:rsidTr="00586602">
        <w:tc>
          <w:tcPr>
            <w:tcW w:w="2376" w:type="dxa"/>
            <w:shd w:val="clear" w:color="auto" w:fill="auto"/>
          </w:tcPr>
          <w:p w:rsidR="0028652C" w:rsidRPr="00C27351" w:rsidRDefault="0028652C" w:rsidP="00586602">
            <w:pPr>
              <w:jc w:val="center"/>
              <w:rPr>
                <w:sz w:val="26"/>
                <w:szCs w:val="26"/>
              </w:rPr>
            </w:pPr>
            <w:r w:rsidRPr="00C27351">
              <w:rPr>
                <w:sz w:val="26"/>
                <w:szCs w:val="26"/>
              </w:rPr>
              <w:t>Узел связи на АТС</w:t>
            </w:r>
          </w:p>
        </w:tc>
        <w:tc>
          <w:tcPr>
            <w:tcW w:w="3261" w:type="dxa"/>
            <w:shd w:val="clear" w:color="auto" w:fill="auto"/>
          </w:tcPr>
          <w:p w:rsidR="0028652C" w:rsidRPr="00C27351" w:rsidRDefault="0028652C" w:rsidP="00586602">
            <w:pPr>
              <w:jc w:val="center"/>
              <w:rPr>
                <w:sz w:val="26"/>
                <w:szCs w:val="26"/>
              </w:rPr>
            </w:pPr>
            <w:r w:rsidRPr="00C27351">
              <w:rPr>
                <w:sz w:val="26"/>
                <w:szCs w:val="26"/>
              </w:rPr>
              <w:t>Линейно-кабельные сооружения (организация канала)</w:t>
            </w:r>
          </w:p>
        </w:tc>
        <w:tc>
          <w:tcPr>
            <w:tcW w:w="4536" w:type="dxa"/>
            <w:shd w:val="clear" w:color="auto" w:fill="auto"/>
          </w:tcPr>
          <w:p w:rsidR="0028652C" w:rsidRPr="00C27351" w:rsidRDefault="0028652C" w:rsidP="00586602">
            <w:pPr>
              <w:jc w:val="center"/>
              <w:rPr>
                <w:sz w:val="26"/>
                <w:szCs w:val="26"/>
              </w:rPr>
            </w:pPr>
            <w:r w:rsidRPr="00C27351">
              <w:rPr>
                <w:sz w:val="26"/>
                <w:szCs w:val="26"/>
              </w:rPr>
              <w:t>Состав узла доступа</w:t>
            </w:r>
          </w:p>
        </w:tc>
      </w:tr>
      <w:tr w:rsidR="0028652C" w:rsidRPr="00C27351" w:rsidTr="00586602">
        <w:tc>
          <w:tcPr>
            <w:tcW w:w="2376" w:type="dxa"/>
            <w:shd w:val="clear" w:color="auto" w:fill="auto"/>
          </w:tcPr>
          <w:p w:rsidR="0028652C" w:rsidRPr="00C27351" w:rsidRDefault="0028652C" w:rsidP="00586602">
            <w:pPr>
              <w:rPr>
                <w:sz w:val="26"/>
                <w:szCs w:val="26"/>
              </w:rPr>
            </w:pPr>
            <w:r w:rsidRPr="00C27351">
              <w:rPr>
                <w:sz w:val="26"/>
                <w:szCs w:val="26"/>
              </w:rPr>
              <w:t xml:space="preserve">1. Порт </w:t>
            </w:r>
            <w:r w:rsidRPr="00C27351">
              <w:rPr>
                <w:sz w:val="26"/>
                <w:szCs w:val="26"/>
                <w:lang w:val="en-US"/>
              </w:rPr>
              <w:t>SFP</w:t>
            </w:r>
            <w:r w:rsidRPr="00C27351">
              <w:rPr>
                <w:sz w:val="26"/>
                <w:szCs w:val="26"/>
              </w:rPr>
              <w:t xml:space="preserve"> </w:t>
            </w:r>
            <w:r w:rsidRPr="00C27351">
              <w:rPr>
                <w:sz w:val="26"/>
                <w:szCs w:val="26"/>
                <w:lang w:val="en-US"/>
              </w:rPr>
              <w:t>GE</w:t>
            </w:r>
            <w:r w:rsidRPr="00C27351">
              <w:rPr>
                <w:sz w:val="26"/>
                <w:szCs w:val="26"/>
              </w:rPr>
              <w:t xml:space="preserve"> на коммутаторе концентрации/агрегации</w:t>
            </w:r>
          </w:p>
          <w:p w:rsidR="0028652C" w:rsidRPr="00C27351" w:rsidRDefault="0028652C" w:rsidP="00586602">
            <w:pPr>
              <w:rPr>
                <w:sz w:val="26"/>
                <w:szCs w:val="26"/>
              </w:rPr>
            </w:pPr>
            <w:r w:rsidRPr="00C27351">
              <w:rPr>
                <w:sz w:val="26"/>
                <w:szCs w:val="26"/>
              </w:rPr>
              <w:t>2. Порт Е1 (</w:t>
            </w:r>
            <w:r w:rsidRPr="00C27351">
              <w:rPr>
                <w:sz w:val="26"/>
                <w:szCs w:val="26"/>
                <w:lang w:val="en-US"/>
              </w:rPr>
              <w:t>G</w:t>
            </w:r>
            <w:r w:rsidRPr="0028652C">
              <w:rPr>
                <w:sz w:val="26"/>
                <w:szCs w:val="26"/>
              </w:rPr>
              <w:t>.703)</w:t>
            </w:r>
          </w:p>
          <w:p w:rsidR="0028652C" w:rsidRPr="00C27351" w:rsidRDefault="0028652C" w:rsidP="00586602">
            <w:pPr>
              <w:rPr>
                <w:sz w:val="26"/>
                <w:szCs w:val="26"/>
              </w:rPr>
            </w:pPr>
            <w:r w:rsidRPr="00C27351">
              <w:rPr>
                <w:sz w:val="26"/>
                <w:szCs w:val="26"/>
              </w:rPr>
              <w:t>3. Оптический мультиплексор (сторона А) – 1 шт</w:t>
            </w:r>
          </w:p>
        </w:tc>
        <w:tc>
          <w:tcPr>
            <w:tcW w:w="3261" w:type="dxa"/>
            <w:shd w:val="clear" w:color="auto" w:fill="auto"/>
          </w:tcPr>
          <w:p w:rsidR="0028652C" w:rsidRPr="00C27351" w:rsidRDefault="0028652C" w:rsidP="00586602">
            <w:pPr>
              <w:rPr>
                <w:sz w:val="26"/>
                <w:szCs w:val="26"/>
              </w:rPr>
            </w:pPr>
            <w:r w:rsidRPr="00C27351">
              <w:rPr>
                <w:sz w:val="26"/>
                <w:szCs w:val="26"/>
              </w:rPr>
              <w:t>1. Строительство ВОЛС, прокладка  ВОК (в канализации / в грунте / методом ВКП)</w:t>
            </w:r>
          </w:p>
          <w:p w:rsidR="0028652C" w:rsidRPr="00C27351" w:rsidRDefault="0028652C" w:rsidP="00586602">
            <w:pPr>
              <w:rPr>
                <w:sz w:val="26"/>
                <w:szCs w:val="26"/>
              </w:rPr>
            </w:pPr>
            <w:r w:rsidRPr="00C27351">
              <w:rPr>
                <w:sz w:val="26"/>
                <w:szCs w:val="26"/>
              </w:rPr>
              <w:t>2. При необходимости – строительство кабельной канализации, стоек для ВКП</w:t>
            </w:r>
          </w:p>
          <w:p w:rsidR="0028652C" w:rsidRPr="00C27351" w:rsidRDefault="0028652C" w:rsidP="00586602">
            <w:pPr>
              <w:rPr>
                <w:sz w:val="26"/>
                <w:szCs w:val="26"/>
              </w:rPr>
            </w:pPr>
            <w:r w:rsidRPr="00C27351">
              <w:rPr>
                <w:sz w:val="26"/>
                <w:szCs w:val="26"/>
              </w:rPr>
              <w:t>При необходимости - организация канала РРЛ 1х</w:t>
            </w:r>
            <w:r w:rsidRPr="00C27351">
              <w:rPr>
                <w:sz w:val="26"/>
                <w:szCs w:val="26"/>
                <w:lang w:val="en-US"/>
              </w:rPr>
              <w:t>Gbit</w:t>
            </w:r>
            <w:r w:rsidRPr="00C27351">
              <w:rPr>
                <w:sz w:val="26"/>
                <w:szCs w:val="26"/>
              </w:rPr>
              <w:t>/</w:t>
            </w:r>
            <w:r w:rsidRPr="00C27351">
              <w:rPr>
                <w:sz w:val="26"/>
                <w:szCs w:val="26"/>
                <w:lang w:val="en-US"/>
              </w:rPr>
              <w:t>s</w:t>
            </w:r>
            <w:r w:rsidRPr="00C27351">
              <w:rPr>
                <w:sz w:val="26"/>
                <w:szCs w:val="26"/>
              </w:rPr>
              <w:t xml:space="preserve"> </w:t>
            </w:r>
          </w:p>
          <w:p w:rsidR="0028652C" w:rsidRPr="00C27351" w:rsidRDefault="0028652C" w:rsidP="00586602">
            <w:pPr>
              <w:rPr>
                <w:sz w:val="26"/>
                <w:szCs w:val="26"/>
              </w:rPr>
            </w:pPr>
            <w:r w:rsidRPr="00C27351">
              <w:rPr>
                <w:sz w:val="26"/>
                <w:szCs w:val="26"/>
              </w:rPr>
              <w:t xml:space="preserve">( диапазон </w:t>
            </w:r>
            <w:r w:rsidRPr="00C27351">
              <w:rPr>
                <w:sz w:val="26"/>
                <w:szCs w:val="26"/>
                <w:lang w:val="en-US"/>
              </w:rPr>
              <w:t>e</w:t>
            </w:r>
            <w:r w:rsidRPr="00C27351">
              <w:rPr>
                <w:sz w:val="26"/>
                <w:szCs w:val="26"/>
              </w:rPr>
              <w:t>-</w:t>
            </w:r>
            <w:r w:rsidRPr="00C27351">
              <w:rPr>
                <w:sz w:val="26"/>
                <w:szCs w:val="26"/>
                <w:lang w:val="en-US"/>
              </w:rPr>
              <w:t>band</w:t>
            </w:r>
            <w:r w:rsidRPr="00C27351">
              <w:rPr>
                <w:sz w:val="26"/>
                <w:szCs w:val="26"/>
              </w:rPr>
              <w:t xml:space="preserve">)  </w:t>
            </w:r>
          </w:p>
        </w:tc>
        <w:tc>
          <w:tcPr>
            <w:tcW w:w="4536" w:type="dxa"/>
            <w:shd w:val="clear" w:color="auto" w:fill="auto"/>
          </w:tcPr>
          <w:p w:rsidR="0028652C" w:rsidRPr="00C27351" w:rsidRDefault="0028652C" w:rsidP="00586602">
            <w:pPr>
              <w:rPr>
                <w:sz w:val="26"/>
                <w:szCs w:val="26"/>
              </w:rPr>
            </w:pPr>
            <w:r w:rsidRPr="00C27351">
              <w:rPr>
                <w:sz w:val="26"/>
                <w:szCs w:val="26"/>
              </w:rPr>
              <w:t>1. Коммутатор доступа</w:t>
            </w:r>
            <w:r w:rsidR="00943ABD">
              <w:rPr>
                <w:sz w:val="26"/>
                <w:szCs w:val="26"/>
                <w:vertAlign w:val="superscript"/>
              </w:rPr>
              <w:t>4</w:t>
            </w:r>
            <w:r w:rsidRPr="00C27351">
              <w:rPr>
                <w:sz w:val="26"/>
                <w:szCs w:val="26"/>
              </w:rPr>
              <w:t xml:space="preserve"> 48 порт</w:t>
            </w:r>
            <w:r w:rsidR="00943ABD">
              <w:rPr>
                <w:sz w:val="26"/>
                <w:szCs w:val="26"/>
              </w:rPr>
              <w:t>ов</w:t>
            </w:r>
            <w:r w:rsidRPr="00C27351">
              <w:rPr>
                <w:sz w:val="26"/>
                <w:szCs w:val="26"/>
              </w:rPr>
              <w:t xml:space="preserve">  – 1 шт.</w:t>
            </w:r>
          </w:p>
          <w:p w:rsidR="0028652C" w:rsidRPr="00C27351" w:rsidRDefault="0028652C" w:rsidP="00586602">
            <w:pPr>
              <w:rPr>
                <w:sz w:val="26"/>
                <w:szCs w:val="26"/>
              </w:rPr>
            </w:pPr>
            <w:r w:rsidRPr="00C27351">
              <w:rPr>
                <w:sz w:val="26"/>
                <w:szCs w:val="26"/>
              </w:rPr>
              <w:t>2. Шкаф/стойка</w:t>
            </w:r>
            <w:r w:rsidRPr="00C27351">
              <w:rPr>
                <w:sz w:val="26"/>
                <w:szCs w:val="26"/>
                <w:vertAlign w:val="superscript"/>
              </w:rPr>
              <w:t>1</w:t>
            </w:r>
            <w:r w:rsidRPr="00C27351">
              <w:rPr>
                <w:sz w:val="26"/>
                <w:szCs w:val="26"/>
              </w:rPr>
              <w:t>-1шт.</w:t>
            </w:r>
          </w:p>
          <w:p w:rsidR="0028652C" w:rsidRPr="00C27351" w:rsidRDefault="0028652C" w:rsidP="00586602">
            <w:pPr>
              <w:rPr>
                <w:sz w:val="26"/>
                <w:szCs w:val="26"/>
              </w:rPr>
            </w:pPr>
            <w:r w:rsidRPr="00C27351">
              <w:rPr>
                <w:sz w:val="26"/>
                <w:szCs w:val="26"/>
              </w:rPr>
              <w:t xml:space="preserve">3. </w:t>
            </w:r>
            <w:r w:rsidRPr="00C27351">
              <w:rPr>
                <w:sz w:val="26"/>
                <w:szCs w:val="26"/>
                <w:lang w:val="en-US"/>
              </w:rPr>
              <w:t>MSAN</w:t>
            </w:r>
            <w:r w:rsidRPr="00C27351">
              <w:rPr>
                <w:sz w:val="26"/>
                <w:szCs w:val="26"/>
              </w:rPr>
              <w:t xml:space="preserve"> – 1 шт</w:t>
            </w:r>
          </w:p>
          <w:p w:rsidR="0028652C" w:rsidRPr="00C27351" w:rsidRDefault="0028652C" w:rsidP="00586602">
            <w:pPr>
              <w:rPr>
                <w:sz w:val="26"/>
                <w:szCs w:val="26"/>
              </w:rPr>
            </w:pPr>
            <w:r w:rsidRPr="00C27351">
              <w:rPr>
                <w:sz w:val="26"/>
                <w:szCs w:val="26"/>
              </w:rPr>
              <w:t>4. Оптический мультиплексор (сторона В) -  1 шт</w:t>
            </w:r>
          </w:p>
          <w:p w:rsidR="0028652C" w:rsidRPr="00C27351" w:rsidRDefault="0028652C" w:rsidP="00586602">
            <w:pPr>
              <w:rPr>
                <w:sz w:val="26"/>
                <w:szCs w:val="26"/>
              </w:rPr>
            </w:pPr>
            <w:r w:rsidRPr="00C27351">
              <w:rPr>
                <w:sz w:val="26"/>
                <w:szCs w:val="26"/>
              </w:rPr>
              <w:t>5. ИБП</w:t>
            </w:r>
            <w:r w:rsidRPr="00C27351">
              <w:rPr>
                <w:sz w:val="26"/>
                <w:szCs w:val="26"/>
                <w:vertAlign w:val="superscript"/>
              </w:rPr>
              <w:t>2</w:t>
            </w:r>
            <w:r w:rsidRPr="00C27351">
              <w:rPr>
                <w:sz w:val="26"/>
                <w:szCs w:val="26"/>
              </w:rPr>
              <w:t xml:space="preserve"> -1 шт</w:t>
            </w:r>
          </w:p>
          <w:p w:rsidR="0028652C" w:rsidRPr="00C27351" w:rsidRDefault="0028652C" w:rsidP="00586602">
            <w:pPr>
              <w:rPr>
                <w:sz w:val="26"/>
                <w:szCs w:val="26"/>
              </w:rPr>
            </w:pPr>
            <w:r w:rsidRPr="00C27351">
              <w:rPr>
                <w:sz w:val="26"/>
                <w:szCs w:val="26"/>
              </w:rPr>
              <w:t>6. Кроссы оптические / медные</w:t>
            </w:r>
          </w:p>
          <w:p w:rsidR="0028652C" w:rsidRPr="00C27351" w:rsidRDefault="0028652C" w:rsidP="00586602">
            <w:pPr>
              <w:rPr>
                <w:sz w:val="26"/>
                <w:szCs w:val="26"/>
              </w:rPr>
            </w:pPr>
            <w:r w:rsidRPr="00C27351">
              <w:rPr>
                <w:sz w:val="26"/>
                <w:szCs w:val="26"/>
              </w:rPr>
              <w:t>7. Расходные материалы</w:t>
            </w:r>
          </w:p>
          <w:p w:rsidR="0028652C" w:rsidRPr="00C27351" w:rsidRDefault="0028652C" w:rsidP="00586602">
            <w:pPr>
              <w:rPr>
                <w:sz w:val="26"/>
                <w:szCs w:val="26"/>
              </w:rPr>
            </w:pPr>
          </w:p>
        </w:tc>
      </w:tr>
    </w:tbl>
    <w:bookmarkEnd w:id="52"/>
    <w:p w:rsidR="0028652C" w:rsidRPr="00C27351" w:rsidRDefault="0028652C" w:rsidP="0028652C">
      <w:pPr>
        <w:spacing w:after="60"/>
        <w:ind w:firstLine="708"/>
        <w:jc w:val="both"/>
        <w:rPr>
          <w:sz w:val="26"/>
          <w:szCs w:val="26"/>
        </w:rPr>
      </w:pPr>
      <w:r w:rsidRPr="00C27351">
        <w:rPr>
          <w:sz w:val="26"/>
          <w:szCs w:val="26"/>
        </w:rPr>
        <w:t xml:space="preserve"> </w:t>
      </w:r>
    </w:p>
    <w:p w:rsidR="0028652C" w:rsidRPr="00C27351" w:rsidRDefault="0028652C" w:rsidP="0028652C">
      <w:pPr>
        <w:spacing w:after="60"/>
        <w:ind w:firstLine="708"/>
        <w:jc w:val="both"/>
        <w:rPr>
          <w:sz w:val="26"/>
          <w:szCs w:val="26"/>
        </w:rPr>
      </w:pPr>
      <w:r w:rsidRPr="00C27351">
        <w:rPr>
          <w:sz w:val="26"/>
          <w:szCs w:val="26"/>
        </w:rPr>
        <w:t xml:space="preserve">Затраты на магистраль, оборудование и ДРС указаны  в </w:t>
      </w:r>
      <w:hyperlink w:anchor="_Приложение_1_" w:history="1">
        <w:r w:rsidRPr="00C27351">
          <w:rPr>
            <w:rStyle w:val="af"/>
            <w:sz w:val="26"/>
            <w:szCs w:val="26"/>
          </w:rPr>
          <w:t>Приложении №1</w:t>
        </w:r>
      </w:hyperlink>
      <w:r w:rsidRPr="00C27351">
        <w:rPr>
          <w:sz w:val="26"/>
          <w:szCs w:val="26"/>
        </w:rPr>
        <w:t xml:space="preserve">, </w:t>
      </w:r>
      <w:hyperlink w:anchor="_Приложение_2_" w:history="1">
        <w:r w:rsidRPr="00C27351">
          <w:rPr>
            <w:rStyle w:val="af"/>
            <w:sz w:val="26"/>
            <w:szCs w:val="26"/>
          </w:rPr>
          <w:t>Приложении №2</w:t>
        </w:r>
      </w:hyperlink>
      <w:r w:rsidRPr="00C27351">
        <w:rPr>
          <w:sz w:val="26"/>
          <w:szCs w:val="26"/>
        </w:rPr>
        <w:t xml:space="preserve"> и </w:t>
      </w:r>
      <w:hyperlink w:anchor="_Приложение_3_" w:history="1">
        <w:r w:rsidRPr="00C27351">
          <w:rPr>
            <w:rStyle w:val="af"/>
            <w:sz w:val="26"/>
            <w:szCs w:val="26"/>
          </w:rPr>
          <w:t>Приложении №3.</w:t>
        </w:r>
      </w:hyperlink>
    </w:p>
    <w:p w:rsidR="0028652C" w:rsidRPr="00C27351" w:rsidRDefault="0028652C" w:rsidP="0028652C">
      <w:pPr>
        <w:ind w:firstLine="708"/>
        <w:rPr>
          <w:sz w:val="26"/>
          <w:szCs w:val="26"/>
        </w:rPr>
        <w:sectPr w:rsidR="0028652C" w:rsidRPr="00C27351" w:rsidSect="00EF177D">
          <w:footerReference w:type="default" r:id="rId88"/>
          <w:footerReference w:type="first" r:id="rId89"/>
          <w:pgSz w:w="11906" w:h="16838"/>
          <w:pgMar w:top="902" w:right="851" w:bottom="902" w:left="992" w:header="709" w:footer="924" w:gutter="0"/>
          <w:cols w:space="708"/>
          <w:docGrid w:linePitch="360"/>
        </w:sectPr>
      </w:pPr>
    </w:p>
    <w:bookmarkStart w:id="53" w:name="Рис33"/>
    <w:p w:rsidR="0028652C" w:rsidRPr="00C27351" w:rsidRDefault="0028652C" w:rsidP="0028652C">
      <w:pPr>
        <w:ind w:firstLine="708"/>
        <w:rPr>
          <w:sz w:val="26"/>
          <w:szCs w:val="26"/>
        </w:rPr>
        <w:sectPr w:rsidR="0028652C" w:rsidRPr="00C27351" w:rsidSect="00AE465F">
          <w:footerReference w:type="default" r:id="rId90"/>
          <w:footerReference w:type="first" r:id="rId91"/>
          <w:pgSz w:w="16838" w:h="11906" w:orient="landscape"/>
          <w:pgMar w:top="992" w:right="902" w:bottom="851" w:left="902" w:header="709" w:footer="924" w:gutter="0"/>
          <w:cols w:space="708"/>
          <w:docGrid w:linePitch="360"/>
        </w:sectPr>
      </w:pPr>
      <w:r w:rsidRPr="00C27351">
        <w:rPr>
          <w:sz w:val="26"/>
          <w:szCs w:val="26"/>
        </w:rPr>
        <w:object w:dxaOrig="23204" w:dyaOrig="14672">
          <v:shape id="_x0000_i1037" type="#_x0000_t75" style="width:727.2pt;height:401.4pt" o:ole="">
            <v:imagedata r:id="rId92" o:title=""/>
          </v:shape>
          <o:OLEObject Type="Embed" ProgID="Visio.Drawing.11" ShapeID="_x0000_i1037" DrawAspect="Content" ObjectID="_1686039479" r:id="rId93"/>
        </w:object>
      </w:r>
      <w:bookmarkEnd w:id="53"/>
    </w:p>
    <w:p w:rsidR="0028652C" w:rsidRDefault="0028652C" w:rsidP="0028652C">
      <w:pPr>
        <w:rPr>
          <w:b/>
          <w:sz w:val="26"/>
          <w:szCs w:val="26"/>
        </w:rPr>
      </w:pPr>
    </w:p>
    <w:p w:rsidR="0028652C" w:rsidRPr="00C27351" w:rsidRDefault="0028652C" w:rsidP="0028652C">
      <w:pPr>
        <w:rPr>
          <w:b/>
          <w:sz w:val="26"/>
          <w:szCs w:val="26"/>
        </w:rPr>
      </w:pPr>
      <w:r w:rsidRPr="00C27351">
        <w:rPr>
          <w:b/>
          <w:sz w:val="26"/>
          <w:szCs w:val="26"/>
        </w:rPr>
        <w:t>Типовой вариант №4.</w:t>
      </w:r>
    </w:p>
    <w:p w:rsidR="0028652C" w:rsidRPr="00C27351" w:rsidRDefault="0028652C" w:rsidP="0028652C">
      <w:pPr>
        <w:spacing w:after="60"/>
        <w:rPr>
          <w:sz w:val="26"/>
          <w:szCs w:val="26"/>
        </w:rPr>
      </w:pPr>
      <w:r w:rsidRPr="00C27351">
        <w:rPr>
          <w:sz w:val="26"/>
          <w:szCs w:val="26"/>
        </w:rPr>
        <w:t>Функциональные требования Коммерческого блока КЦ</w:t>
      </w:r>
    </w:p>
    <w:tbl>
      <w:tblPr>
        <w:tblW w:w="10173" w:type="dxa"/>
        <w:tblLayout w:type="fixed"/>
        <w:tblLook w:val="04A0" w:firstRow="1" w:lastRow="0" w:firstColumn="1" w:lastColumn="0" w:noHBand="0" w:noVBand="1"/>
      </w:tblPr>
      <w:tblGrid>
        <w:gridCol w:w="1526"/>
        <w:gridCol w:w="1843"/>
        <w:gridCol w:w="2409"/>
        <w:gridCol w:w="2552"/>
        <w:gridCol w:w="1843"/>
      </w:tblGrid>
      <w:tr w:rsidR="0028652C" w:rsidRPr="00C27351" w:rsidTr="00586602">
        <w:trPr>
          <w:trHeight w:val="600"/>
        </w:trPr>
        <w:tc>
          <w:tcPr>
            <w:tcW w:w="152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8652C" w:rsidRPr="00C27351" w:rsidRDefault="0028652C" w:rsidP="00586602">
            <w:pPr>
              <w:jc w:val="center"/>
              <w:rPr>
                <w:color w:val="000000"/>
                <w:sz w:val="26"/>
                <w:szCs w:val="26"/>
              </w:rPr>
            </w:pPr>
            <w:r w:rsidRPr="00C27351">
              <w:rPr>
                <w:color w:val="000000"/>
                <w:sz w:val="26"/>
                <w:szCs w:val="26"/>
              </w:rPr>
              <w:t>№ варианта</w:t>
            </w:r>
          </w:p>
        </w:tc>
        <w:tc>
          <w:tcPr>
            <w:tcW w:w="18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8652C" w:rsidRPr="00C27351" w:rsidRDefault="0028652C" w:rsidP="00586602">
            <w:pPr>
              <w:jc w:val="center"/>
              <w:rPr>
                <w:bCs/>
                <w:color w:val="000000"/>
                <w:sz w:val="26"/>
                <w:szCs w:val="26"/>
              </w:rPr>
            </w:pPr>
            <w:r w:rsidRPr="00C27351">
              <w:rPr>
                <w:bCs/>
                <w:color w:val="000000"/>
                <w:sz w:val="26"/>
                <w:szCs w:val="26"/>
              </w:rPr>
              <w:t>Услуги местной телефонной связи, аналоговые порты</w:t>
            </w:r>
          </w:p>
        </w:tc>
        <w:tc>
          <w:tcPr>
            <w:tcW w:w="4961" w:type="dxa"/>
            <w:gridSpan w:val="2"/>
            <w:tcBorders>
              <w:top w:val="single" w:sz="4" w:space="0" w:color="auto"/>
              <w:left w:val="nil"/>
              <w:bottom w:val="single" w:sz="4" w:space="0" w:color="auto"/>
              <w:right w:val="single" w:sz="4" w:space="0" w:color="000000"/>
            </w:tcBorders>
            <w:shd w:val="clear" w:color="auto" w:fill="auto"/>
            <w:vAlign w:val="center"/>
            <w:hideMark/>
          </w:tcPr>
          <w:p w:rsidR="0028652C" w:rsidRPr="00C27351" w:rsidRDefault="0028652C" w:rsidP="00586602">
            <w:pPr>
              <w:jc w:val="center"/>
              <w:rPr>
                <w:bCs/>
                <w:color w:val="000000"/>
                <w:sz w:val="26"/>
                <w:szCs w:val="26"/>
              </w:rPr>
            </w:pPr>
            <w:r w:rsidRPr="00C27351">
              <w:rPr>
                <w:bCs/>
                <w:color w:val="000000"/>
                <w:sz w:val="26"/>
                <w:szCs w:val="26"/>
              </w:rPr>
              <w:t xml:space="preserve">Услуги Выделенный доступ в Интернет и порты для доступа к услугам VPN </w:t>
            </w:r>
          </w:p>
        </w:tc>
        <w:tc>
          <w:tcPr>
            <w:tcW w:w="184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8652C" w:rsidRPr="00C27351" w:rsidRDefault="0028652C" w:rsidP="00586602">
            <w:pPr>
              <w:jc w:val="center"/>
              <w:rPr>
                <w:color w:val="000000"/>
                <w:sz w:val="26"/>
                <w:szCs w:val="26"/>
              </w:rPr>
            </w:pPr>
            <w:r w:rsidRPr="00C27351">
              <w:rPr>
                <w:color w:val="000000"/>
                <w:sz w:val="26"/>
                <w:szCs w:val="26"/>
              </w:rPr>
              <w:t>Пропускная способность канала на последней миле</w:t>
            </w:r>
          </w:p>
        </w:tc>
      </w:tr>
      <w:tr w:rsidR="0028652C" w:rsidRPr="00C27351" w:rsidTr="00586602">
        <w:trPr>
          <w:trHeight w:val="600"/>
        </w:trPr>
        <w:tc>
          <w:tcPr>
            <w:tcW w:w="1526" w:type="dxa"/>
            <w:vMerge/>
            <w:tcBorders>
              <w:top w:val="single" w:sz="4" w:space="0" w:color="auto"/>
              <w:left w:val="single" w:sz="4" w:space="0" w:color="auto"/>
              <w:bottom w:val="single" w:sz="4" w:space="0" w:color="000000"/>
              <w:right w:val="single" w:sz="4" w:space="0" w:color="auto"/>
            </w:tcBorders>
            <w:vAlign w:val="center"/>
            <w:hideMark/>
          </w:tcPr>
          <w:p w:rsidR="0028652C" w:rsidRPr="00C27351" w:rsidRDefault="0028652C" w:rsidP="00586602">
            <w:pPr>
              <w:rPr>
                <w:color w:val="000000"/>
                <w:sz w:val="26"/>
                <w:szCs w:val="26"/>
              </w:rPr>
            </w:pPr>
          </w:p>
        </w:tc>
        <w:tc>
          <w:tcPr>
            <w:tcW w:w="1843" w:type="dxa"/>
            <w:vMerge/>
            <w:tcBorders>
              <w:top w:val="single" w:sz="4" w:space="0" w:color="auto"/>
              <w:left w:val="single" w:sz="4" w:space="0" w:color="auto"/>
              <w:bottom w:val="single" w:sz="4" w:space="0" w:color="000000"/>
              <w:right w:val="single" w:sz="4" w:space="0" w:color="auto"/>
            </w:tcBorders>
            <w:vAlign w:val="center"/>
            <w:hideMark/>
          </w:tcPr>
          <w:p w:rsidR="0028652C" w:rsidRPr="00C27351" w:rsidRDefault="0028652C" w:rsidP="00586602">
            <w:pPr>
              <w:rPr>
                <w:b/>
                <w:bCs/>
                <w:color w:val="000000"/>
                <w:sz w:val="26"/>
                <w:szCs w:val="26"/>
              </w:rPr>
            </w:pPr>
          </w:p>
        </w:tc>
        <w:tc>
          <w:tcPr>
            <w:tcW w:w="2409" w:type="dxa"/>
            <w:tcBorders>
              <w:top w:val="nil"/>
              <w:left w:val="nil"/>
              <w:bottom w:val="single" w:sz="4" w:space="0" w:color="auto"/>
              <w:right w:val="single" w:sz="4" w:space="0" w:color="auto"/>
            </w:tcBorders>
            <w:shd w:val="clear" w:color="auto" w:fill="auto"/>
            <w:vAlign w:val="center"/>
            <w:hideMark/>
          </w:tcPr>
          <w:p w:rsidR="0028652C" w:rsidRPr="00C27351" w:rsidRDefault="0028652C" w:rsidP="00586602">
            <w:pPr>
              <w:rPr>
                <w:color w:val="000000"/>
                <w:sz w:val="26"/>
                <w:szCs w:val="26"/>
              </w:rPr>
            </w:pPr>
            <w:r w:rsidRPr="00C27351">
              <w:rPr>
                <w:color w:val="000000"/>
                <w:sz w:val="26"/>
                <w:szCs w:val="26"/>
              </w:rPr>
              <w:t>Портов с емкостью до 10</w:t>
            </w:r>
            <w:r w:rsidR="00DB09F7">
              <w:rPr>
                <w:color w:val="000000"/>
                <w:sz w:val="26"/>
                <w:szCs w:val="26"/>
              </w:rPr>
              <w:t>0</w:t>
            </w:r>
            <w:r w:rsidRPr="00C27351">
              <w:rPr>
                <w:color w:val="000000"/>
                <w:sz w:val="26"/>
                <w:szCs w:val="26"/>
              </w:rPr>
              <w:t xml:space="preserve"> Мбит/с</w:t>
            </w:r>
          </w:p>
        </w:tc>
        <w:tc>
          <w:tcPr>
            <w:tcW w:w="2552" w:type="dxa"/>
            <w:tcBorders>
              <w:top w:val="nil"/>
              <w:left w:val="nil"/>
              <w:bottom w:val="single" w:sz="4" w:space="0" w:color="auto"/>
              <w:right w:val="single" w:sz="4" w:space="0" w:color="auto"/>
            </w:tcBorders>
            <w:shd w:val="clear" w:color="auto" w:fill="auto"/>
            <w:vAlign w:val="center"/>
            <w:hideMark/>
          </w:tcPr>
          <w:p w:rsidR="0028652C" w:rsidRPr="00C27351" w:rsidRDefault="0028652C" w:rsidP="00586602">
            <w:pPr>
              <w:rPr>
                <w:color w:val="000000"/>
                <w:sz w:val="26"/>
                <w:szCs w:val="26"/>
              </w:rPr>
            </w:pPr>
            <w:r w:rsidRPr="00C27351">
              <w:rPr>
                <w:color w:val="000000"/>
                <w:sz w:val="26"/>
                <w:szCs w:val="26"/>
              </w:rPr>
              <w:t>Портов с емкостью более 10</w:t>
            </w:r>
            <w:r w:rsidR="00DB09F7">
              <w:rPr>
                <w:color w:val="000000"/>
                <w:sz w:val="26"/>
                <w:szCs w:val="26"/>
              </w:rPr>
              <w:t>0</w:t>
            </w:r>
            <w:r w:rsidRPr="00C27351">
              <w:rPr>
                <w:color w:val="000000"/>
                <w:sz w:val="26"/>
                <w:szCs w:val="26"/>
              </w:rPr>
              <w:t xml:space="preserve"> Мбит/с</w:t>
            </w:r>
          </w:p>
        </w:tc>
        <w:tc>
          <w:tcPr>
            <w:tcW w:w="1843" w:type="dxa"/>
            <w:vMerge/>
            <w:tcBorders>
              <w:top w:val="single" w:sz="4" w:space="0" w:color="auto"/>
              <w:left w:val="single" w:sz="4" w:space="0" w:color="auto"/>
              <w:bottom w:val="single" w:sz="4" w:space="0" w:color="000000"/>
              <w:right w:val="single" w:sz="4" w:space="0" w:color="auto"/>
            </w:tcBorders>
            <w:vAlign w:val="center"/>
            <w:hideMark/>
          </w:tcPr>
          <w:p w:rsidR="0028652C" w:rsidRPr="00C27351" w:rsidRDefault="0028652C" w:rsidP="00586602">
            <w:pPr>
              <w:rPr>
                <w:color w:val="000000"/>
                <w:sz w:val="26"/>
                <w:szCs w:val="26"/>
              </w:rPr>
            </w:pPr>
          </w:p>
        </w:tc>
      </w:tr>
      <w:tr w:rsidR="0028652C" w:rsidRPr="00C27351" w:rsidTr="00586602">
        <w:trPr>
          <w:trHeight w:val="300"/>
        </w:trPr>
        <w:tc>
          <w:tcPr>
            <w:tcW w:w="1526" w:type="dxa"/>
            <w:tcBorders>
              <w:top w:val="nil"/>
              <w:left w:val="single" w:sz="4" w:space="0" w:color="auto"/>
              <w:bottom w:val="single" w:sz="4" w:space="0" w:color="auto"/>
              <w:right w:val="single" w:sz="4" w:space="0" w:color="auto"/>
            </w:tcBorders>
            <w:shd w:val="clear" w:color="auto" w:fill="auto"/>
            <w:hideMark/>
          </w:tcPr>
          <w:p w:rsidR="0028652C" w:rsidRPr="00C27351" w:rsidRDefault="0028652C" w:rsidP="00586602">
            <w:pPr>
              <w:jc w:val="center"/>
              <w:rPr>
                <w:b/>
                <w:bCs/>
                <w:color w:val="000000"/>
                <w:sz w:val="26"/>
                <w:szCs w:val="26"/>
              </w:rPr>
            </w:pPr>
            <w:r w:rsidRPr="00C27351">
              <w:rPr>
                <w:b/>
                <w:bCs/>
                <w:color w:val="000000"/>
                <w:sz w:val="26"/>
                <w:szCs w:val="26"/>
              </w:rPr>
              <w:t>4</w:t>
            </w:r>
          </w:p>
        </w:tc>
        <w:tc>
          <w:tcPr>
            <w:tcW w:w="1843" w:type="dxa"/>
            <w:tcBorders>
              <w:top w:val="nil"/>
              <w:left w:val="nil"/>
              <w:bottom w:val="single" w:sz="4" w:space="0" w:color="auto"/>
              <w:right w:val="single" w:sz="4" w:space="0" w:color="auto"/>
            </w:tcBorders>
            <w:shd w:val="clear" w:color="auto" w:fill="auto"/>
            <w:hideMark/>
          </w:tcPr>
          <w:p w:rsidR="0028652C" w:rsidRPr="00C27351" w:rsidRDefault="0028652C" w:rsidP="00586602">
            <w:pPr>
              <w:jc w:val="center"/>
              <w:rPr>
                <w:b/>
                <w:bCs/>
                <w:color w:val="000000"/>
                <w:sz w:val="26"/>
                <w:szCs w:val="26"/>
              </w:rPr>
            </w:pPr>
            <w:r w:rsidRPr="00C27351">
              <w:rPr>
                <w:b/>
                <w:bCs/>
                <w:color w:val="000000"/>
                <w:sz w:val="26"/>
                <w:szCs w:val="26"/>
              </w:rPr>
              <w:t>96-144</w:t>
            </w:r>
          </w:p>
        </w:tc>
        <w:tc>
          <w:tcPr>
            <w:tcW w:w="2409" w:type="dxa"/>
            <w:tcBorders>
              <w:top w:val="nil"/>
              <w:left w:val="nil"/>
              <w:bottom w:val="single" w:sz="4" w:space="0" w:color="auto"/>
              <w:right w:val="single" w:sz="4" w:space="0" w:color="auto"/>
            </w:tcBorders>
            <w:shd w:val="clear" w:color="auto" w:fill="auto"/>
            <w:hideMark/>
          </w:tcPr>
          <w:p w:rsidR="0028652C" w:rsidRPr="00C27351" w:rsidRDefault="0028652C" w:rsidP="00586602">
            <w:pPr>
              <w:jc w:val="center"/>
              <w:rPr>
                <w:b/>
                <w:bCs/>
                <w:color w:val="000000"/>
                <w:sz w:val="26"/>
                <w:szCs w:val="26"/>
              </w:rPr>
            </w:pPr>
            <w:r w:rsidRPr="00C27351">
              <w:rPr>
                <w:b/>
                <w:bCs/>
                <w:color w:val="000000"/>
                <w:sz w:val="26"/>
                <w:szCs w:val="26"/>
              </w:rPr>
              <w:t>48-72</w:t>
            </w:r>
          </w:p>
        </w:tc>
        <w:tc>
          <w:tcPr>
            <w:tcW w:w="2552" w:type="dxa"/>
            <w:tcBorders>
              <w:top w:val="nil"/>
              <w:left w:val="nil"/>
              <w:bottom w:val="single" w:sz="4" w:space="0" w:color="auto"/>
              <w:right w:val="single" w:sz="4" w:space="0" w:color="auto"/>
            </w:tcBorders>
            <w:shd w:val="clear" w:color="auto" w:fill="auto"/>
            <w:hideMark/>
          </w:tcPr>
          <w:p w:rsidR="0028652C" w:rsidRPr="00C27351" w:rsidRDefault="00DB09F7" w:rsidP="00586602">
            <w:pPr>
              <w:jc w:val="center"/>
              <w:rPr>
                <w:b/>
                <w:bCs/>
                <w:color w:val="000000"/>
                <w:sz w:val="26"/>
                <w:szCs w:val="26"/>
              </w:rPr>
            </w:pPr>
            <w:r>
              <w:rPr>
                <w:b/>
                <w:bCs/>
                <w:color w:val="000000"/>
                <w:sz w:val="26"/>
                <w:szCs w:val="26"/>
              </w:rPr>
              <w:t>до 48</w:t>
            </w:r>
          </w:p>
        </w:tc>
        <w:tc>
          <w:tcPr>
            <w:tcW w:w="1843" w:type="dxa"/>
            <w:tcBorders>
              <w:top w:val="nil"/>
              <w:left w:val="nil"/>
              <w:bottom w:val="single" w:sz="4" w:space="0" w:color="auto"/>
              <w:right w:val="single" w:sz="4" w:space="0" w:color="auto"/>
            </w:tcBorders>
            <w:shd w:val="clear" w:color="auto" w:fill="auto"/>
            <w:hideMark/>
          </w:tcPr>
          <w:p w:rsidR="0028652C" w:rsidRPr="00C27351" w:rsidRDefault="0028652C" w:rsidP="00586602">
            <w:pPr>
              <w:jc w:val="center"/>
              <w:rPr>
                <w:b/>
                <w:bCs/>
                <w:color w:val="000000"/>
                <w:sz w:val="26"/>
                <w:szCs w:val="26"/>
              </w:rPr>
            </w:pPr>
            <w:r w:rsidRPr="00C27351">
              <w:rPr>
                <w:b/>
                <w:bCs/>
                <w:color w:val="000000"/>
                <w:sz w:val="26"/>
                <w:szCs w:val="26"/>
              </w:rPr>
              <w:t>1 Гбит/с</w:t>
            </w:r>
          </w:p>
        </w:tc>
      </w:tr>
    </w:tbl>
    <w:p w:rsidR="0028652C" w:rsidRDefault="0028652C" w:rsidP="0028652C">
      <w:pPr>
        <w:rPr>
          <w:b/>
          <w:sz w:val="26"/>
          <w:szCs w:val="26"/>
        </w:rPr>
      </w:pPr>
    </w:p>
    <w:p w:rsidR="0028652C" w:rsidRDefault="0028652C" w:rsidP="0028652C">
      <w:pPr>
        <w:rPr>
          <w:b/>
          <w:sz w:val="26"/>
          <w:szCs w:val="26"/>
        </w:rPr>
      </w:pPr>
    </w:p>
    <w:p w:rsidR="0028652C" w:rsidRPr="00C27351" w:rsidRDefault="0028652C" w:rsidP="0028652C">
      <w:pPr>
        <w:rPr>
          <w:b/>
          <w:sz w:val="26"/>
          <w:szCs w:val="26"/>
        </w:rPr>
      </w:pPr>
      <w:r w:rsidRPr="00C27351">
        <w:rPr>
          <w:b/>
          <w:sz w:val="26"/>
          <w:szCs w:val="26"/>
        </w:rPr>
        <w:t xml:space="preserve">Вариант № 4.1 </w:t>
      </w:r>
    </w:p>
    <w:p w:rsidR="0028652C" w:rsidRPr="00C27351" w:rsidRDefault="0028652C" w:rsidP="0028652C">
      <w:pPr>
        <w:jc w:val="both"/>
        <w:rPr>
          <w:sz w:val="26"/>
          <w:szCs w:val="26"/>
        </w:rPr>
      </w:pPr>
      <w:r w:rsidRPr="00C27351">
        <w:rPr>
          <w:b/>
          <w:sz w:val="26"/>
          <w:szCs w:val="26"/>
        </w:rPr>
        <w:t>Условия:</w:t>
      </w:r>
      <w:r w:rsidRPr="00C27351">
        <w:rPr>
          <w:sz w:val="26"/>
          <w:szCs w:val="26"/>
        </w:rPr>
        <w:t xml:space="preserve"> сеть местной телефонной связи построена по технологии </w:t>
      </w:r>
      <w:r w:rsidRPr="00C27351">
        <w:rPr>
          <w:sz w:val="26"/>
          <w:szCs w:val="26"/>
          <w:lang w:val="en-US"/>
        </w:rPr>
        <w:t>NGN</w:t>
      </w:r>
      <w:r w:rsidRPr="00C27351">
        <w:rPr>
          <w:sz w:val="26"/>
          <w:szCs w:val="26"/>
        </w:rPr>
        <w:t xml:space="preserve"> или </w:t>
      </w:r>
      <w:r w:rsidRPr="00C27351">
        <w:rPr>
          <w:sz w:val="26"/>
          <w:szCs w:val="26"/>
          <w:lang w:val="en-US"/>
        </w:rPr>
        <w:t>IMS</w:t>
      </w:r>
      <w:r w:rsidRPr="00C27351">
        <w:rPr>
          <w:sz w:val="26"/>
          <w:szCs w:val="26"/>
        </w:rPr>
        <w:t xml:space="preserve">, на сети доступа преимущественно используется технология </w:t>
      </w:r>
      <w:r w:rsidRPr="00C27351">
        <w:rPr>
          <w:sz w:val="26"/>
          <w:szCs w:val="26"/>
          <w:lang w:val="en-US"/>
        </w:rPr>
        <w:t>FTTB</w:t>
      </w:r>
      <w:r w:rsidRPr="00C27351">
        <w:rPr>
          <w:sz w:val="26"/>
          <w:szCs w:val="26"/>
        </w:rPr>
        <w:t>.</w:t>
      </w:r>
    </w:p>
    <w:p w:rsidR="0028652C" w:rsidRPr="00C27351" w:rsidRDefault="0028652C" w:rsidP="0028652C">
      <w:pPr>
        <w:ind w:firstLine="708"/>
        <w:jc w:val="both"/>
        <w:rPr>
          <w:sz w:val="26"/>
          <w:szCs w:val="26"/>
        </w:rPr>
      </w:pPr>
      <w:r w:rsidRPr="00C27351">
        <w:rPr>
          <w:sz w:val="26"/>
          <w:szCs w:val="26"/>
        </w:rPr>
        <w:t xml:space="preserve">От ближайшего узла связи (коммутатора концентрации/агрегации) Общества, который подключен к региональной IP/MPLS сети передачи данных Общества (РСПД), до точки предоставления услуги прокладывается ВОЛС, волоконно-оптический кабель (ВОК) может прокладываться от ближайшей муфты магистральной ВОЛС при наличии свободных волокон до оптического кросса на узле связи (АТС). На коммутаторе концентрации/агрегации, установленном на узле связи, выделяется порт </w:t>
      </w:r>
      <w:r w:rsidRPr="00C27351">
        <w:rPr>
          <w:sz w:val="26"/>
          <w:szCs w:val="26"/>
          <w:lang w:val="en-US"/>
        </w:rPr>
        <w:t>SFP</w:t>
      </w:r>
      <w:r w:rsidRPr="00C27351">
        <w:rPr>
          <w:sz w:val="26"/>
          <w:szCs w:val="26"/>
        </w:rPr>
        <w:t xml:space="preserve"> </w:t>
      </w:r>
      <w:r w:rsidRPr="00C27351">
        <w:rPr>
          <w:sz w:val="26"/>
          <w:szCs w:val="26"/>
          <w:lang w:val="en-US"/>
        </w:rPr>
        <w:t>GE</w:t>
      </w:r>
      <w:r w:rsidRPr="00C27351">
        <w:rPr>
          <w:sz w:val="26"/>
          <w:szCs w:val="26"/>
        </w:rPr>
        <w:t xml:space="preserve"> для подключения оборудования узла доступа. В точке предоставления услуги (в здании Клиента) устанавливается оборудование доступа. Для организации услуг передачи данных и доступа к сети Интернет, оборудование Клиентов подключается к портам коммутатора доступа посредством медного кабеля UTP категории 5. Необходимо учитывать, что общая длина трассы от коммутатора доступа до оборудования Клиента не должна превышать 100 м. Для организации услуг телефонной связи, оборудование Клиентов подключается к портам </w:t>
      </w:r>
      <w:r w:rsidRPr="00C27351">
        <w:rPr>
          <w:sz w:val="26"/>
          <w:szCs w:val="26"/>
          <w:lang w:val="en-US"/>
        </w:rPr>
        <w:t>FXS</w:t>
      </w:r>
      <w:r w:rsidRPr="00C27351">
        <w:rPr>
          <w:sz w:val="26"/>
          <w:szCs w:val="26"/>
        </w:rPr>
        <w:t xml:space="preserve"> голосового шлюза посредством медного кабеля UTP категории 5 (допускается подключение по медному кабелю категории 3). Схема организации связи изображена на </w:t>
      </w:r>
      <w:hyperlink w:anchor="Рис41" w:history="1">
        <w:r w:rsidRPr="00C27351">
          <w:rPr>
            <w:rStyle w:val="af"/>
            <w:sz w:val="26"/>
            <w:szCs w:val="26"/>
          </w:rPr>
          <w:t>Рис. 4.1</w:t>
        </w:r>
      </w:hyperlink>
      <w:r w:rsidRPr="00C27351">
        <w:rPr>
          <w:sz w:val="26"/>
          <w:szCs w:val="26"/>
        </w:rPr>
        <w:t xml:space="preserve">. Состав оборудования доступа приведен в </w:t>
      </w:r>
      <w:hyperlink w:anchor="Табл41" w:history="1">
        <w:r w:rsidRPr="00C27351">
          <w:rPr>
            <w:rStyle w:val="af"/>
            <w:sz w:val="26"/>
            <w:szCs w:val="26"/>
          </w:rPr>
          <w:t>таблице №4.1</w:t>
        </w:r>
      </w:hyperlink>
      <w:r w:rsidRPr="00C27351">
        <w:rPr>
          <w:sz w:val="26"/>
          <w:szCs w:val="26"/>
        </w:rPr>
        <w:t>.</w:t>
      </w:r>
    </w:p>
    <w:p w:rsidR="0028652C" w:rsidRDefault="0028652C" w:rsidP="0028652C">
      <w:pPr>
        <w:spacing w:after="60"/>
        <w:rPr>
          <w:sz w:val="26"/>
          <w:szCs w:val="26"/>
        </w:rPr>
      </w:pPr>
      <w:bookmarkStart w:id="54" w:name="Табл41"/>
    </w:p>
    <w:p w:rsidR="0028652C" w:rsidRPr="00C27351" w:rsidRDefault="0028652C" w:rsidP="0028652C">
      <w:pPr>
        <w:spacing w:after="60"/>
        <w:rPr>
          <w:sz w:val="26"/>
          <w:szCs w:val="26"/>
        </w:rPr>
      </w:pPr>
      <w:r w:rsidRPr="00C27351">
        <w:rPr>
          <w:sz w:val="26"/>
          <w:szCs w:val="26"/>
        </w:rPr>
        <w:t>Состав необходимых работ и оборудования</w:t>
      </w:r>
      <w:r w:rsidRPr="00C27351">
        <w:rPr>
          <w:sz w:val="26"/>
          <w:szCs w:val="26"/>
        </w:rPr>
        <w:tab/>
      </w:r>
      <w:r w:rsidRPr="00C27351">
        <w:rPr>
          <w:sz w:val="26"/>
          <w:szCs w:val="26"/>
        </w:rPr>
        <w:tab/>
      </w:r>
      <w:r w:rsidRPr="00C27351">
        <w:rPr>
          <w:sz w:val="26"/>
          <w:szCs w:val="26"/>
        </w:rPr>
        <w:tab/>
      </w:r>
      <w:r w:rsidRPr="00C27351">
        <w:rPr>
          <w:sz w:val="26"/>
          <w:szCs w:val="26"/>
        </w:rPr>
        <w:tab/>
      </w:r>
      <w:r w:rsidRPr="00C27351">
        <w:rPr>
          <w:sz w:val="26"/>
          <w:szCs w:val="26"/>
        </w:rPr>
        <w:tab/>
        <w:t>Таблица №4.1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190"/>
        <w:gridCol w:w="3793"/>
      </w:tblGrid>
      <w:tr w:rsidR="0028652C" w:rsidRPr="00C27351" w:rsidTr="00586602">
        <w:tc>
          <w:tcPr>
            <w:tcW w:w="3190" w:type="dxa"/>
            <w:shd w:val="clear" w:color="auto" w:fill="auto"/>
          </w:tcPr>
          <w:p w:rsidR="0028652C" w:rsidRPr="00C27351" w:rsidRDefault="0028652C" w:rsidP="00586602">
            <w:pPr>
              <w:rPr>
                <w:sz w:val="26"/>
                <w:szCs w:val="26"/>
              </w:rPr>
            </w:pPr>
            <w:r w:rsidRPr="00C27351">
              <w:rPr>
                <w:sz w:val="26"/>
                <w:szCs w:val="26"/>
              </w:rPr>
              <w:t>Узел связи</w:t>
            </w:r>
          </w:p>
        </w:tc>
        <w:tc>
          <w:tcPr>
            <w:tcW w:w="3190" w:type="dxa"/>
            <w:shd w:val="clear" w:color="auto" w:fill="auto"/>
          </w:tcPr>
          <w:p w:rsidR="0028652C" w:rsidRPr="00C27351" w:rsidRDefault="0028652C" w:rsidP="00586602">
            <w:pPr>
              <w:rPr>
                <w:sz w:val="26"/>
                <w:szCs w:val="26"/>
              </w:rPr>
            </w:pPr>
            <w:r w:rsidRPr="00C27351">
              <w:rPr>
                <w:sz w:val="26"/>
                <w:szCs w:val="26"/>
              </w:rPr>
              <w:t>Линейно-кабельные сооружения</w:t>
            </w:r>
          </w:p>
        </w:tc>
        <w:tc>
          <w:tcPr>
            <w:tcW w:w="3793" w:type="dxa"/>
            <w:shd w:val="clear" w:color="auto" w:fill="auto"/>
          </w:tcPr>
          <w:p w:rsidR="0028652C" w:rsidRPr="00C27351" w:rsidRDefault="0028652C" w:rsidP="00586602">
            <w:pPr>
              <w:rPr>
                <w:sz w:val="26"/>
                <w:szCs w:val="26"/>
              </w:rPr>
            </w:pPr>
            <w:r w:rsidRPr="00C27351">
              <w:rPr>
                <w:sz w:val="26"/>
                <w:szCs w:val="26"/>
              </w:rPr>
              <w:t>Состав узла доступа</w:t>
            </w:r>
          </w:p>
        </w:tc>
      </w:tr>
      <w:tr w:rsidR="0028652C" w:rsidRPr="00C27351" w:rsidTr="00586602">
        <w:tc>
          <w:tcPr>
            <w:tcW w:w="3190" w:type="dxa"/>
            <w:shd w:val="clear" w:color="auto" w:fill="auto"/>
          </w:tcPr>
          <w:p w:rsidR="0028652C" w:rsidRPr="00C27351" w:rsidRDefault="0028652C" w:rsidP="00586602">
            <w:pPr>
              <w:rPr>
                <w:sz w:val="26"/>
                <w:szCs w:val="26"/>
              </w:rPr>
            </w:pPr>
            <w:r w:rsidRPr="00C27351">
              <w:rPr>
                <w:sz w:val="26"/>
                <w:szCs w:val="26"/>
              </w:rPr>
              <w:t xml:space="preserve">1. Порт </w:t>
            </w:r>
            <w:r w:rsidRPr="00C27351">
              <w:rPr>
                <w:sz w:val="26"/>
                <w:szCs w:val="26"/>
                <w:lang w:val="en-US"/>
              </w:rPr>
              <w:t>SFP</w:t>
            </w:r>
            <w:r w:rsidRPr="00C27351">
              <w:rPr>
                <w:sz w:val="26"/>
                <w:szCs w:val="26"/>
              </w:rPr>
              <w:t xml:space="preserve"> </w:t>
            </w:r>
            <w:r w:rsidRPr="00C27351">
              <w:rPr>
                <w:sz w:val="26"/>
                <w:szCs w:val="26"/>
                <w:lang w:val="en-US"/>
              </w:rPr>
              <w:t>GE</w:t>
            </w:r>
            <w:r w:rsidRPr="00C27351">
              <w:rPr>
                <w:sz w:val="26"/>
                <w:szCs w:val="26"/>
              </w:rPr>
              <w:t xml:space="preserve"> на коммутаторе концентрации</w:t>
            </w:r>
          </w:p>
          <w:p w:rsidR="0028652C" w:rsidRPr="00C27351" w:rsidRDefault="0028652C" w:rsidP="00586602">
            <w:pPr>
              <w:rPr>
                <w:sz w:val="26"/>
                <w:szCs w:val="26"/>
              </w:rPr>
            </w:pPr>
            <w:r w:rsidRPr="00C27351">
              <w:rPr>
                <w:sz w:val="26"/>
                <w:szCs w:val="26"/>
              </w:rPr>
              <w:t xml:space="preserve">2. Лицензии </w:t>
            </w:r>
            <w:r w:rsidRPr="00C27351">
              <w:rPr>
                <w:sz w:val="26"/>
                <w:szCs w:val="26"/>
                <w:lang w:val="en-US"/>
              </w:rPr>
              <w:t>SIP</w:t>
            </w:r>
            <w:r w:rsidRPr="00C27351">
              <w:rPr>
                <w:sz w:val="26"/>
                <w:szCs w:val="26"/>
              </w:rPr>
              <w:t xml:space="preserve"> на </w:t>
            </w:r>
            <w:r w:rsidRPr="00C27351">
              <w:rPr>
                <w:sz w:val="26"/>
                <w:szCs w:val="26"/>
                <w:lang w:val="en-US"/>
              </w:rPr>
              <w:t>SSW</w:t>
            </w:r>
            <w:r w:rsidRPr="00C27351">
              <w:rPr>
                <w:sz w:val="26"/>
                <w:szCs w:val="26"/>
              </w:rPr>
              <w:t>/</w:t>
            </w:r>
            <w:r w:rsidRPr="00C27351">
              <w:rPr>
                <w:sz w:val="26"/>
                <w:szCs w:val="26"/>
                <w:lang w:val="en-US"/>
              </w:rPr>
              <w:t>IMS</w:t>
            </w:r>
          </w:p>
          <w:p w:rsidR="0028652C" w:rsidRPr="00C27351" w:rsidRDefault="0028652C" w:rsidP="00586602">
            <w:pPr>
              <w:rPr>
                <w:sz w:val="26"/>
                <w:szCs w:val="26"/>
              </w:rPr>
            </w:pPr>
          </w:p>
        </w:tc>
        <w:tc>
          <w:tcPr>
            <w:tcW w:w="3190" w:type="dxa"/>
            <w:shd w:val="clear" w:color="auto" w:fill="auto"/>
          </w:tcPr>
          <w:p w:rsidR="0028652C" w:rsidRPr="00C27351" w:rsidRDefault="0028652C" w:rsidP="00586602">
            <w:pPr>
              <w:rPr>
                <w:sz w:val="26"/>
                <w:szCs w:val="26"/>
              </w:rPr>
            </w:pPr>
            <w:r w:rsidRPr="00C27351">
              <w:rPr>
                <w:sz w:val="26"/>
                <w:szCs w:val="26"/>
              </w:rPr>
              <w:t>1. Строительство ВОЛС  (в канализации / в грунте / методом ВКП)</w:t>
            </w:r>
          </w:p>
          <w:p w:rsidR="0028652C" w:rsidRPr="00C27351" w:rsidRDefault="0028652C" w:rsidP="00586602">
            <w:pPr>
              <w:rPr>
                <w:sz w:val="26"/>
                <w:szCs w:val="26"/>
              </w:rPr>
            </w:pPr>
            <w:r w:rsidRPr="00C27351">
              <w:rPr>
                <w:sz w:val="26"/>
                <w:szCs w:val="26"/>
              </w:rPr>
              <w:t>2. При необходимости – строительство кабельной канализации, стоек для ВКП</w:t>
            </w:r>
          </w:p>
        </w:tc>
        <w:tc>
          <w:tcPr>
            <w:tcW w:w="3793" w:type="dxa"/>
            <w:shd w:val="clear" w:color="auto" w:fill="auto"/>
          </w:tcPr>
          <w:p w:rsidR="0028652C" w:rsidRPr="00C27351" w:rsidRDefault="0028652C" w:rsidP="00586602">
            <w:pPr>
              <w:rPr>
                <w:sz w:val="26"/>
                <w:szCs w:val="26"/>
              </w:rPr>
            </w:pPr>
            <w:r w:rsidRPr="00C27351">
              <w:rPr>
                <w:sz w:val="26"/>
                <w:szCs w:val="26"/>
              </w:rPr>
              <w:t>1. Коммутатор</w:t>
            </w:r>
            <w:r w:rsidR="00943ABD">
              <w:rPr>
                <w:sz w:val="26"/>
                <w:szCs w:val="26"/>
                <w:vertAlign w:val="superscript"/>
              </w:rPr>
              <w:t>4</w:t>
            </w:r>
            <w:r w:rsidRPr="00C27351">
              <w:rPr>
                <w:sz w:val="26"/>
                <w:szCs w:val="26"/>
              </w:rPr>
              <w:t xml:space="preserve"> на 48 портов – 1 шт.</w:t>
            </w:r>
          </w:p>
          <w:p w:rsidR="0028652C" w:rsidRPr="00C27351" w:rsidRDefault="0028652C" w:rsidP="00586602">
            <w:pPr>
              <w:rPr>
                <w:sz w:val="26"/>
                <w:szCs w:val="26"/>
              </w:rPr>
            </w:pPr>
            <w:r w:rsidRPr="00C27351">
              <w:rPr>
                <w:sz w:val="26"/>
                <w:szCs w:val="26"/>
              </w:rPr>
              <w:t>2. Коммутатор</w:t>
            </w:r>
            <w:r w:rsidR="00943ABD">
              <w:rPr>
                <w:sz w:val="26"/>
                <w:szCs w:val="26"/>
                <w:vertAlign w:val="superscript"/>
              </w:rPr>
              <w:t>4</w:t>
            </w:r>
            <w:r w:rsidRPr="00C27351">
              <w:rPr>
                <w:sz w:val="26"/>
                <w:szCs w:val="26"/>
              </w:rPr>
              <w:t xml:space="preserve"> на 24 порта – 1 шт.</w:t>
            </w:r>
          </w:p>
          <w:p w:rsidR="0028652C" w:rsidRPr="00C27351" w:rsidRDefault="0028652C" w:rsidP="00586602">
            <w:pPr>
              <w:rPr>
                <w:sz w:val="26"/>
                <w:szCs w:val="26"/>
              </w:rPr>
            </w:pPr>
            <w:r w:rsidRPr="00C27351">
              <w:rPr>
                <w:sz w:val="26"/>
                <w:szCs w:val="26"/>
              </w:rPr>
              <w:t>2. Голосовой шлюз 72 порта – 3 шт.</w:t>
            </w:r>
          </w:p>
          <w:p w:rsidR="0028652C" w:rsidRPr="00C27351" w:rsidRDefault="0028652C" w:rsidP="00586602">
            <w:pPr>
              <w:rPr>
                <w:sz w:val="26"/>
                <w:szCs w:val="26"/>
              </w:rPr>
            </w:pPr>
            <w:r w:rsidRPr="00C27351">
              <w:rPr>
                <w:sz w:val="26"/>
                <w:szCs w:val="26"/>
              </w:rPr>
              <w:t>3. Стойка/шкаф</w:t>
            </w:r>
            <w:r w:rsidRPr="00C27351">
              <w:rPr>
                <w:sz w:val="26"/>
                <w:szCs w:val="26"/>
                <w:vertAlign w:val="superscript"/>
              </w:rPr>
              <w:t>1</w:t>
            </w:r>
            <w:r w:rsidRPr="00C27351">
              <w:rPr>
                <w:sz w:val="26"/>
                <w:szCs w:val="26"/>
              </w:rPr>
              <w:t>-1шт</w:t>
            </w:r>
          </w:p>
          <w:p w:rsidR="0028652C" w:rsidRPr="00C27351" w:rsidRDefault="0028652C" w:rsidP="00586602">
            <w:pPr>
              <w:rPr>
                <w:sz w:val="26"/>
                <w:szCs w:val="26"/>
              </w:rPr>
            </w:pPr>
            <w:r w:rsidRPr="00C27351">
              <w:rPr>
                <w:sz w:val="26"/>
                <w:szCs w:val="26"/>
              </w:rPr>
              <w:lastRenderedPageBreak/>
              <w:t>4. ИБП</w:t>
            </w:r>
            <w:r w:rsidRPr="00C27351">
              <w:rPr>
                <w:sz w:val="26"/>
                <w:szCs w:val="26"/>
                <w:vertAlign w:val="superscript"/>
              </w:rPr>
              <w:t>2</w:t>
            </w:r>
            <w:r w:rsidRPr="00C27351">
              <w:rPr>
                <w:sz w:val="26"/>
                <w:szCs w:val="26"/>
              </w:rPr>
              <w:t>-1шт</w:t>
            </w:r>
          </w:p>
          <w:p w:rsidR="0028652C" w:rsidRPr="00C27351" w:rsidRDefault="0028652C" w:rsidP="00586602">
            <w:pPr>
              <w:rPr>
                <w:sz w:val="26"/>
                <w:szCs w:val="26"/>
              </w:rPr>
            </w:pPr>
            <w:r w:rsidRPr="00C27351">
              <w:rPr>
                <w:sz w:val="26"/>
                <w:szCs w:val="26"/>
              </w:rPr>
              <w:t>5. Кроссы оптические / медные</w:t>
            </w:r>
          </w:p>
          <w:p w:rsidR="0028652C" w:rsidRPr="00C27351" w:rsidRDefault="0028652C" w:rsidP="00586602">
            <w:pPr>
              <w:rPr>
                <w:sz w:val="26"/>
                <w:szCs w:val="26"/>
              </w:rPr>
            </w:pPr>
            <w:r w:rsidRPr="00C27351">
              <w:rPr>
                <w:sz w:val="26"/>
                <w:szCs w:val="26"/>
              </w:rPr>
              <w:t>6. Расходные материалы</w:t>
            </w:r>
          </w:p>
          <w:p w:rsidR="0028652C" w:rsidRPr="00C27351" w:rsidRDefault="0028652C" w:rsidP="00586602">
            <w:pPr>
              <w:rPr>
                <w:sz w:val="26"/>
                <w:szCs w:val="26"/>
              </w:rPr>
            </w:pPr>
          </w:p>
        </w:tc>
      </w:tr>
    </w:tbl>
    <w:bookmarkEnd w:id="54"/>
    <w:p w:rsidR="0028652C" w:rsidRPr="00C27351" w:rsidRDefault="0028652C" w:rsidP="0028652C">
      <w:pPr>
        <w:spacing w:after="60"/>
        <w:ind w:firstLine="708"/>
        <w:jc w:val="both"/>
        <w:rPr>
          <w:sz w:val="26"/>
          <w:szCs w:val="26"/>
        </w:rPr>
      </w:pPr>
      <w:r w:rsidRPr="00C27351">
        <w:rPr>
          <w:sz w:val="26"/>
          <w:szCs w:val="26"/>
        </w:rPr>
        <w:lastRenderedPageBreak/>
        <w:t xml:space="preserve">  </w:t>
      </w:r>
    </w:p>
    <w:p w:rsidR="0028652C" w:rsidRPr="00C27351" w:rsidRDefault="0028652C" w:rsidP="0028652C">
      <w:pPr>
        <w:spacing w:after="60"/>
        <w:ind w:firstLine="708"/>
        <w:rPr>
          <w:sz w:val="26"/>
          <w:szCs w:val="26"/>
        </w:rPr>
        <w:sectPr w:rsidR="0028652C" w:rsidRPr="00C27351" w:rsidSect="00EF177D">
          <w:footerReference w:type="default" r:id="rId94"/>
          <w:footerReference w:type="first" r:id="rId95"/>
          <w:pgSz w:w="11906" w:h="16838"/>
          <w:pgMar w:top="902" w:right="851" w:bottom="902" w:left="992" w:header="709" w:footer="924" w:gutter="0"/>
          <w:cols w:space="708"/>
          <w:docGrid w:linePitch="360"/>
        </w:sectPr>
      </w:pPr>
      <w:r w:rsidRPr="00C27351">
        <w:rPr>
          <w:sz w:val="26"/>
          <w:szCs w:val="26"/>
        </w:rPr>
        <w:t xml:space="preserve">Затраты на магистраль, оборудование и ДРС указаны  в </w:t>
      </w:r>
      <w:hyperlink w:anchor="_Приложение_1_" w:history="1">
        <w:r w:rsidRPr="00C27351">
          <w:rPr>
            <w:rStyle w:val="af"/>
            <w:sz w:val="26"/>
            <w:szCs w:val="26"/>
          </w:rPr>
          <w:t>Приложении №1</w:t>
        </w:r>
      </w:hyperlink>
      <w:r w:rsidRPr="00C27351">
        <w:rPr>
          <w:sz w:val="26"/>
          <w:szCs w:val="26"/>
        </w:rPr>
        <w:t xml:space="preserve">, </w:t>
      </w:r>
      <w:hyperlink w:anchor="_Приложение_2_" w:history="1">
        <w:r w:rsidRPr="00C27351">
          <w:rPr>
            <w:rStyle w:val="af"/>
            <w:sz w:val="26"/>
            <w:szCs w:val="26"/>
          </w:rPr>
          <w:t>Приложении №2</w:t>
        </w:r>
      </w:hyperlink>
      <w:r w:rsidRPr="00C27351">
        <w:rPr>
          <w:sz w:val="26"/>
          <w:szCs w:val="26"/>
        </w:rPr>
        <w:t xml:space="preserve"> и </w:t>
      </w:r>
      <w:hyperlink w:anchor="_Приложение_3_" w:history="1">
        <w:r w:rsidRPr="00C27351">
          <w:rPr>
            <w:rStyle w:val="af"/>
            <w:sz w:val="26"/>
            <w:szCs w:val="26"/>
          </w:rPr>
          <w:t>Приложении №3.</w:t>
        </w:r>
      </w:hyperlink>
    </w:p>
    <w:bookmarkStart w:id="55" w:name="Рис41"/>
    <w:p w:rsidR="0028652C" w:rsidRPr="00C27351" w:rsidRDefault="0028652C" w:rsidP="0028652C">
      <w:pPr>
        <w:spacing w:before="180" w:after="60"/>
        <w:rPr>
          <w:sz w:val="26"/>
          <w:szCs w:val="26"/>
        </w:rPr>
      </w:pPr>
      <w:r w:rsidRPr="00C27351">
        <w:rPr>
          <w:sz w:val="26"/>
          <w:szCs w:val="26"/>
        </w:rPr>
        <w:object w:dxaOrig="22297" w:dyaOrig="13287">
          <v:shape id="_x0000_i1038" type="#_x0000_t75" style="width:750pt;height:382.8pt" o:ole="">
            <v:imagedata r:id="rId96" o:title=""/>
          </v:shape>
          <o:OLEObject Type="Embed" ProgID="Visio.Drawing.11" ShapeID="_x0000_i1038" DrawAspect="Content" ObjectID="_1686039480" r:id="rId97"/>
        </w:object>
      </w:r>
      <w:bookmarkEnd w:id="55"/>
    </w:p>
    <w:p w:rsidR="0028652C" w:rsidRPr="00C27351" w:rsidRDefault="0028652C" w:rsidP="0028652C">
      <w:pPr>
        <w:rPr>
          <w:sz w:val="26"/>
          <w:szCs w:val="26"/>
        </w:rPr>
        <w:sectPr w:rsidR="0028652C" w:rsidRPr="00C27351" w:rsidSect="003E722D">
          <w:footerReference w:type="default" r:id="rId98"/>
          <w:footerReference w:type="first" r:id="rId99"/>
          <w:pgSz w:w="16838" w:h="11906" w:orient="landscape"/>
          <w:pgMar w:top="992" w:right="902" w:bottom="851" w:left="902" w:header="709" w:footer="924" w:gutter="0"/>
          <w:cols w:space="708"/>
          <w:docGrid w:linePitch="360"/>
        </w:sectPr>
      </w:pPr>
    </w:p>
    <w:p w:rsidR="0028652C" w:rsidRPr="00C27351" w:rsidRDefault="0028652C" w:rsidP="0028652C">
      <w:pPr>
        <w:ind w:firstLine="708"/>
        <w:jc w:val="both"/>
        <w:rPr>
          <w:b/>
          <w:sz w:val="26"/>
          <w:szCs w:val="26"/>
        </w:rPr>
      </w:pPr>
      <w:r w:rsidRPr="00C27351">
        <w:rPr>
          <w:b/>
          <w:sz w:val="26"/>
          <w:szCs w:val="26"/>
        </w:rPr>
        <w:lastRenderedPageBreak/>
        <w:t xml:space="preserve">Вариант №4.2. </w:t>
      </w:r>
    </w:p>
    <w:p w:rsidR="0028652C" w:rsidRPr="00C27351" w:rsidRDefault="0028652C" w:rsidP="0028652C">
      <w:pPr>
        <w:ind w:firstLine="708"/>
        <w:jc w:val="both"/>
        <w:rPr>
          <w:sz w:val="26"/>
          <w:szCs w:val="26"/>
        </w:rPr>
      </w:pPr>
      <w:r w:rsidRPr="00C27351">
        <w:rPr>
          <w:b/>
          <w:sz w:val="26"/>
          <w:szCs w:val="26"/>
        </w:rPr>
        <w:t>Условия:</w:t>
      </w:r>
      <w:r w:rsidRPr="00C27351">
        <w:rPr>
          <w:sz w:val="26"/>
          <w:szCs w:val="26"/>
        </w:rPr>
        <w:t xml:space="preserve"> сеть местной телефонной связи построена по технологии TDM или на сети установлены аналоговые АТС, на сети доступа преимущественно используется технология FTTB.</w:t>
      </w:r>
    </w:p>
    <w:p w:rsidR="0028652C" w:rsidRPr="00C27351" w:rsidRDefault="0028652C" w:rsidP="0028652C">
      <w:pPr>
        <w:ind w:firstLine="708"/>
        <w:jc w:val="both"/>
        <w:rPr>
          <w:sz w:val="26"/>
          <w:szCs w:val="26"/>
        </w:rPr>
      </w:pPr>
      <w:r w:rsidRPr="00C27351">
        <w:rPr>
          <w:sz w:val="26"/>
          <w:szCs w:val="26"/>
        </w:rPr>
        <w:t xml:space="preserve">От ближайшего узла связи (коммутатора концентрации/агрегации) Общества, который подключен к региональной IP/MPLS сети передачи данных Общества (РСПД), до точки предоставления услуги прокладывается ВОЛС, волоконно-оптический кабель (ВОК) может прокладываться от ближайшей муфты магистральной ВОЛС при наличии свободных волокон до оптического кросса на узле связи (АТС). На коммутаторе концентрации/агрегации, установленном на узле связи, выделяется порт SFP GE для подключения оборудования узла доступа. В точке предоставления услуги (в здании Клиента) устанавливается оборудование доступа. Для организации услуг передачи данных и доступа к сети Интернет, оборудование Клиентов подключается  к портам коммутатора доступа посредством медного кабеля UTP категории 5. Необходимо учитывать, что общая длина трассы от коммутатора доступа до оборудования Клиента не должна превышать 100 м. Для организации услуг телефонной связи, на АТС устанавливается  голосовой шлюз с портами FXO, к которым подключаются абонентские линии АТС. Ответный комплект голосового шлюза с портами FXS устанавливается на узле доступа. Взаимодействие шлюзов осуществляется через сеть ПД. Телефонные аппараты Клиентов подключаются к портам FXS голосового шлюза посредством медного кабеля UTP категории 5 (допускается подключение по медному кабелю категории 3). Схема организации связи изображена на </w:t>
      </w:r>
      <w:hyperlink w:anchor="Рис42" w:history="1">
        <w:r w:rsidRPr="00C27351">
          <w:rPr>
            <w:rStyle w:val="af"/>
            <w:sz w:val="26"/>
            <w:szCs w:val="26"/>
          </w:rPr>
          <w:t>Рис. 4.2</w:t>
        </w:r>
      </w:hyperlink>
      <w:r w:rsidRPr="00C27351">
        <w:rPr>
          <w:sz w:val="26"/>
          <w:szCs w:val="26"/>
        </w:rPr>
        <w:t xml:space="preserve">. Состав оборудования доступа  приведен в </w:t>
      </w:r>
      <w:hyperlink w:anchor="Рис42" w:history="1">
        <w:r w:rsidRPr="00C27351">
          <w:rPr>
            <w:rStyle w:val="af"/>
            <w:sz w:val="26"/>
            <w:szCs w:val="26"/>
          </w:rPr>
          <w:t>таблице №4.2</w:t>
        </w:r>
      </w:hyperlink>
      <w:r w:rsidRPr="00C27351">
        <w:rPr>
          <w:sz w:val="26"/>
          <w:szCs w:val="26"/>
        </w:rPr>
        <w:t>.</w:t>
      </w:r>
    </w:p>
    <w:p w:rsidR="0028652C" w:rsidRPr="00C27351" w:rsidRDefault="0028652C" w:rsidP="0028652C">
      <w:pPr>
        <w:ind w:firstLine="708"/>
        <w:jc w:val="both"/>
        <w:rPr>
          <w:sz w:val="26"/>
          <w:szCs w:val="26"/>
        </w:rPr>
      </w:pPr>
    </w:p>
    <w:p w:rsidR="0028652C" w:rsidRPr="00C27351" w:rsidRDefault="0028652C" w:rsidP="0028652C">
      <w:pPr>
        <w:ind w:firstLine="708"/>
        <w:jc w:val="both"/>
        <w:rPr>
          <w:sz w:val="26"/>
          <w:szCs w:val="26"/>
        </w:rPr>
      </w:pPr>
      <w:bookmarkStart w:id="56" w:name="Табл42"/>
      <w:r w:rsidRPr="00C27351">
        <w:rPr>
          <w:sz w:val="26"/>
          <w:szCs w:val="26"/>
        </w:rPr>
        <w:t>Состав необходимых работ и оборудования</w:t>
      </w:r>
      <w:r w:rsidRPr="00C27351">
        <w:rPr>
          <w:sz w:val="26"/>
          <w:szCs w:val="26"/>
        </w:rPr>
        <w:tab/>
      </w:r>
      <w:r w:rsidRPr="00C27351">
        <w:rPr>
          <w:sz w:val="26"/>
          <w:szCs w:val="26"/>
        </w:rPr>
        <w:tab/>
      </w:r>
      <w:r w:rsidRPr="00C27351">
        <w:rPr>
          <w:sz w:val="26"/>
          <w:szCs w:val="26"/>
        </w:rPr>
        <w:tab/>
      </w:r>
      <w:r w:rsidRPr="00C27351">
        <w:rPr>
          <w:sz w:val="26"/>
          <w:szCs w:val="26"/>
        </w:rPr>
        <w:tab/>
        <w:t>Таблица №4.2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190"/>
        <w:gridCol w:w="3793"/>
      </w:tblGrid>
      <w:tr w:rsidR="0028652C" w:rsidRPr="00C27351" w:rsidTr="00586602">
        <w:tc>
          <w:tcPr>
            <w:tcW w:w="3190" w:type="dxa"/>
            <w:shd w:val="clear" w:color="auto" w:fill="auto"/>
          </w:tcPr>
          <w:p w:rsidR="0028652C" w:rsidRPr="00C27351" w:rsidRDefault="0028652C" w:rsidP="00586602">
            <w:pPr>
              <w:rPr>
                <w:sz w:val="26"/>
                <w:szCs w:val="26"/>
              </w:rPr>
            </w:pPr>
            <w:r w:rsidRPr="00C27351">
              <w:rPr>
                <w:sz w:val="26"/>
                <w:szCs w:val="26"/>
              </w:rPr>
              <w:t>Узел связи</w:t>
            </w:r>
          </w:p>
        </w:tc>
        <w:tc>
          <w:tcPr>
            <w:tcW w:w="3190" w:type="dxa"/>
            <w:shd w:val="clear" w:color="auto" w:fill="auto"/>
          </w:tcPr>
          <w:p w:rsidR="0028652C" w:rsidRPr="00C27351" w:rsidRDefault="0028652C" w:rsidP="00586602">
            <w:pPr>
              <w:rPr>
                <w:sz w:val="26"/>
                <w:szCs w:val="26"/>
              </w:rPr>
            </w:pPr>
            <w:r w:rsidRPr="00C27351">
              <w:rPr>
                <w:sz w:val="26"/>
                <w:szCs w:val="26"/>
              </w:rPr>
              <w:t>Линейно-кабельные сооружения</w:t>
            </w:r>
          </w:p>
        </w:tc>
        <w:tc>
          <w:tcPr>
            <w:tcW w:w="3793" w:type="dxa"/>
            <w:shd w:val="clear" w:color="auto" w:fill="auto"/>
          </w:tcPr>
          <w:p w:rsidR="0028652C" w:rsidRPr="00C27351" w:rsidRDefault="0028652C" w:rsidP="00586602">
            <w:pPr>
              <w:rPr>
                <w:sz w:val="26"/>
                <w:szCs w:val="26"/>
              </w:rPr>
            </w:pPr>
            <w:r w:rsidRPr="00C27351">
              <w:rPr>
                <w:sz w:val="26"/>
                <w:szCs w:val="26"/>
              </w:rPr>
              <w:t>Состав узла доступа</w:t>
            </w:r>
          </w:p>
        </w:tc>
      </w:tr>
      <w:tr w:rsidR="0028652C" w:rsidRPr="00C27351" w:rsidTr="00586602">
        <w:tc>
          <w:tcPr>
            <w:tcW w:w="3190" w:type="dxa"/>
            <w:shd w:val="clear" w:color="auto" w:fill="auto"/>
          </w:tcPr>
          <w:p w:rsidR="0028652C" w:rsidRPr="00C27351" w:rsidRDefault="0028652C" w:rsidP="00586602">
            <w:pPr>
              <w:rPr>
                <w:sz w:val="26"/>
                <w:szCs w:val="26"/>
              </w:rPr>
            </w:pPr>
            <w:r w:rsidRPr="00C27351">
              <w:rPr>
                <w:sz w:val="26"/>
                <w:szCs w:val="26"/>
              </w:rPr>
              <w:t xml:space="preserve">1. Порт </w:t>
            </w:r>
            <w:r w:rsidRPr="00C27351">
              <w:rPr>
                <w:sz w:val="26"/>
                <w:szCs w:val="26"/>
                <w:lang w:val="en-US"/>
              </w:rPr>
              <w:t>SFP</w:t>
            </w:r>
            <w:r w:rsidRPr="00C27351">
              <w:rPr>
                <w:sz w:val="26"/>
                <w:szCs w:val="26"/>
              </w:rPr>
              <w:t xml:space="preserve"> </w:t>
            </w:r>
            <w:r w:rsidRPr="00C27351">
              <w:rPr>
                <w:sz w:val="26"/>
                <w:szCs w:val="26"/>
                <w:lang w:val="en-US"/>
              </w:rPr>
              <w:t>GE</w:t>
            </w:r>
            <w:r w:rsidRPr="00C27351">
              <w:rPr>
                <w:sz w:val="26"/>
                <w:szCs w:val="26"/>
              </w:rPr>
              <w:t xml:space="preserve"> на коммутаторе концентрации</w:t>
            </w:r>
          </w:p>
          <w:p w:rsidR="0028652C" w:rsidRPr="00C27351" w:rsidRDefault="0028652C" w:rsidP="00586602">
            <w:pPr>
              <w:rPr>
                <w:sz w:val="26"/>
                <w:szCs w:val="26"/>
              </w:rPr>
            </w:pPr>
            <w:r w:rsidRPr="00C27351">
              <w:rPr>
                <w:sz w:val="26"/>
                <w:szCs w:val="26"/>
              </w:rPr>
              <w:t xml:space="preserve">2. Лицензии </w:t>
            </w:r>
            <w:r w:rsidRPr="00C27351">
              <w:rPr>
                <w:sz w:val="26"/>
                <w:szCs w:val="26"/>
                <w:lang w:val="en-US"/>
              </w:rPr>
              <w:t>SIP</w:t>
            </w:r>
            <w:r w:rsidRPr="00C27351">
              <w:rPr>
                <w:sz w:val="26"/>
                <w:szCs w:val="26"/>
              </w:rPr>
              <w:t xml:space="preserve"> на </w:t>
            </w:r>
            <w:r w:rsidRPr="00C27351">
              <w:rPr>
                <w:sz w:val="26"/>
                <w:szCs w:val="26"/>
                <w:lang w:val="en-US"/>
              </w:rPr>
              <w:t>SSW</w:t>
            </w:r>
            <w:r w:rsidRPr="00C27351">
              <w:rPr>
                <w:sz w:val="26"/>
                <w:szCs w:val="26"/>
              </w:rPr>
              <w:t>/</w:t>
            </w:r>
            <w:r w:rsidRPr="00C27351">
              <w:rPr>
                <w:sz w:val="26"/>
                <w:szCs w:val="26"/>
                <w:lang w:val="en-US"/>
              </w:rPr>
              <w:t>IMS</w:t>
            </w:r>
          </w:p>
          <w:p w:rsidR="0028652C" w:rsidRPr="00C27351" w:rsidRDefault="0028652C" w:rsidP="00586602">
            <w:pPr>
              <w:rPr>
                <w:sz w:val="26"/>
                <w:szCs w:val="26"/>
              </w:rPr>
            </w:pPr>
          </w:p>
        </w:tc>
        <w:tc>
          <w:tcPr>
            <w:tcW w:w="3190" w:type="dxa"/>
            <w:shd w:val="clear" w:color="auto" w:fill="auto"/>
          </w:tcPr>
          <w:p w:rsidR="0028652C" w:rsidRPr="00C27351" w:rsidRDefault="0028652C" w:rsidP="00586602">
            <w:pPr>
              <w:rPr>
                <w:sz w:val="26"/>
                <w:szCs w:val="26"/>
              </w:rPr>
            </w:pPr>
            <w:r w:rsidRPr="00C27351">
              <w:rPr>
                <w:sz w:val="26"/>
                <w:szCs w:val="26"/>
              </w:rPr>
              <w:t>1. Строительство ВОЛС  (в канализации / в грунте / методом ВКП)</w:t>
            </w:r>
          </w:p>
          <w:p w:rsidR="0028652C" w:rsidRPr="00C27351" w:rsidRDefault="0028652C" w:rsidP="00586602">
            <w:pPr>
              <w:rPr>
                <w:sz w:val="26"/>
                <w:szCs w:val="26"/>
              </w:rPr>
            </w:pPr>
            <w:r w:rsidRPr="00C27351">
              <w:rPr>
                <w:sz w:val="26"/>
                <w:szCs w:val="26"/>
              </w:rPr>
              <w:t>2. При необходимости – строительство кабельной канализации, стоек для ВКП</w:t>
            </w:r>
          </w:p>
        </w:tc>
        <w:tc>
          <w:tcPr>
            <w:tcW w:w="3793" w:type="dxa"/>
            <w:shd w:val="clear" w:color="auto" w:fill="auto"/>
          </w:tcPr>
          <w:p w:rsidR="0028652C" w:rsidRPr="00C27351" w:rsidRDefault="0028652C" w:rsidP="00586602">
            <w:pPr>
              <w:rPr>
                <w:sz w:val="26"/>
                <w:szCs w:val="26"/>
              </w:rPr>
            </w:pPr>
            <w:r w:rsidRPr="00C27351">
              <w:rPr>
                <w:sz w:val="26"/>
                <w:szCs w:val="26"/>
              </w:rPr>
              <w:t>1. Коммутатор</w:t>
            </w:r>
            <w:r w:rsidR="00943ABD">
              <w:rPr>
                <w:sz w:val="26"/>
                <w:szCs w:val="26"/>
                <w:vertAlign w:val="superscript"/>
              </w:rPr>
              <w:t>4</w:t>
            </w:r>
            <w:r w:rsidRPr="00C27351">
              <w:rPr>
                <w:sz w:val="26"/>
                <w:szCs w:val="26"/>
              </w:rPr>
              <w:t xml:space="preserve"> на 48 портов – 1 шт.</w:t>
            </w:r>
          </w:p>
          <w:p w:rsidR="0028652C" w:rsidRPr="00C27351" w:rsidRDefault="0028652C" w:rsidP="00586602">
            <w:pPr>
              <w:rPr>
                <w:sz w:val="26"/>
                <w:szCs w:val="26"/>
              </w:rPr>
            </w:pPr>
            <w:r w:rsidRPr="00C27351">
              <w:rPr>
                <w:sz w:val="26"/>
                <w:szCs w:val="26"/>
              </w:rPr>
              <w:t>2. Коммутатор</w:t>
            </w:r>
            <w:r w:rsidR="00943ABD">
              <w:rPr>
                <w:sz w:val="26"/>
                <w:szCs w:val="26"/>
                <w:vertAlign w:val="superscript"/>
              </w:rPr>
              <w:t>4</w:t>
            </w:r>
            <w:r w:rsidRPr="00C27351">
              <w:rPr>
                <w:sz w:val="26"/>
                <w:szCs w:val="26"/>
              </w:rPr>
              <w:t xml:space="preserve"> на 24 порта – 1 шт.</w:t>
            </w:r>
          </w:p>
          <w:p w:rsidR="0028652C" w:rsidRPr="00C27351" w:rsidRDefault="0028652C" w:rsidP="00586602">
            <w:pPr>
              <w:rPr>
                <w:sz w:val="26"/>
                <w:szCs w:val="26"/>
              </w:rPr>
            </w:pPr>
            <w:r w:rsidRPr="00C27351">
              <w:rPr>
                <w:sz w:val="26"/>
                <w:szCs w:val="26"/>
              </w:rPr>
              <w:t>2. Голосовой шлюз 72 порта – 2 шт.</w:t>
            </w:r>
          </w:p>
          <w:p w:rsidR="0028652C" w:rsidRPr="00C27351" w:rsidRDefault="0028652C" w:rsidP="00586602">
            <w:pPr>
              <w:rPr>
                <w:sz w:val="26"/>
                <w:szCs w:val="26"/>
              </w:rPr>
            </w:pPr>
            <w:r w:rsidRPr="00C27351">
              <w:rPr>
                <w:sz w:val="26"/>
                <w:szCs w:val="26"/>
              </w:rPr>
              <w:t>3. Стойка/шкаф</w:t>
            </w:r>
            <w:r w:rsidRPr="00C27351">
              <w:rPr>
                <w:sz w:val="26"/>
                <w:szCs w:val="26"/>
                <w:vertAlign w:val="superscript"/>
              </w:rPr>
              <w:t>1</w:t>
            </w:r>
            <w:r w:rsidRPr="00C27351">
              <w:rPr>
                <w:sz w:val="26"/>
                <w:szCs w:val="26"/>
              </w:rPr>
              <w:t>-1шт.</w:t>
            </w:r>
          </w:p>
          <w:p w:rsidR="0028652C" w:rsidRPr="00C27351" w:rsidRDefault="0028652C" w:rsidP="00586602">
            <w:pPr>
              <w:rPr>
                <w:sz w:val="26"/>
                <w:szCs w:val="26"/>
              </w:rPr>
            </w:pPr>
            <w:r w:rsidRPr="00C27351">
              <w:rPr>
                <w:sz w:val="26"/>
                <w:szCs w:val="26"/>
              </w:rPr>
              <w:t>4. ИБП</w:t>
            </w:r>
            <w:r w:rsidRPr="00C27351">
              <w:rPr>
                <w:sz w:val="26"/>
                <w:szCs w:val="26"/>
                <w:vertAlign w:val="superscript"/>
              </w:rPr>
              <w:t>2</w:t>
            </w:r>
            <w:r w:rsidRPr="00C27351">
              <w:rPr>
                <w:sz w:val="26"/>
                <w:szCs w:val="26"/>
              </w:rPr>
              <w:t>-1шт.</w:t>
            </w:r>
          </w:p>
          <w:p w:rsidR="0028652C" w:rsidRPr="00C27351" w:rsidRDefault="0028652C" w:rsidP="00586602">
            <w:pPr>
              <w:rPr>
                <w:sz w:val="26"/>
                <w:szCs w:val="26"/>
              </w:rPr>
            </w:pPr>
            <w:r w:rsidRPr="00C27351">
              <w:rPr>
                <w:sz w:val="26"/>
                <w:szCs w:val="26"/>
              </w:rPr>
              <w:t>5. Кроссы оптические / медные</w:t>
            </w:r>
          </w:p>
          <w:p w:rsidR="0028652C" w:rsidRPr="00C27351" w:rsidRDefault="0028652C" w:rsidP="00586602">
            <w:pPr>
              <w:rPr>
                <w:sz w:val="26"/>
                <w:szCs w:val="26"/>
              </w:rPr>
            </w:pPr>
            <w:r w:rsidRPr="00C27351">
              <w:rPr>
                <w:sz w:val="26"/>
                <w:szCs w:val="26"/>
              </w:rPr>
              <w:t>6. Расходные материалы</w:t>
            </w:r>
          </w:p>
          <w:p w:rsidR="0028652C" w:rsidRPr="00C27351" w:rsidRDefault="0028652C" w:rsidP="00586602">
            <w:pPr>
              <w:rPr>
                <w:sz w:val="26"/>
                <w:szCs w:val="26"/>
              </w:rPr>
            </w:pPr>
          </w:p>
        </w:tc>
      </w:tr>
    </w:tbl>
    <w:bookmarkEnd w:id="56"/>
    <w:p w:rsidR="0028652C" w:rsidRPr="00C27351" w:rsidRDefault="0028652C" w:rsidP="0028652C">
      <w:pPr>
        <w:spacing w:after="60"/>
        <w:ind w:firstLine="708"/>
        <w:jc w:val="both"/>
        <w:rPr>
          <w:sz w:val="26"/>
          <w:szCs w:val="26"/>
        </w:rPr>
      </w:pPr>
      <w:r w:rsidRPr="00C27351">
        <w:rPr>
          <w:sz w:val="26"/>
          <w:szCs w:val="26"/>
        </w:rPr>
        <w:t xml:space="preserve"> </w:t>
      </w:r>
    </w:p>
    <w:p w:rsidR="0028652C" w:rsidRPr="00C27351" w:rsidRDefault="0028652C" w:rsidP="0028652C">
      <w:pPr>
        <w:spacing w:after="60"/>
        <w:ind w:firstLine="708"/>
        <w:jc w:val="both"/>
        <w:rPr>
          <w:sz w:val="26"/>
          <w:szCs w:val="26"/>
        </w:rPr>
      </w:pPr>
      <w:r w:rsidRPr="00C27351">
        <w:rPr>
          <w:sz w:val="26"/>
          <w:szCs w:val="26"/>
        </w:rPr>
        <w:t xml:space="preserve">Затраты на магистраль, оборудование и ДРС указаны  в </w:t>
      </w:r>
      <w:hyperlink w:anchor="_Приложение_1_" w:history="1">
        <w:r w:rsidRPr="00C27351">
          <w:rPr>
            <w:rStyle w:val="af"/>
            <w:sz w:val="26"/>
            <w:szCs w:val="26"/>
          </w:rPr>
          <w:t>Приложении №1</w:t>
        </w:r>
      </w:hyperlink>
      <w:r w:rsidRPr="00C27351">
        <w:rPr>
          <w:sz w:val="26"/>
          <w:szCs w:val="26"/>
        </w:rPr>
        <w:t xml:space="preserve">, </w:t>
      </w:r>
      <w:hyperlink w:anchor="_Приложение_2_" w:history="1">
        <w:r w:rsidRPr="00C27351">
          <w:rPr>
            <w:rStyle w:val="af"/>
            <w:sz w:val="26"/>
            <w:szCs w:val="26"/>
          </w:rPr>
          <w:t>Приложении №2</w:t>
        </w:r>
      </w:hyperlink>
      <w:r w:rsidRPr="00C27351">
        <w:rPr>
          <w:sz w:val="26"/>
          <w:szCs w:val="26"/>
        </w:rPr>
        <w:t xml:space="preserve"> и </w:t>
      </w:r>
      <w:hyperlink w:anchor="_Приложение_3_" w:history="1">
        <w:r w:rsidRPr="00C27351">
          <w:rPr>
            <w:rStyle w:val="af"/>
            <w:sz w:val="26"/>
            <w:szCs w:val="26"/>
          </w:rPr>
          <w:t>Приложении №3.</w:t>
        </w:r>
      </w:hyperlink>
    </w:p>
    <w:p w:rsidR="0028652C" w:rsidRPr="00C27351" w:rsidRDefault="0028652C" w:rsidP="0028652C">
      <w:pPr>
        <w:spacing w:before="180" w:after="60"/>
        <w:rPr>
          <w:sz w:val="26"/>
          <w:szCs w:val="26"/>
        </w:rPr>
      </w:pPr>
    </w:p>
    <w:p w:rsidR="0028652C" w:rsidRPr="00C27351" w:rsidRDefault="0028652C" w:rsidP="0028652C">
      <w:pPr>
        <w:ind w:firstLine="708"/>
        <w:rPr>
          <w:sz w:val="26"/>
          <w:szCs w:val="26"/>
        </w:rPr>
        <w:sectPr w:rsidR="0028652C" w:rsidRPr="00C27351" w:rsidSect="00EF177D">
          <w:footerReference w:type="default" r:id="rId100"/>
          <w:footerReference w:type="first" r:id="rId101"/>
          <w:pgSz w:w="11906" w:h="16838"/>
          <w:pgMar w:top="902" w:right="851" w:bottom="902" w:left="992" w:header="709" w:footer="924" w:gutter="0"/>
          <w:cols w:space="708"/>
          <w:docGrid w:linePitch="360"/>
        </w:sectPr>
      </w:pPr>
    </w:p>
    <w:bookmarkStart w:id="57" w:name="Рис42"/>
    <w:p w:rsidR="0028652C" w:rsidRPr="00C27351" w:rsidRDefault="0028652C" w:rsidP="0028652C">
      <w:pPr>
        <w:spacing w:after="60"/>
        <w:rPr>
          <w:sz w:val="26"/>
          <w:szCs w:val="26"/>
        </w:rPr>
      </w:pPr>
      <w:r w:rsidRPr="00C27351">
        <w:rPr>
          <w:sz w:val="26"/>
          <w:szCs w:val="26"/>
        </w:rPr>
        <w:object w:dxaOrig="22013" w:dyaOrig="13550">
          <v:shape id="_x0000_i1039" type="#_x0000_t75" style="width:741.6pt;height:403.8pt" o:ole="">
            <v:imagedata r:id="rId102" o:title=""/>
          </v:shape>
          <o:OLEObject Type="Embed" ProgID="Visio.Drawing.11" ShapeID="_x0000_i1039" DrawAspect="Content" ObjectID="_1686039481" r:id="rId103"/>
        </w:object>
      </w:r>
      <w:bookmarkEnd w:id="57"/>
    </w:p>
    <w:p w:rsidR="0028652C" w:rsidRPr="00C27351" w:rsidRDefault="0028652C" w:rsidP="0028652C">
      <w:pPr>
        <w:pStyle w:val="af4"/>
        <w:jc w:val="center"/>
        <w:rPr>
          <w:sz w:val="26"/>
          <w:szCs w:val="26"/>
        </w:rPr>
        <w:sectPr w:rsidR="0028652C" w:rsidRPr="00C27351" w:rsidSect="00EF177D">
          <w:headerReference w:type="first" r:id="rId104"/>
          <w:footerReference w:type="first" r:id="rId105"/>
          <w:pgSz w:w="16838" w:h="11906" w:orient="landscape"/>
          <w:pgMar w:top="851" w:right="902" w:bottom="992" w:left="902" w:header="709" w:footer="924" w:gutter="0"/>
          <w:cols w:space="708"/>
          <w:docGrid w:linePitch="360"/>
        </w:sectPr>
      </w:pPr>
    </w:p>
    <w:p w:rsidR="0028652C" w:rsidRPr="00C27351" w:rsidRDefault="0028652C" w:rsidP="0028652C">
      <w:pPr>
        <w:rPr>
          <w:b/>
          <w:sz w:val="26"/>
          <w:szCs w:val="26"/>
        </w:rPr>
      </w:pPr>
      <w:r w:rsidRPr="00C27351">
        <w:rPr>
          <w:b/>
          <w:sz w:val="26"/>
          <w:szCs w:val="26"/>
        </w:rPr>
        <w:lastRenderedPageBreak/>
        <w:t>Типовой вариант №5.</w:t>
      </w:r>
    </w:p>
    <w:p w:rsidR="0028652C" w:rsidRPr="00C27351" w:rsidRDefault="0028652C" w:rsidP="0028652C">
      <w:pPr>
        <w:spacing w:after="60"/>
        <w:rPr>
          <w:sz w:val="26"/>
          <w:szCs w:val="26"/>
        </w:rPr>
      </w:pPr>
      <w:r w:rsidRPr="00C27351">
        <w:rPr>
          <w:sz w:val="26"/>
          <w:szCs w:val="26"/>
        </w:rPr>
        <w:t>Функциональные требования Коммерческого блока КЦ</w:t>
      </w:r>
    </w:p>
    <w:tbl>
      <w:tblPr>
        <w:tblW w:w="10173" w:type="dxa"/>
        <w:tblLayout w:type="fixed"/>
        <w:tblLook w:val="04A0" w:firstRow="1" w:lastRow="0" w:firstColumn="1" w:lastColumn="0" w:noHBand="0" w:noVBand="1"/>
      </w:tblPr>
      <w:tblGrid>
        <w:gridCol w:w="1101"/>
        <w:gridCol w:w="2084"/>
        <w:gridCol w:w="2147"/>
        <w:gridCol w:w="2573"/>
        <w:gridCol w:w="2268"/>
      </w:tblGrid>
      <w:tr w:rsidR="0028652C" w:rsidRPr="00C27351" w:rsidTr="00586602">
        <w:trPr>
          <w:trHeight w:val="600"/>
        </w:trPr>
        <w:tc>
          <w:tcPr>
            <w:tcW w:w="110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8652C" w:rsidRPr="00C27351" w:rsidRDefault="0028652C" w:rsidP="00586602">
            <w:pPr>
              <w:jc w:val="center"/>
              <w:rPr>
                <w:color w:val="000000"/>
                <w:sz w:val="26"/>
                <w:szCs w:val="26"/>
              </w:rPr>
            </w:pPr>
            <w:r w:rsidRPr="00C27351">
              <w:rPr>
                <w:color w:val="000000"/>
                <w:sz w:val="26"/>
                <w:szCs w:val="26"/>
              </w:rPr>
              <w:t>№ варианта</w:t>
            </w:r>
          </w:p>
        </w:tc>
        <w:tc>
          <w:tcPr>
            <w:tcW w:w="208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8652C" w:rsidRPr="00C27351" w:rsidRDefault="0028652C" w:rsidP="00586602">
            <w:pPr>
              <w:jc w:val="center"/>
              <w:rPr>
                <w:bCs/>
                <w:color w:val="000000"/>
                <w:sz w:val="26"/>
                <w:szCs w:val="26"/>
              </w:rPr>
            </w:pPr>
            <w:r w:rsidRPr="00C27351">
              <w:rPr>
                <w:bCs/>
                <w:color w:val="000000"/>
                <w:sz w:val="26"/>
                <w:szCs w:val="26"/>
              </w:rPr>
              <w:t>Услуги местной телефонной связи, аналоговые порты</w:t>
            </w:r>
          </w:p>
        </w:tc>
        <w:tc>
          <w:tcPr>
            <w:tcW w:w="4720" w:type="dxa"/>
            <w:gridSpan w:val="2"/>
            <w:tcBorders>
              <w:top w:val="single" w:sz="4" w:space="0" w:color="auto"/>
              <w:left w:val="nil"/>
              <w:bottom w:val="single" w:sz="4" w:space="0" w:color="auto"/>
              <w:right w:val="single" w:sz="4" w:space="0" w:color="000000"/>
            </w:tcBorders>
            <w:shd w:val="clear" w:color="auto" w:fill="auto"/>
            <w:vAlign w:val="center"/>
            <w:hideMark/>
          </w:tcPr>
          <w:p w:rsidR="0028652C" w:rsidRPr="00C27351" w:rsidRDefault="0028652C" w:rsidP="00586602">
            <w:pPr>
              <w:jc w:val="center"/>
              <w:rPr>
                <w:bCs/>
                <w:color w:val="000000"/>
                <w:sz w:val="26"/>
                <w:szCs w:val="26"/>
              </w:rPr>
            </w:pPr>
            <w:r w:rsidRPr="00C27351">
              <w:rPr>
                <w:bCs/>
                <w:color w:val="000000"/>
                <w:sz w:val="26"/>
                <w:szCs w:val="26"/>
              </w:rPr>
              <w:t xml:space="preserve">Услуги Выделенный доступ в Интернет и порты для доступа к услугам VPN </w:t>
            </w:r>
          </w:p>
        </w:tc>
        <w:tc>
          <w:tcPr>
            <w:tcW w:w="226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8652C" w:rsidRPr="00C27351" w:rsidRDefault="0028652C" w:rsidP="00586602">
            <w:pPr>
              <w:jc w:val="center"/>
              <w:rPr>
                <w:color w:val="000000"/>
                <w:sz w:val="26"/>
                <w:szCs w:val="26"/>
              </w:rPr>
            </w:pPr>
            <w:r w:rsidRPr="00C27351">
              <w:rPr>
                <w:color w:val="000000"/>
                <w:sz w:val="26"/>
                <w:szCs w:val="26"/>
              </w:rPr>
              <w:t>Пропускная способность канала на последней миле</w:t>
            </w:r>
          </w:p>
        </w:tc>
      </w:tr>
      <w:tr w:rsidR="0028652C" w:rsidRPr="00C27351" w:rsidTr="00586602">
        <w:trPr>
          <w:trHeight w:val="600"/>
        </w:trPr>
        <w:tc>
          <w:tcPr>
            <w:tcW w:w="1101" w:type="dxa"/>
            <w:vMerge/>
            <w:tcBorders>
              <w:top w:val="single" w:sz="4" w:space="0" w:color="auto"/>
              <w:left w:val="single" w:sz="4" w:space="0" w:color="auto"/>
              <w:bottom w:val="single" w:sz="4" w:space="0" w:color="000000"/>
              <w:right w:val="single" w:sz="4" w:space="0" w:color="auto"/>
            </w:tcBorders>
            <w:vAlign w:val="center"/>
            <w:hideMark/>
          </w:tcPr>
          <w:p w:rsidR="0028652C" w:rsidRPr="00C27351" w:rsidRDefault="0028652C" w:rsidP="00586602">
            <w:pPr>
              <w:rPr>
                <w:color w:val="000000"/>
                <w:sz w:val="26"/>
                <w:szCs w:val="26"/>
              </w:rPr>
            </w:pPr>
          </w:p>
        </w:tc>
        <w:tc>
          <w:tcPr>
            <w:tcW w:w="2084" w:type="dxa"/>
            <w:vMerge/>
            <w:tcBorders>
              <w:top w:val="single" w:sz="4" w:space="0" w:color="auto"/>
              <w:left w:val="single" w:sz="4" w:space="0" w:color="auto"/>
              <w:bottom w:val="single" w:sz="4" w:space="0" w:color="000000"/>
              <w:right w:val="single" w:sz="4" w:space="0" w:color="auto"/>
            </w:tcBorders>
            <w:vAlign w:val="center"/>
            <w:hideMark/>
          </w:tcPr>
          <w:p w:rsidR="0028652C" w:rsidRPr="00C27351" w:rsidRDefault="0028652C" w:rsidP="00586602">
            <w:pPr>
              <w:rPr>
                <w:b/>
                <w:bCs/>
                <w:color w:val="000000"/>
                <w:sz w:val="26"/>
                <w:szCs w:val="26"/>
              </w:rPr>
            </w:pPr>
          </w:p>
        </w:tc>
        <w:tc>
          <w:tcPr>
            <w:tcW w:w="2147" w:type="dxa"/>
            <w:tcBorders>
              <w:top w:val="nil"/>
              <w:left w:val="nil"/>
              <w:bottom w:val="single" w:sz="4" w:space="0" w:color="auto"/>
              <w:right w:val="single" w:sz="4" w:space="0" w:color="auto"/>
            </w:tcBorders>
            <w:shd w:val="clear" w:color="auto" w:fill="auto"/>
            <w:vAlign w:val="center"/>
            <w:hideMark/>
          </w:tcPr>
          <w:p w:rsidR="0028652C" w:rsidRPr="00C27351" w:rsidRDefault="0028652C" w:rsidP="00586602">
            <w:pPr>
              <w:rPr>
                <w:color w:val="000000"/>
                <w:sz w:val="26"/>
                <w:szCs w:val="26"/>
              </w:rPr>
            </w:pPr>
            <w:r w:rsidRPr="00C27351">
              <w:rPr>
                <w:color w:val="000000"/>
                <w:sz w:val="26"/>
                <w:szCs w:val="26"/>
              </w:rPr>
              <w:t>Портов с емкостью до 10</w:t>
            </w:r>
            <w:r w:rsidR="00DB09F7">
              <w:rPr>
                <w:color w:val="000000"/>
                <w:sz w:val="26"/>
                <w:szCs w:val="26"/>
              </w:rPr>
              <w:t>0</w:t>
            </w:r>
            <w:r w:rsidRPr="00C27351">
              <w:rPr>
                <w:color w:val="000000"/>
                <w:sz w:val="26"/>
                <w:szCs w:val="26"/>
              </w:rPr>
              <w:t xml:space="preserve"> Мбит/с</w:t>
            </w:r>
          </w:p>
        </w:tc>
        <w:tc>
          <w:tcPr>
            <w:tcW w:w="2573" w:type="dxa"/>
            <w:tcBorders>
              <w:top w:val="nil"/>
              <w:left w:val="nil"/>
              <w:bottom w:val="single" w:sz="4" w:space="0" w:color="auto"/>
              <w:right w:val="single" w:sz="4" w:space="0" w:color="auto"/>
            </w:tcBorders>
            <w:shd w:val="clear" w:color="auto" w:fill="auto"/>
            <w:vAlign w:val="center"/>
            <w:hideMark/>
          </w:tcPr>
          <w:p w:rsidR="0028652C" w:rsidRPr="00C27351" w:rsidRDefault="0028652C" w:rsidP="00586602">
            <w:pPr>
              <w:rPr>
                <w:color w:val="000000"/>
                <w:sz w:val="26"/>
                <w:szCs w:val="26"/>
              </w:rPr>
            </w:pPr>
            <w:r w:rsidRPr="00C27351">
              <w:rPr>
                <w:color w:val="000000"/>
                <w:sz w:val="26"/>
                <w:szCs w:val="26"/>
              </w:rPr>
              <w:t>Портов с емкостью более 10</w:t>
            </w:r>
            <w:r w:rsidR="00DB09F7">
              <w:rPr>
                <w:color w:val="000000"/>
                <w:sz w:val="26"/>
                <w:szCs w:val="26"/>
              </w:rPr>
              <w:t>0</w:t>
            </w:r>
            <w:r w:rsidRPr="00C27351">
              <w:rPr>
                <w:color w:val="000000"/>
                <w:sz w:val="26"/>
                <w:szCs w:val="26"/>
              </w:rPr>
              <w:t xml:space="preserve"> Мбит/с</w:t>
            </w:r>
          </w:p>
        </w:tc>
        <w:tc>
          <w:tcPr>
            <w:tcW w:w="2268" w:type="dxa"/>
            <w:vMerge/>
            <w:tcBorders>
              <w:top w:val="single" w:sz="4" w:space="0" w:color="auto"/>
              <w:left w:val="single" w:sz="4" w:space="0" w:color="auto"/>
              <w:bottom w:val="single" w:sz="4" w:space="0" w:color="000000"/>
              <w:right w:val="single" w:sz="4" w:space="0" w:color="auto"/>
            </w:tcBorders>
            <w:vAlign w:val="center"/>
            <w:hideMark/>
          </w:tcPr>
          <w:p w:rsidR="0028652C" w:rsidRPr="00C27351" w:rsidRDefault="0028652C" w:rsidP="00586602">
            <w:pPr>
              <w:rPr>
                <w:color w:val="000000"/>
                <w:sz w:val="26"/>
                <w:szCs w:val="26"/>
              </w:rPr>
            </w:pPr>
          </w:p>
        </w:tc>
      </w:tr>
      <w:tr w:rsidR="0028652C" w:rsidRPr="00C27351" w:rsidTr="00586602">
        <w:trPr>
          <w:trHeight w:val="300"/>
        </w:trPr>
        <w:tc>
          <w:tcPr>
            <w:tcW w:w="1101" w:type="dxa"/>
            <w:tcBorders>
              <w:top w:val="nil"/>
              <w:left w:val="single" w:sz="4" w:space="0" w:color="auto"/>
              <w:bottom w:val="single" w:sz="4" w:space="0" w:color="auto"/>
              <w:right w:val="single" w:sz="4" w:space="0" w:color="auto"/>
            </w:tcBorders>
            <w:shd w:val="clear" w:color="auto" w:fill="auto"/>
            <w:hideMark/>
          </w:tcPr>
          <w:p w:rsidR="0028652C" w:rsidRPr="00C27351" w:rsidRDefault="0028652C" w:rsidP="00586602">
            <w:pPr>
              <w:jc w:val="center"/>
              <w:rPr>
                <w:b/>
                <w:bCs/>
                <w:color w:val="000000"/>
                <w:sz w:val="26"/>
                <w:szCs w:val="26"/>
              </w:rPr>
            </w:pPr>
            <w:r w:rsidRPr="00C27351">
              <w:rPr>
                <w:b/>
                <w:bCs/>
                <w:color w:val="000000"/>
                <w:sz w:val="26"/>
                <w:szCs w:val="26"/>
              </w:rPr>
              <w:t>5</w:t>
            </w:r>
          </w:p>
        </w:tc>
        <w:tc>
          <w:tcPr>
            <w:tcW w:w="2084" w:type="dxa"/>
            <w:tcBorders>
              <w:top w:val="nil"/>
              <w:left w:val="nil"/>
              <w:bottom w:val="single" w:sz="4" w:space="0" w:color="auto"/>
              <w:right w:val="single" w:sz="4" w:space="0" w:color="auto"/>
            </w:tcBorders>
            <w:shd w:val="clear" w:color="auto" w:fill="auto"/>
            <w:hideMark/>
          </w:tcPr>
          <w:p w:rsidR="0028652C" w:rsidRPr="00C27351" w:rsidRDefault="0028652C" w:rsidP="00586602">
            <w:pPr>
              <w:jc w:val="center"/>
              <w:rPr>
                <w:b/>
                <w:bCs/>
                <w:color w:val="000000"/>
                <w:sz w:val="26"/>
                <w:szCs w:val="26"/>
              </w:rPr>
            </w:pPr>
            <w:r w:rsidRPr="00C27351">
              <w:rPr>
                <w:b/>
                <w:bCs/>
                <w:color w:val="000000"/>
                <w:sz w:val="26"/>
                <w:szCs w:val="26"/>
              </w:rPr>
              <w:t>144-192</w:t>
            </w:r>
          </w:p>
        </w:tc>
        <w:tc>
          <w:tcPr>
            <w:tcW w:w="2147" w:type="dxa"/>
            <w:tcBorders>
              <w:top w:val="nil"/>
              <w:left w:val="nil"/>
              <w:bottom w:val="single" w:sz="4" w:space="0" w:color="auto"/>
              <w:right w:val="single" w:sz="4" w:space="0" w:color="auto"/>
            </w:tcBorders>
            <w:shd w:val="clear" w:color="auto" w:fill="auto"/>
            <w:hideMark/>
          </w:tcPr>
          <w:p w:rsidR="0028652C" w:rsidRPr="00C27351" w:rsidRDefault="0028652C" w:rsidP="00586602">
            <w:pPr>
              <w:jc w:val="center"/>
              <w:rPr>
                <w:b/>
                <w:bCs/>
                <w:color w:val="000000"/>
                <w:sz w:val="26"/>
                <w:szCs w:val="26"/>
              </w:rPr>
            </w:pPr>
            <w:r w:rsidRPr="00C27351">
              <w:rPr>
                <w:b/>
                <w:bCs/>
                <w:color w:val="000000"/>
                <w:sz w:val="26"/>
                <w:szCs w:val="26"/>
              </w:rPr>
              <w:t>72-96</w:t>
            </w:r>
          </w:p>
        </w:tc>
        <w:tc>
          <w:tcPr>
            <w:tcW w:w="2573" w:type="dxa"/>
            <w:tcBorders>
              <w:top w:val="nil"/>
              <w:left w:val="nil"/>
              <w:bottom w:val="single" w:sz="4" w:space="0" w:color="auto"/>
              <w:right w:val="single" w:sz="4" w:space="0" w:color="auto"/>
            </w:tcBorders>
            <w:shd w:val="clear" w:color="auto" w:fill="auto"/>
            <w:hideMark/>
          </w:tcPr>
          <w:p w:rsidR="0028652C" w:rsidRPr="00C27351" w:rsidRDefault="00DB09F7" w:rsidP="00586602">
            <w:pPr>
              <w:jc w:val="center"/>
              <w:rPr>
                <w:b/>
                <w:bCs/>
                <w:color w:val="000000"/>
                <w:sz w:val="26"/>
                <w:szCs w:val="26"/>
              </w:rPr>
            </w:pPr>
            <w:r>
              <w:rPr>
                <w:b/>
                <w:bCs/>
                <w:color w:val="000000"/>
                <w:sz w:val="26"/>
                <w:szCs w:val="26"/>
              </w:rPr>
              <w:t>до 48</w:t>
            </w:r>
          </w:p>
        </w:tc>
        <w:tc>
          <w:tcPr>
            <w:tcW w:w="2268" w:type="dxa"/>
            <w:tcBorders>
              <w:top w:val="nil"/>
              <w:left w:val="nil"/>
              <w:bottom w:val="single" w:sz="4" w:space="0" w:color="auto"/>
              <w:right w:val="single" w:sz="4" w:space="0" w:color="auto"/>
            </w:tcBorders>
            <w:shd w:val="clear" w:color="auto" w:fill="auto"/>
            <w:hideMark/>
          </w:tcPr>
          <w:p w:rsidR="0028652C" w:rsidRPr="00C27351" w:rsidRDefault="0028652C" w:rsidP="00586602">
            <w:pPr>
              <w:jc w:val="center"/>
              <w:rPr>
                <w:b/>
                <w:bCs/>
                <w:color w:val="000000"/>
                <w:sz w:val="26"/>
                <w:szCs w:val="26"/>
              </w:rPr>
            </w:pPr>
            <w:r w:rsidRPr="00C27351">
              <w:rPr>
                <w:b/>
                <w:bCs/>
                <w:color w:val="000000"/>
                <w:sz w:val="26"/>
                <w:szCs w:val="26"/>
              </w:rPr>
              <w:t>1 Гбит/с</w:t>
            </w:r>
          </w:p>
        </w:tc>
      </w:tr>
    </w:tbl>
    <w:p w:rsidR="0028652C" w:rsidRPr="00C27351" w:rsidRDefault="0028652C" w:rsidP="0028652C">
      <w:pPr>
        <w:rPr>
          <w:b/>
          <w:sz w:val="26"/>
          <w:szCs w:val="26"/>
        </w:rPr>
      </w:pPr>
      <w:r w:rsidRPr="00C27351">
        <w:rPr>
          <w:b/>
          <w:sz w:val="26"/>
          <w:szCs w:val="26"/>
        </w:rPr>
        <w:t xml:space="preserve">Вариант № 5.1 </w:t>
      </w:r>
    </w:p>
    <w:p w:rsidR="0028652C" w:rsidRPr="00C27351" w:rsidRDefault="0028652C" w:rsidP="0028652C">
      <w:pPr>
        <w:jc w:val="both"/>
        <w:rPr>
          <w:sz w:val="26"/>
          <w:szCs w:val="26"/>
        </w:rPr>
      </w:pPr>
      <w:r w:rsidRPr="00C27351">
        <w:rPr>
          <w:b/>
          <w:sz w:val="26"/>
          <w:szCs w:val="26"/>
        </w:rPr>
        <w:t>Условия:</w:t>
      </w:r>
      <w:r w:rsidRPr="00C27351">
        <w:rPr>
          <w:sz w:val="26"/>
          <w:szCs w:val="26"/>
        </w:rPr>
        <w:t xml:space="preserve"> сеть местной телефонной связи построена по технологии </w:t>
      </w:r>
      <w:r w:rsidRPr="00C27351">
        <w:rPr>
          <w:sz w:val="26"/>
          <w:szCs w:val="26"/>
          <w:lang w:val="en-US"/>
        </w:rPr>
        <w:t>NGN</w:t>
      </w:r>
      <w:r w:rsidRPr="00C27351">
        <w:rPr>
          <w:sz w:val="26"/>
          <w:szCs w:val="26"/>
        </w:rPr>
        <w:t xml:space="preserve"> или </w:t>
      </w:r>
      <w:r w:rsidRPr="00C27351">
        <w:rPr>
          <w:sz w:val="26"/>
          <w:szCs w:val="26"/>
          <w:lang w:val="en-US"/>
        </w:rPr>
        <w:t>IMS</w:t>
      </w:r>
      <w:r w:rsidRPr="00C27351">
        <w:rPr>
          <w:sz w:val="26"/>
          <w:szCs w:val="26"/>
        </w:rPr>
        <w:t xml:space="preserve">, на сети доступа преимущественно используется технология </w:t>
      </w:r>
      <w:r w:rsidRPr="00C27351">
        <w:rPr>
          <w:sz w:val="26"/>
          <w:szCs w:val="26"/>
          <w:lang w:val="en-US"/>
        </w:rPr>
        <w:t>FTTB</w:t>
      </w:r>
      <w:r w:rsidRPr="00C27351">
        <w:rPr>
          <w:sz w:val="26"/>
          <w:szCs w:val="26"/>
        </w:rPr>
        <w:t>.</w:t>
      </w:r>
    </w:p>
    <w:p w:rsidR="0028652C" w:rsidRPr="00C27351" w:rsidRDefault="0028652C" w:rsidP="0028652C">
      <w:pPr>
        <w:ind w:firstLine="708"/>
        <w:jc w:val="both"/>
        <w:rPr>
          <w:sz w:val="26"/>
          <w:szCs w:val="26"/>
        </w:rPr>
      </w:pPr>
      <w:r w:rsidRPr="00C27351">
        <w:rPr>
          <w:sz w:val="26"/>
          <w:szCs w:val="26"/>
        </w:rPr>
        <w:t xml:space="preserve">От ближайшего узла связи (коммутатора концентрации/агрегации) Общества, который подключен к региональной IP/MPLS сети передачи данных Общества (РСПД), до точки предоставления услуги прокладывается ВОЛС, волоконно-оптический кабель (ВОК) может прокладываться от ближайшей муфты магистральной ВОЛС при наличии свободных волокон до оптического кросса на узле связи (АТС). На коммутаторе концентрации/агрегации, установленном на узле связи, выделяется порт </w:t>
      </w:r>
      <w:r w:rsidRPr="00C27351">
        <w:rPr>
          <w:sz w:val="26"/>
          <w:szCs w:val="26"/>
          <w:lang w:val="en-US"/>
        </w:rPr>
        <w:t>SFP</w:t>
      </w:r>
      <w:r w:rsidRPr="00C27351">
        <w:rPr>
          <w:sz w:val="26"/>
          <w:szCs w:val="26"/>
        </w:rPr>
        <w:t xml:space="preserve"> </w:t>
      </w:r>
      <w:r w:rsidRPr="00C27351">
        <w:rPr>
          <w:sz w:val="26"/>
          <w:szCs w:val="26"/>
          <w:lang w:val="en-US"/>
        </w:rPr>
        <w:t>GE</w:t>
      </w:r>
      <w:r w:rsidRPr="00C27351">
        <w:rPr>
          <w:sz w:val="26"/>
          <w:szCs w:val="26"/>
        </w:rPr>
        <w:t xml:space="preserve"> для подключения оборудования узла доступа. В точке предоставления услуги (в здании Клиента) устанавливается оборудование доступа. Для организации услуг передачи данных и доступа к сети Интернет, оборудование Клиентов подключается к портам коммутатора доступа посредством медного кабеля UTP категории 5. Необходимо учитывать, что общая длина трассы от коммутатора доступа до оборудования Клиента не должна превышать 100 м. Для организации услуг телефонной связи, оборудование Клиентов подключается к портам </w:t>
      </w:r>
      <w:r w:rsidRPr="00C27351">
        <w:rPr>
          <w:sz w:val="26"/>
          <w:szCs w:val="26"/>
          <w:lang w:val="en-US"/>
        </w:rPr>
        <w:t>FXS</w:t>
      </w:r>
      <w:r w:rsidRPr="00C27351">
        <w:rPr>
          <w:sz w:val="26"/>
          <w:szCs w:val="26"/>
        </w:rPr>
        <w:t xml:space="preserve"> голосового шлюза посредством медного кабеля UTP категории 5 (допускается подключение по медному кабелю категории 3). Схема организации связи изображена на </w:t>
      </w:r>
      <w:hyperlink w:anchor="Рис51" w:history="1">
        <w:r w:rsidRPr="00C27351">
          <w:rPr>
            <w:rStyle w:val="af"/>
            <w:sz w:val="26"/>
            <w:szCs w:val="26"/>
          </w:rPr>
          <w:t>Рис. 5.1</w:t>
        </w:r>
      </w:hyperlink>
      <w:r w:rsidRPr="00C27351">
        <w:rPr>
          <w:sz w:val="26"/>
          <w:szCs w:val="26"/>
        </w:rPr>
        <w:t xml:space="preserve">. Состав оборудования доступа и   приведен в </w:t>
      </w:r>
      <w:hyperlink w:anchor="Табл51" w:history="1">
        <w:r w:rsidRPr="00C27351">
          <w:rPr>
            <w:rStyle w:val="af"/>
            <w:sz w:val="26"/>
            <w:szCs w:val="26"/>
          </w:rPr>
          <w:t>таблице №5.1</w:t>
        </w:r>
      </w:hyperlink>
      <w:r w:rsidRPr="00C27351">
        <w:rPr>
          <w:sz w:val="26"/>
          <w:szCs w:val="26"/>
        </w:rPr>
        <w:t>.</w:t>
      </w:r>
    </w:p>
    <w:p w:rsidR="0028652C" w:rsidRPr="00C27351" w:rsidRDefault="0028652C" w:rsidP="0028652C">
      <w:pPr>
        <w:spacing w:after="60"/>
        <w:rPr>
          <w:sz w:val="26"/>
          <w:szCs w:val="26"/>
        </w:rPr>
      </w:pPr>
      <w:bookmarkStart w:id="58" w:name="Табл51"/>
      <w:r w:rsidRPr="00C27351">
        <w:rPr>
          <w:sz w:val="26"/>
          <w:szCs w:val="26"/>
        </w:rPr>
        <w:t>Состав необходимых работ и оборудования</w:t>
      </w:r>
      <w:r w:rsidRPr="00C27351">
        <w:rPr>
          <w:sz w:val="26"/>
          <w:szCs w:val="26"/>
        </w:rPr>
        <w:tab/>
      </w:r>
      <w:r w:rsidRPr="00C27351">
        <w:rPr>
          <w:sz w:val="26"/>
          <w:szCs w:val="26"/>
        </w:rPr>
        <w:tab/>
      </w:r>
      <w:r w:rsidRPr="00C27351">
        <w:rPr>
          <w:sz w:val="26"/>
          <w:szCs w:val="26"/>
        </w:rPr>
        <w:tab/>
      </w:r>
      <w:r w:rsidRPr="00C27351">
        <w:rPr>
          <w:sz w:val="26"/>
          <w:szCs w:val="26"/>
        </w:rPr>
        <w:tab/>
      </w:r>
      <w:r w:rsidRPr="00C27351">
        <w:rPr>
          <w:sz w:val="26"/>
          <w:szCs w:val="26"/>
        </w:rPr>
        <w:tab/>
        <w:t>Таблица №5.1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190"/>
        <w:gridCol w:w="3793"/>
      </w:tblGrid>
      <w:tr w:rsidR="0028652C" w:rsidRPr="00C27351" w:rsidTr="00586602">
        <w:tc>
          <w:tcPr>
            <w:tcW w:w="3190" w:type="dxa"/>
            <w:shd w:val="clear" w:color="auto" w:fill="auto"/>
          </w:tcPr>
          <w:p w:rsidR="0028652C" w:rsidRPr="00C27351" w:rsidRDefault="0028652C" w:rsidP="00586602">
            <w:pPr>
              <w:rPr>
                <w:sz w:val="26"/>
                <w:szCs w:val="26"/>
              </w:rPr>
            </w:pPr>
            <w:r w:rsidRPr="00C27351">
              <w:rPr>
                <w:sz w:val="26"/>
                <w:szCs w:val="26"/>
              </w:rPr>
              <w:t>Узел связи</w:t>
            </w:r>
          </w:p>
        </w:tc>
        <w:tc>
          <w:tcPr>
            <w:tcW w:w="3190" w:type="dxa"/>
            <w:shd w:val="clear" w:color="auto" w:fill="auto"/>
          </w:tcPr>
          <w:p w:rsidR="0028652C" w:rsidRPr="00C27351" w:rsidRDefault="0028652C" w:rsidP="00586602">
            <w:pPr>
              <w:rPr>
                <w:sz w:val="26"/>
                <w:szCs w:val="26"/>
              </w:rPr>
            </w:pPr>
            <w:r w:rsidRPr="00C27351">
              <w:rPr>
                <w:sz w:val="26"/>
                <w:szCs w:val="26"/>
              </w:rPr>
              <w:t>Линейно-кабельные сооружения</w:t>
            </w:r>
          </w:p>
        </w:tc>
        <w:tc>
          <w:tcPr>
            <w:tcW w:w="3793" w:type="dxa"/>
            <w:shd w:val="clear" w:color="auto" w:fill="auto"/>
          </w:tcPr>
          <w:p w:rsidR="0028652C" w:rsidRPr="00C27351" w:rsidRDefault="0028652C" w:rsidP="00586602">
            <w:pPr>
              <w:rPr>
                <w:sz w:val="26"/>
                <w:szCs w:val="26"/>
              </w:rPr>
            </w:pPr>
            <w:r w:rsidRPr="00C27351">
              <w:rPr>
                <w:sz w:val="26"/>
                <w:szCs w:val="26"/>
              </w:rPr>
              <w:t>Состав узла доступа</w:t>
            </w:r>
          </w:p>
        </w:tc>
      </w:tr>
      <w:tr w:rsidR="0028652C" w:rsidRPr="00C27351" w:rsidTr="00586602">
        <w:tc>
          <w:tcPr>
            <w:tcW w:w="3190" w:type="dxa"/>
            <w:shd w:val="clear" w:color="auto" w:fill="auto"/>
          </w:tcPr>
          <w:p w:rsidR="0028652C" w:rsidRPr="00C27351" w:rsidRDefault="0028652C" w:rsidP="00586602">
            <w:pPr>
              <w:rPr>
                <w:sz w:val="26"/>
                <w:szCs w:val="26"/>
              </w:rPr>
            </w:pPr>
            <w:r w:rsidRPr="00C27351">
              <w:rPr>
                <w:sz w:val="26"/>
                <w:szCs w:val="26"/>
              </w:rPr>
              <w:t xml:space="preserve">1. Порт </w:t>
            </w:r>
            <w:r w:rsidRPr="00C27351">
              <w:rPr>
                <w:sz w:val="26"/>
                <w:szCs w:val="26"/>
                <w:lang w:val="en-US"/>
              </w:rPr>
              <w:t>SFP</w:t>
            </w:r>
            <w:r w:rsidRPr="00C27351">
              <w:rPr>
                <w:sz w:val="26"/>
                <w:szCs w:val="26"/>
              </w:rPr>
              <w:t xml:space="preserve"> </w:t>
            </w:r>
            <w:r w:rsidRPr="00C27351">
              <w:rPr>
                <w:sz w:val="26"/>
                <w:szCs w:val="26"/>
                <w:lang w:val="en-US"/>
              </w:rPr>
              <w:t>GE</w:t>
            </w:r>
            <w:r w:rsidRPr="00C27351">
              <w:rPr>
                <w:sz w:val="26"/>
                <w:szCs w:val="26"/>
              </w:rPr>
              <w:t xml:space="preserve"> на коммутаторе концентрации</w:t>
            </w:r>
          </w:p>
          <w:p w:rsidR="0028652C" w:rsidRPr="00C27351" w:rsidRDefault="0028652C" w:rsidP="00586602">
            <w:pPr>
              <w:rPr>
                <w:sz w:val="26"/>
                <w:szCs w:val="26"/>
              </w:rPr>
            </w:pPr>
            <w:r w:rsidRPr="00C27351">
              <w:rPr>
                <w:sz w:val="26"/>
                <w:szCs w:val="26"/>
              </w:rPr>
              <w:t xml:space="preserve">2. Лицензии </w:t>
            </w:r>
            <w:r w:rsidRPr="00C27351">
              <w:rPr>
                <w:sz w:val="26"/>
                <w:szCs w:val="26"/>
                <w:lang w:val="en-US"/>
              </w:rPr>
              <w:t>SIP</w:t>
            </w:r>
            <w:r w:rsidRPr="00C27351">
              <w:rPr>
                <w:sz w:val="26"/>
                <w:szCs w:val="26"/>
              </w:rPr>
              <w:t xml:space="preserve"> на </w:t>
            </w:r>
            <w:r w:rsidRPr="00C27351">
              <w:rPr>
                <w:sz w:val="26"/>
                <w:szCs w:val="26"/>
                <w:lang w:val="en-US"/>
              </w:rPr>
              <w:t>SSW</w:t>
            </w:r>
            <w:r w:rsidRPr="00C27351">
              <w:rPr>
                <w:sz w:val="26"/>
                <w:szCs w:val="26"/>
              </w:rPr>
              <w:t>/</w:t>
            </w:r>
            <w:r w:rsidRPr="00C27351">
              <w:rPr>
                <w:sz w:val="26"/>
                <w:szCs w:val="26"/>
                <w:lang w:val="en-US"/>
              </w:rPr>
              <w:t>IMS</w:t>
            </w:r>
          </w:p>
          <w:p w:rsidR="0028652C" w:rsidRPr="00C27351" w:rsidRDefault="0028652C" w:rsidP="00586602">
            <w:pPr>
              <w:rPr>
                <w:sz w:val="26"/>
                <w:szCs w:val="26"/>
              </w:rPr>
            </w:pPr>
          </w:p>
        </w:tc>
        <w:tc>
          <w:tcPr>
            <w:tcW w:w="3190" w:type="dxa"/>
            <w:shd w:val="clear" w:color="auto" w:fill="auto"/>
          </w:tcPr>
          <w:p w:rsidR="0028652C" w:rsidRPr="00C27351" w:rsidRDefault="0028652C" w:rsidP="00586602">
            <w:pPr>
              <w:rPr>
                <w:sz w:val="26"/>
                <w:szCs w:val="26"/>
              </w:rPr>
            </w:pPr>
            <w:r w:rsidRPr="00C27351">
              <w:rPr>
                <w:sz w:val="26"/>
                <w:szCs w:val="26"/>
              </w:rPr>
              <w:t>1. Строительство ВОЛС  (в канализации / в грунте / методом ВКП)</w:t>
            </w:r>
          </w:p>
          <w:p w:rsidR="0028652C" w:rsidRPr="00C27351" w:rsidRDefault="0028652C" w:rsidP="00586602">
            <w:pPr>
              <w:rPr>
                <w:sz w:val="26"/>
                <w:szCs w:val="26"/>
              </w:rPr>
            </w:pPr>
            <w:r w:rsidRPr="00C27351">
              <w:rPr>
                <w:sz w:val="26"/>
                <w:szCs w:val="26"/>
              </w:rPr>
              <w:t>2. При необходимости – строительство кабельной канализации, стоек для ВКП</w:t>
            </w:r>
          </w:p>
        </w:tc>
        <w:tc>
          <w:tcPr>
            <w:tcW w:w="3793" w:type="dxa"/>
            <w:shd w:val="clear" w:color="auto" w:fill="auto"/>
          </w:tcPr>
          <w:p w:rsidR="0028652C" w:rsidRPr="00C27351" w:rsidRDefault="0028652C" w:rsidP="00586602">
            <w:pPr>
              <w:rPr>
                <w:sz w:val="26"/>
                <w:szCs w:val="26"/>
              </w:rPr>
            </w:pPr>
            <w:r w:rsidRPr="00C27351">
              <w:rPr>
                <w:sz w:val="26"/>
                <w:szCs w:val="26"/>
              </w:rPr>
              <w:t>1. Коммутатор</w:t>
            </w:r>
            <w:r w:rsidR="00943ABD">
              <w:rPr>
                <w:sz w:val="26"/>
                <w:szCs w:val="26"/>
                <w:vertAlign w:val="superscript"/>
              </w:rPr>
              <w:t>4</w:t>
            </w:r>
            <w:r w:rsidRPr="00C27351">
              <w:rPr>
                <w:sz w:val="26"/>
                <w:szCs w:val="26"/>
              </w:rPr>
              <w:t xml:space="preserve"> на 48 портов – 2 шт.</w:t>
            </w:r>
          </w:p>
          <w:p w:rsidR="0028652C" w:rsidRPr="00C27351" w:rsidRDefault="0028652C" w:rsidP="00586602">
            <w:pPr>
              <w:rPr>
                <w:sz w:val="26"/>
                <w:szCs w:val="26"/>
              </w:rPr>
            </w:pPr>
            <w:r w:rsidRPr="00C27351">
              <w:rPr>
                <w:sz w:val="26"/>
                <w:szCs w:val="26"/>
              </w:rPr>
              <w:t>2. Голосовой шлюз 96 портов –2шт.</w:t>
            </w:r>
          </w:p>
          <w:p w:rsidR="0028652C" w:rsidRPr="00C27351" w:rsidRDefault="0028652C" w:rsidP="00586602">
            <w:pPr>
              <w:rPr>
                <w:sz w:val="26"/>
                <w:szCs w:val="26"/>
              </w:rPr>
            </w:pPr>
            <w:r w:rsidRPr="00C27351">
              <w:rPr>
                <w:sz w:val="26"/>
                <w:szCs w:val="26"/>
              </w:rPr>
              <w:t>3. Стойка/шкаф</w:t>
            </w:r>
            <w:r w:rsidRPr="00C27351">
              <w:rPr>
                <w:sz w:val="26"/>
                <w:szCs w:val="26"/>
                <w:vertAlign w:val="superscript"/>
              </w:rPr>
              <w:t>1</w:t>
            </w:r>
            <w:r w:rsidRPr="00C27351">
              <w:rPr>
                <w:sz w:val="26"/>
                <w:szCs w:val="26"/>
              </w:rPr>
              <w:t>-1шт.</w:t>
            </w:r>
          </w:p>
          <w:p w:rsidR="0028652C" w:rsidRPr="00C27351" w:rsidRDefault="0028652C" w:rsidP="00586602">
            <w:pPr>
              <w:rPr>
                <w:sz w:val="26"/>
                <w:szCs w:val="26"/>
              </w:rPr>
            </w:pPr>
            <w:r w:rsidRPr="00C27351">
              <w:rPr>
                <w:sz w:val="26"/>
                <w:szCs w:val="26"/>
              </w:rPr>
              <w:t>4. ИБП</w:t>
            </w:r>
            <w:r w:rsidRPr="00C27351">
              <w:rPr>
                <w:sz w:val="26"/>
                <w:szCs w:val="26"/>
                <w:vertAlign w:val="superscript"/>
              </w:rPr>
              <w:t>2</w:t>
            </w:r>
            <w:r w:rsidRPr="00C27351">
              <w:rPr>
                <w:sz w:val="26"/>
                <w:szCs w:val="26"/>
              </w:rPr>
              <w:t xml:space="preserve"> – 1шт.</w:t>
            </w:r>
          </w:p>
          <w:p w:rsidR="0028652C" w:rsidRPr="00C27351" w:rsidRDefault="0028652C" w:rsidP="00586602">
            <w:pPr>
              <w:rPr>
                <w:sz w:val="26"/>
                <w:szCs w:val="26"/>
              </w:rPr>
            </w:pPr>
            <w:r w:rsidRPr="00C27351">
              <w:rPr>
                <w:sz w:val="26"/>
                <w:szCs w:val="26"/>
              </w:rPr>
              <w:t>5. Кроссы оптические / медные</w:t>
            </w:r>
          </w:p>
          <w:p w:rsidR="0028652C" w:rsidRPr="00C27351" w:rsidRDefault="0028652C" w:rsidP="00586602">
            <w:pPr>
              <w:rPr>
                <w:sz w:val="26"/>
                <w:szCs w:val="26"/>
              </w:rPr>
            </w:pPr>
            <w:r w:rsidRPr="00C27351">
              <w:rPr>
                <w:sz w:val="26"/>
                <w:szCs w:val="26"/>
              </w:rPr>
              <w:t>6. Расходные материалы</w:t>
            </w:r>
          </w:p>
          <w:p w:rsidR="0028652C" w:rsidRPr="00C27351" w:rsidRDefault="0028652C" w:rsidP="00586602">
            <w:pPr>
              <w:rPr>
                <w:sz w:val="26"/>
                <w:szCs w:val="26"/>
              </w:rPr>
            </w:pPr>
          </w:p>
        </w:tc>
      </w:tr>
    </w:tbl>
    <w:bookmarkEnd w:id="58"/>
    <w:p w:rsidR="0028652C" w:rsidRPr="00C27351" w:rsidRDefault="0028652C" w:rsidP="0028652C">
      <w:pPr>
        <w:spacing w:after="60"/>
        <w:ind w:firstLine="708"/>
        <w:jc w:val="both"/>
        <w:rPr>
          <w:sz w:val="26"/>
          <w:szCs w:val="26"/>
        </w:rPr>
      </w:pPr>
      <w:r w:rsidRPr="00C27351">
        <w:rPr>
          <w:sz w:val="26"/>
          <w:szCs w:val="26"/>
        </w:rPr>
        <w:t xml:space="preserve"> </w:t>
      </w:r>
    </w:p>
    <w:p w:rsidR="0028652C" w:rsidRPr="00C27351" w:rsidRDefault="0028652C" w:rsidP="0028652C">
      <w:pPr>
        <w:spacing w:after="60"/>
        <w:ind w:firstLine="708"/>
        <w:jc w:val="both"/>
        <w:rPr>
          <w:sz w:val="26"/>
          <w:szCs w:val="26"/>
        </w:rPr>
      </w:pPr>
      <w:r w:rsidRPr="00C27351">
        <w:rPr>
          <w:sz w:val="26"/>
          <w:szCs w:val="26"/>
        </w:rPr>
        <w:t xml:space="preserve">Затраты на магистраль, оборудование и ДРС указаны  в </w:t>
      </w:r>
      <w:hyperlink w:anchor="_Приложение_1_" w:history="1">
        <w:r w:rsidRPr="00C27351">
          <w:rPr>
            <w:rStyle w:val="af"/>
            <w:sz w:val="26"/>
            <w:szCs w:val="26"/>
          </w:rPr>
          <w:t>Приложении №1</w:t>
        </w:r>
      </w:hyperlink>
      <w:r w:rsidRPr="00C27351">
        <w:rPr>
          <w:sz w:val="26"/>
          <w:szCs w:val="26"/>
        </w:rPr>
        <w:t xml:space="preserve">, </w:t>
      </w:r>
      <w:hyperlink w:anchor="_Приложение_2_" w:history="1">
        <w:r w:rsidRPr="00C27351">
          <w:rPr>
            <w:rStyle w:val="af"/>
            <w:sz w:val="26"/>
            <w:szCs w:val="26"/>
          </w:rPr>
          <w:t>Приложении №2</w:t>
        </w:r>
      </w:hyperlink>
      <w:r w:rsidRPr="00C27351">
        <w:rPr>
          <w:sz w:val="26"/>
          <w:szCs w:val="26"/>
        </w:rPr>
        <w:t xml:space="preserve"> и </w:t>
      </w:r>
      <w:hyperlink w:anchor="_Приложение_3_" w:history="1">
        <w:r w:rsidRPr="00C27351">
          <w:rPr>
            <w:rStyle w:val="af"/>
            <w:sz w:val="26"/>
            <w:szCs w:val="26"/>
          </w:rPr>
          <w:t>Приложении №3.</w:t>
        </w:r>
      </w:hyperlink>
    </w:p>
    <w:p w:rsidR="0028652C" w:rsidRPr="00C27351" w:rsidRDefault="0028652C" w:rsidP="0028652C">
      <w:pPr>
        <w:ind w:firstLine="708"/>
        <w:rPr>
          <w:sz w:val="26"/>
          <w:szCs w:val="26"/>
        </w:rPr>
        <w:sectPr w:rsidR="0028652C" w:rsidRPr="00C27351" w:rsidSect="00EF177D">
          <w:headerReference w:type="first" r:id="rId106"/>
          <w:footerReference w:type="first" r:id="rId107"/>
          <w:pgSz w:w="11906" w:h="16838"/>
          <w:pgMar w:top="902" w:right="851" w:bottom="902" w:left="992" w:header="709" w:footer="924" w:gutter="0"/>
          <w:cols w:space="708"/>
          <w:docGrid w:linePitch="360"/>
        </w:sectPr>
      </w:pPr>
    </w:p>
    <w:bookmarkStart w:id="59" w:name="Рис51"/>
    <w:p w:rsidR="0028652C" w:rsidRPr="00C27351" w:rsidRDefault="00D655FD" w:rsidP="0028652C">
      <w:pPr>
        <w:spacing w:after="60"/>
        <w:rPr>
          <w:sz w:val="26"/>
          <w:szCs w:val="26"/>
        </w:rPr>
      </w:pPr>
      <w:r w:rsidRPr="00C27351">
        <w:rPr>
          <w:sz w:val="26"/>
          <w:szCs w:val="26"/>
        </w:rPr>
        <w:object w:dxaOrig="22297" w:dyaOrig="13287">
          <v:shape id="_x0000_i1040" type="#_x0000_t75" style="width:750pt;height:382.8pt" o:ole="">
            <v:imagedata r:id="rId108" o:title=""/>
          </v:shape>
          <o:OLEObject Type="Embed" ProgID="Visio.Drawing.11" ShapeID="_x0000_i1040" DrawAspect="Content" ObjectID="_1686039482" r:id="rId109"/>
        </w:object>
      </w:r>
      <w:bookmarkEnd w:id="59"/>
    </w:p>
    <w:p w:rsidR="0028652C" w:rsidRPr="00C27351" w:rsidRDefault="0028652C" w:rsidP="0028652C">
      <w:pPr>
        <w:pStyle w:val="af4"/>
        <w:jc w:val="center"/>
        <w:rPr>
          <w:sz w:val="26"/>
          <w:szCs w:val="26"/>
        </w:rPr>
        <w:sectPr w:rsidR="0028652C" w:rsidRPr="00C27351" w:rsidSect="00EF177D">
          <w:headerReference w:type="first" r:id="rId110"/>
          <w:footerReference w:type="first" r:id="rId111"/>
          <w:pgSz w:w="16838" w:h="11906" w:orient="landscape"/>
          <w:pgMar w:top="851" w:right="902" w:bottom="992" w:left="902" w:header="709" w:footer="924" w:gutter="0"/>
          <w:cols w:space="708"/>
          <w:docGrid w:linePitch="360"/>
        </w:sectPr>
      </w:pPr>
    </w:p>
    <w:p w:rsidR="0028652C" w:rsidRPr="00C27351" w:rsidRDefault="0028652C" w:rsidP="0028652C">
      <w:pPr>
        <w:rPr>
          <w:b/>
          <w:sz w:val="26"/>
          <w:szCs w:val="26"/>
        </w:rPr>
      </w:pPr>
      <w:r w:rsidRPr="00C27351">
        <w:rPr>
          <w:b/>
          <w:sz w:val="26"/>
          <w:szCs w:val="26"/>
        </w:rPr>
        <w:lastRenderedPageBreak/>
        <w:t>Типовой вариант № 6.</w:t>
      </w:r>
    </w:p>
    <w:p w:rsidR="0028652C" w:rsidRPr="00C27351" w:rsidRDefault="0028652C" w:rsidP="0028652C">
      <w:pPr>
        <w:spacing w:after="60"/>
        <w:rPr>
          <w:sz w:val="26"/>
          <w:szCs w:val="26"/>
        </w:rPr>
      </w:pPr>
      <w:r w:rsidRPr="00C27351">
        <w:rPr>
          <w:sz w:val="26"/>
          <w:szCs w:val="26"/>
        </w:rPr>
        <w:t>Функциональные требования Коммерческого блока КЦ</w:t>
      </w:r>
    </w:p>
    <w:tbl>
      <w:tblPr>
        <w:tblW w:w="10031" w:type="dxa"/>
        <w:tblLayout w:type="fixed"/>
        <w:tblLook w:val="04A0" w:firstRow="1" w:lastRow="0" w:firstColumn="1" w:lastColumn="0" w:noHBand="0" w:noVBand="1"/>
      </w:tblPr>
      <w:tblGrid>
        <w:gridCol w:w="1384"/>
        <w:gridCol w:w="2268"/>
        <w:gridCol w:w="1680"/>
        <w:gridCol w:w="2431"/>
        <w:gridCol w:w="2268"/>
      </w:tblGrid>
      <w:tr w:rsidR="0028652C" w:rsidRPr="00C27351" w:rsidTr="00586602">
        <w:trPr>
          <w:trHeight w:val="600"/>
        </w:trPr>
        <w:tc>
          <w:tcPr>
            <w:tcW w:w="138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8652C" w:rsidRPr="00C27351" w:rsidRDefault="0028652C" w:rsidP="00586602">
            <w:pPr>
              <w:jc w:val="center"/>
              <w:rPr>
                <w:color w:val="000000"/>
                <w:sz w:val="26"/>
                <w:szCs w:val="26"/>
              </w:rPr>
            </w:pPr>
            <w:r w:rsidRPr="00C27351">
              <w:rPr>
                <w:color w:val="000000"/>
                <w:sz w:val="26"/>
                <w:szCs w:val="26"/>
              </w:rPr>
              <w:t>№ варианта</w:t>
            </w:r>
          </w:p>
        </w:tc>
        <w:tc>
          <w:tcPr>
            <w:tcW w:w="226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8652C" w:rsidRPr="00C27351" w:rsidRDefault="0028652C" w:rsidP="00586602">
            <w:pPr>
              <w:jc w:val="center"/>
              <w:rPr>
                <w:bCs/>
                <w:color w:val="000000"/>
                <w:sz w:val="26"/>
                <w:szCs w:val="26"/>
              </w:rPr>
            </w:pPr>
            <w:r w:rsidRPr="00C27351">
              <w:rPr>
                <w:bCs/>
                <w:color w:val="000000"/>
                <w:sz w:val="26"/>
                <w:szCs w:val="26"/>
              </w:rPr>
              <w:t>Услуги местной телефонной связи, аналоговые порты</w:t>
            </w:r>
          </w:p>
        </w:tc>
        <w:tc>
          <w:tcPr>
            <w:tcW w:w="4111" w:type="dxa"/>
            <w:gridSpan w:val="2"/>
            <w:tcBorders>
              <w:top w:val="single" w:sz="4" w:space="0" w:color="auto"/>
              <w:left w:val="nil"/>
              <w:bottom w:val="single" w:sz="4" w:space="0" w:color="auto"/>
              <w:right w:val="single" w:sz="4" w:space="0" w:color="000000"/>
            </w:tcBorders>
            <w:shd w:val="clear" w:color="auto" w:fill="auto"/>
            <w:vAlign w:val="center"/>
            <w:hideMark/>
          </w:tcPr>
          <w:p w:rsidR="0028652C" w:rsidRPr="00C27351" w:rsidRDefault="0028652C" w:rsidP="00586602">
            <w:pPr>
              <w:jc w:val="center"/>
              <w:rPr>
                <w:bCs/>
                <w:color w:val="000000"/>
                <w:sz w:val="26"/>
                <w:szCs w:val="26"/>
              </w:rPr>
            </w:pPr>
            <w:r w:rsidRPr="00C27351">
              <w:rPr>
                <w:bCs/>
                <w:color w:val="000000"/>
                <w:sz w:val="26"/>
                <w:szCs w:val="26"/>
              </w:rPr>
              <w:t xml:space="preserve">Услуги Выделенный доступ в Интернет и порты для доступа к услугам VPN </w:t>
            </w:r>
          </w:p>
        </w:tc>
        <w:tc>
          <w:tcPr>
            <w:tcW w:w="226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8652C" w:rsidRPr="00C27351" w:rsidRDefault="0028652C" w:rsidP="00586602">
            <w:pPr>
              <w:jc w:val="center"/>
              <w:rPr>
                <w:color w:val="000000"/>
                <w:sz w:val="26"/>
                <w:szCs w:val="26"/>
              </w:rPr>
            </w:pPr>
            <w:r w:rsidRPr="00C27351">
              <w:rPr>
                <w:color w:val="000000"/>
                <w:sz w:val="26"/>
                <w:szCs w:val="26"/>
              </w:rPr>
              <w:t>Пропускная способность канала на последней миле</w:t>
            </w:r>
          </w:p>
        </w:tc>
      </w:tr>
      <w:tr w:rsidR="0028652C" w:rsidRPr="00C27351" w:rsidTr="00586602">
        <w:trPr>
          <w:trHeight w:val="600"/>
        </w:trPr>
        <w:tc>
          <w:tcPr>
            <w:tcW w:w="1384" w:type="dxa"/>
            <w:vMerge/>
            <w:tcBorders>
              <w:top w:val="single" w:sz="4" w:space="0" w:color="auto"/>
              <w:left w:val="single" w:sz="4" w:space="0" w:color="auto"/>
              <w:bottom w:val="single" w:sz="4" w:space="0" w:color="000000"/>
              <w:right w:val="single" w:sz="4" w:space="0" w:color="auto"/>
            </w:tcBorders>
            <w:vAlign w:val="center"/>
            <w:hideMark/>
          </w:tcPr>
          <w:p w:rsidR="0028652C" w:rsidRPr="00C27351" w:rsidRDefault="0028652C" w:rsidP="00586602">
            <w:pPr>
              <w:rPr>
                <w:color w:val="000000"/>
                <w:sz w:val="26"/>
                <w:szCs w:val="26"/>
              </w:rPr>
            </w:pPr>
          </w:p>
        </w:tc>
        <w:tc>
          <w:tcPr>
            <w:tcW w:w="2268" w:type="dxa"/>
            <w:vMerge/>
            <w:tcBorders>
              <w:top w:val="single" w:sz="4" w:space="0" w:color="auto"/>
              <w:left w:val="single" w:sz="4" w:space="0" w:color="auto"/>
              <w:bottom w:val="single" w:sz="4" w:space="0" w:color="000000"/>
              <w:right w:val="single" w:sz="4" w:space="0" w:color="auto"/>
            </w:tcBorders>
            <w:vAlign w:val="center"/>
            <w:hideMark/>
          </w:tcPr>
          <w:p w:rsidR="0028652C" w:rsidRPr="00C27351" w:rsidRDefault="0028652C" w:rsidP="00586602">
            <w:pPr>
              <w:rPr>
                <w:b/>
                <w:bCs/>
                <w:color w:val="000000"/>
                <w:sz w:val="26"/>
                <w:szCs w:val="26"/>
              </w:rPr>
            </w:pPr>
          </w:p>
        </w:tc>
        <w:tc>
          <w:tcPr>
            <w:tcW w:w="1680" w:type="dxa"/>
            <w:tcBorders>
              <w:top w:val="nil"/>
              <w:left w:val="nil"/>
              <w:bottom w:val="single" w:sz="4" w:space="0" w:color="auto"/>
              <w:right w:val="single" w:sz="4" w:space="0" w:color="auto"/>
            </w:tcBorders>
            <w:shd w:val="clear" w:color="auto" w:fill="auto"/>
            <w:vAlign w:val="center"/>
            <w:hideMark/>
          </w:tcPr>
          <w:p w:rsidR="0028652C" w:rsidRPr="00C27351" w:rsidRDefault="0028652C" w:rsidP="00586602">
            <w:pPr>
              <w:rPr>
                <w:color w:val="000000"/>
                <w:sz w:val="26"/>
                <w:szCs w:val="26"/>
              </w:rPr>
            </w:pPr>
            <w:r w:rsidRPr="00C27351">
              <w:rPr>
                <w:color w:val="000000"/>
                <w:sz w:val="26"/>
                <w:szCs w:val="26"/>
              </w:rPr>
              <w:t>Портов с емкостью до 10</w:t>
            </w:r>
            <w:r w:rsidR="00DB09F7">
              <w:rPr>
                <w:color w:val="000000"/>
                <w:sz w:val="26"/>
                <w:szCs w:val="26"/>
              </w:rPr>
              <w:t>0</w:t>
            </w:r>
            <w:r w:rsidRPr="00C27351">
              <w:rPr>
                <w:color w:val="000000"/>
                <w:sz w:val="26"/>
                <w:szCs w:val="26"/>
              </w:rPr>
              <w:t xml:space="preserve"> Мбит/с</w:t>
            </w:r>
          </w:p>
        </w:tc>
        <w:tc>
          <w:tcPr>
            <w:tcW w:w="2431" w:type="dxa"/>
            <w:tcBorders>
              <w:top w:val="nil"/>
              <w:left w:val="nil"/>
              <w:bottom w:val="single" w:sz="4" w:space="0" w:color="auto"/>
              <w:right w:val="single" w:sz="4" w:space="0" w:color="auto"/>
            </w:tcBorders>
            <w:shd w:val="clear" w:color="auto" w:fill="auto"/>
            <w:vAlign w:val="center"/>
            <w:hideMark/>
          </w:tcPr>
          <w:p w:rsidR="0028652C" w:rsidRPr="00C27351" w:rsidRDefault="0028652C" w:rsidP="00586602">
            <w:pPr>
              <w:rPr>
                <w:color w:val="000000"/>
                <w:sz w:val="26"/>
                <w:szCs w:val="26"/>
              </w:rPr>
            </w:pPr>
            <w:r w:rsidRPr="00C27351">
              <w:rPr>
                <w:color w:val="000000"/>
                <w:sz w:val="26"/>
                <w:szCs w:val="26"/>
              </w:rPr>
              <w:t>Портов с емкостью более 10</w:t>
            </w:r>
            <w:r w:rsidR="00DB09F7">
              <w:rPr>
                <w:color w:val="000000"/>
                <w:sz w:val="26"/>
                <w:szCs w:val="26"/>
              </w:rPr>
              <w:t>0</w:t>
            </w:r>
            <w:r w:rsidRPr="00C27351">
              <w:rPr>
                <w:color w:val="000000"/>
                <w:sz w:val="26"/>
                <w:szCs w:val="26"/>
              </w:rPr>
              <w:t xml:space="preserve"> Мбит/с</w:t>
            </w:r>
          </w:p>
        </w:tc>
        <w:tc>
          <w:tcPr>
            <w:tcW w:w="2268" w:type="dxa"/>
            <w:vMerge/>
            <w:tcBorders>
              <w:top w:val="single" w:sz="4" w:space="0" w:color="auto"/>
              <w:left w:val="single" w:sz="4" w:space="0" w:color="auto"/>
              <w:bottom w:val="single" w:sz="4" w:space="0" w:color="000000"/>
              <w:right w:val="single" w:sz="4" w:space="0" w:color="auto"/>
            </w:tcBorders>
            <w:vAlign w:val="center"/>
            <w:hideMark/>
          </w:tcPr>
          <w:p w:rsidR="0028652C" w:rsidRPr="00C27351" w:rsidRDefault="0028652C" w:rsidP="00586602">
            <w:pPr>
              <w:rPr>
                <w:color w:val="000000"/>
                <w:sz w:val="26"/>
                <w:szCs w:val="26"/>
              </w:rPr>
            </w:pPr>
          </w:p>
        </w:tc>
      </w:tr>
      <w:tr w:rsidR="0028652C" w:rsidRPr="00C27351" w:rsidTr="00586602">
        <w:trPr>
          <w:trHeight w:val="300"/>
        </w:trPr>
        <w:tc>
          <w:tcPr>
            <w:tcW w:w="1384" w:type="dxa"/>
            <w:tcBorders>
              <w:top w:val="nil"/>
              <w:left w:val="single" w:sz="4" w:space="0" w:color="auto"/>
              <w:bottom w:val="single" w:sz="4" w:space="0" w:color="auto"/>
              <w:right w:val="single" w:sz="4" w:space="0" w:color="auto"/>
            </w:tcBorders>
            <w:shd w:val="clear" w:color="auto" w:fill="auto"/>
            <w:hideMark/>
          </w:tcPr>
          <w:p w:rsidR="0028652C" w:rsidRPr="00C27351" w:rsidRDefault="0028652C" w:rsidP="00586602">
            <w:pPr>
              <w:jc w:val="center"/>
              <w:rPr>
                <w:b/>
                <w:bCs/>
                <w:color w:val="000000"/>
                <w:sz w:val="26"/>
                <w:szCs w:val="26"/>
              </w:rPr>
            </w:pPr>
            <w:r w:rsidRPr="00C27351">
              <w:rPr>
                <w:b/>
                <w:bCs/>
                <w:color w:val="000000"/>
                <w:sz w:val="26"/>
                <w:szCs w:val="26"/>
              </w:rPr>
              <w:t>6</w:t>
            </w:r>
          </w:p>
        </w:tc>
        <w:tc>
          <w:tcPr>
            <w:tcW w:w="2268" w:type="dxa"/>
            <w:tcBorders>
              <w:top w:val="nil"/>
              <w:left w:val="nil"/>
              <w:bottom w:val="single" w:sz="4" w:space="0" w:color="auto"/>
              <w:right w:val="single" w:sz="4" w:space="0" w:color="auto"/>
            </w:tcBorders>
            <w:shd w:val="clear" w:color="auto" w:fill="auto"/>
            <w:hideMark/>
          </w:tcPr>
          <w:p w:rsidR="0028652C" w:rsidRPr="00C27351" w:rsidRDefault="0028652C" w:rsidP="00586602">
            <w:pPr>
              <w:jc w:val="center"/>
              <w:rPr>
                <w:b/>
                <w:bCs/>
                <w:color w:val="000000"/>
                <w:sz w:val="26"/>
                <w:szCs w:val="26"/>
              </w:rPr>
            </w:pPr>
            <w:r w:rsidRPr="00C27351">
              <w:rPr>
                <w:b/>
                <w:bCs/>
                <w:color w:val="000000"/>
                <w:sz w:val="26"/>
                <w:szCs w:val="26"/>
              </w:rPr>
              <w:t>Более 192</w:t>
            </w:r>
          </w:p>
        </w:tc>
        <w:tc>
          <w:tcPr>
            <w:tcW w:w="1680" w:type="dxa"/>
            <w:tcBorders>
              <w:top w:val="nil"/>
              <w:left w:val="nil"/>
              <w:bottom w:val="single" w:sz="4" w:space="0" w:color="auto"/>
              <w:right w:val="single" w:sz="4" w:space="0" w:color="auto"/>
            </w:tcBorders>
            <w:shd w:val="clear" w:color="auto" w:fill="auto"/>
            <w:hideMark/>
          </w:tcPr>
          <w:p w:rsidR="0028652C" w:rsidRPr="00C27351" w:rsidRDefault="0028652C" w:rsidP="00586602">
            <w:pPr>
              <w:jc w:val="center"/>
              <w:rPr>
                <w:b/>
                <w:bCs/>
                <w:color w:val="000000"/>
                <w:sz w:val="26"/>
                <w:szCs w:val="26"/>
              </w:rPr>
            </w:pPr>
            <w:r w:rsidRPr="00C27351">
              <w:rPr>
                <w:b/>
                <w:bCs/>
                <w:color w:val="000000"/>
                <w:sz w:val="26"/>
                <w:szCs w:val="26"/>
              </w:rPr>
              <w:t>Более 96</w:t>
            </w:r>
          </w:p>
        </w:tc>
        <w:tc>
          <w:tcPr>
            <w:tcW w:w="2431" w:type="dxa"/>
            <w:tcBorders>
              <w:top w:val="nil"/>
              <w:left w:val="nil"/>
              <w:bottom w:val="single" w:sz="4" w:space="0" w:color="auto"/>
              <w:right w:val="single" w:sz="4" w:space="0" w:color="auto"/>
            </w:tcBorders>
            <w:shd w:val="clear" w:color="auto" w:fill="auto"/>
            <w:hideMark/>
          </w:tcPr>
          <w:p w:rsidR="0028652C" w:rsidRPr="00C27351" w:rsidRDefault="00DB09F7" w:rsidP="00586602">
            <w:pPr>
              <w:jc w:val="center"/>
              <w:rPr>
                <w:b/>
                <w:bCs/>
                <w:color w:val="000000"/>
                <w:sz w:val="26"/>
                <w:szCs w:val="26"/>
              </w:rPr>
            </w:pPr>
            <w:r>
              <w:rPr>
                <w:b/>
                <w:bCs/>
                <w:color w:val="000000"/>
                <w:sz w:val="26"/>
                <w:szCs w:val="26"/>
              </w:rPr>
              <w:t>до 48</w:t>
            </w:r>
          </w:p>
        </w:tc>
        <w:tc>
          <w:tcPr>
            <w:tcW w:w="2268" w:type="dxa"/>
            <w:tcBorders>
              <w:top w:val="nil"/>
              <w:left w:val="nil"/>
              <w:bottom w:val="single" w:sz="4" w:space="0" w:color="auto"/>
              <w:right w:val="single" w:sz="4" w:space="0" w:color="auto"/>
            </w:tcBorders>
            <w:shd w:val="clear" w:color="auto" w:fill="auto"/>
            <w:hideMark/>
          </w:tcPr>
          <w:p w:rsidR="0028652C" w:rsidRPr="00C27351" w:rsidRDefault="0028652C" w:rsidP="00586602">
            <w:pPr>
              <w:jc w:val="center"/>
              <w:rPr>
                <w:b/>
                <w:bCs/>
                <w:color w:val="000000"/>
                <w:sz w:val="26"/>
                <w:szCs w:val="26"/>
              </w:rPr>
            </w:pPr>
            <w:r w:rsidRPr="00C27351">
              <w:rPr>
                <w:b/>
                <w:bCs/>
                <w:color w:val="000000"/>
                <w:sz w:val="26"/>
                <w:szCs w:val="26"/>
              </w:rPr>
              <w:t>1 Гбит/с</w:t>
            </w:r>
          </w:p>
        </w:tc>
      </w:tr>
    </w:tbl>
    <w:p w:rsidR="0028652C" w:rsidRPr="00C27351" w:rsidRDefault="0028652C" w:rsidP="0028652C">
      <w:pPr>
        <w:rPr>
          <w:b/>
          <w:sz w:val="26"/>
          <w:szCs w:val="26"/>
        </w:rPr>
      </w:pPr>
      <w:r w:rsidRPr="00C27351">
        <w:rPr>
          <w:b/>
          <w:sz w:val="26"/>
          <w:szCs w:val="26"/>
        </w:rPr>
        <w:t xml:space="preserve">Вариант № 6 </w:t>
      </w:r>
    </w:p>
    <w:p w:rsidR="0028652C" w:rsidRPr="00C27351" w:rsidRDefault="0028652C" w:rsidP="0028652C">
      <w:pPr>
        <w:jc w:val="both"/>
        <w:rPr>
          <w:sz w:val="26"/>
          <w:szCs w:val="26"/>
        </w:rPr>
      </w:pPr>
      <w:r w:rsidRPr="00C27351">
        <w:rPr>
          <w:b/>
          <w:sz w:val="26"/>
          <w:szCs w:val="26"/>
        </w:rPr>
        <w:t>Условия:</w:t>
      </w:r>
      <w:r w:rsidRPr="00C27351">
        <w:rPr>
          <w:sz w:val="26"/>
          <w:szCs w:val="26"/>
        </w:rPr>
        <w:t xml:space="preserve"> сеть местной телефонной связи построена по технологии </w:t>
      </w:r>
      <w:r w:rsidRPr="00C27351">
        <w:rPr>
          <w:sz w:val="26"/>
          <w:szCs w:val="26"/>
          <w:lang w:val="en-US"/>
        </w:rPr>
        <w:t>NGN</w:t>
      </w:r>
      <w:r w:rsidRPr="00C27351">
        <w:rPr>
          <w:sz w:val="26"/>
          <w:szCs w:val="26"/>
        </w:rPr>
        <w:t xml:space="preserve"> или </w:t>
      </w:r>
      <w:r w:rsidRPr="00C27351">
        <w:rPr>
          <w:sz w:val="26"/>
          <w:szCs w:val="26"/>
          <w:lang w:val="en-US"/>
        </w:rPr>
        <w:t>IMS</w:t>
      </w:r>
      <w:r w:rsidRPr="00C27351">
        <w:rPr>
          <w:sz w:val="26"/>
          <w:szCs w:val="26"/>
        </w:rPr>
        <w:t xml:space="preserve">, на сети доступа преимущественно используется технология </w:t>
      </w:r>
      <w:r w:rsidRPr="00C27351">
        <w:rPr>
          <w:sz w:val="26"/>
          <w:szCs w:val="26"/>
          <w:lang w:val="en-US"/>
        </w:rPr>
        <w:t>FTTB</w:t>
      </w:r>
      <w:r w:rsidRPr="00C27351">
        <w:rPr>
          <w:sz w:val="26"/>
          <w:szCs w:val="26"/>
        </w:rPr>
        <w:t>.</w:t>
      </w:r>
    </w:p>
    <w:p w:rsidR="0028652C" w:rsidRPr="00C27351" w:rsidRDefault="0028652C" w:rsidP="0028652C">
      <w:pPr>
        <w:ind w:firstLine="708"/>
        <w:jc w:val="both"/>
        <w:rPr>
          <w:sz w:val="26"/>
          <w:szCs w:val="26"/>
        </w:rPr>
      </w:pPr>
      <w:r w:rsidRPr="00C27351">
        <w:rPr>
          <w:sz w:val="26"/>
          <w:szCs w:val="26"/>
        </w:rPr>
        <w:t xml:space="preserve">От ближайшего узла связи (коммутатора концентрации/агрегации) Общества, который подключен к региональной IP/MPLS сети передачи данных Общества (РСПД), до точки предоставления услуги прокладывается ВОЛС, волоконно-оптический кабель (ВОК) может прокладываться от ближайшей муфты магистральной ВОЛС при наличии свободных волокон до оптического кросса на узле связи (АТС). На коммутаторе концентрации/агрегации, установленном на узле связи, выделяется порт </w:t>
      </w:r>
      <w:r w:rsidRPr="00C27351">
        <w:rPr>
          <w:sz w:val="26"/>
          <w:szCs w:val="26"/>
          <w:lang w:val="en-US"/>
        </w:rPr>
        <w:t>SFP</w:t>
      </w:r>
      <w:r w:rsidRPr="00C27351">
        <w:rPr>
          <w:sz w:val="26"/>
          <w:szCs w:val="26"/>
        </w:rPr>
        <w:t xml:space="preserve"> </w:t>
      </w:r>
      <w:r w:rsidRPr="00C27351">
        <w:rPr>
          <w:sz w:val="26"/>
          <w:szCs w:val="26"/>
          <w:lang w:val="en-US"/>
        </w:rPr>
        <w:t>GE</w:t>
      </w:r>
      <w:r w:rsidRPr="00C27351">
        <w:rPr>
          <w:sz w:val="26"/>
          <w:szCs w:val="26"/>
        </w:rPr>
        <w:t xml:space="preserve"> для подключения оборудования узла доступа. В точке предоставления услуги (в здании Клиента) устанавливается оборудование мультисервисного доступа. Для организации услуг передачи данных и доступа к сети Интернет, оборудование Клиентов подключается к портам </w:t>
      </w:r>
      <w:r w:rsidRPr="00C27351">
        <w:rPr>
          <w:sz w:val="26"/>
          <w:szCs w:val="26"/>
          <w:lang w:val="en-US"/>
        </w:rPr>
        <w:t>FE</w:t>
      </w:r>
      <w:r w:rsidRPr="00C27351">
        <w:rPr>
          <w:sz w:val="26"/>
          <w:szCs w:val="26"/>
        </w:rPr>
        <w:t xml:space="preserve">  линейной карты </w:t>
      </w:r>
      <w:r w:rsidRPr="00C27351">
        <w:rPr>
          <w:sz w:val="26"/>
          <w:szCs w:val="26"/>
          <w:lang w:val="en-US"/>
        </w:rPr>
        <w:t>MSAN</w:t>
      </w:r>
      <w:r w:rsidRPr="00C27351">
        <w:rPr>
          <w:sz w:val="26"/>
          <w:szCs w:val="26"/>
        </w:rPr>
        <w:t xml:space="preserve"> посредством медного кабеля UTP категории 5. Необходимо учитывать, что общая длина трассы от коммутатора доступа до оборудования Клиента не должна превышать 100 м. Для организации услуг телефонной связи, оборудование Клиентов подключается к портам </w:t>
      </w:r>
      <w:r w:rsidRPr="00C27351">
        <w:rPr>
          <w:sz w:val="26"/>
          <w:szCs w:val="26"/>
          <w:lang w:val="en-US"/>
        </w:rPr>
        <w:t>FXS</w:t>
      </w:r>
      <w:r w:rsidRPr="00C27351">
        <w:rPr>
          <w:sz w:val="26"/>
          <w:szCs w:val="26"/>
        </w:rPr>
        <w:t xml:space="preserve"> линейных карт </w:t>
      </w:r>
      <w:r w:rsidRPr="00C27351">
        <w:rPr>
          <w:sz w:val="26"/>
          <w:szCs w:val="26"/>
          <w:lang w:val="en-US"/>
        </w:rPr>
        <w:t>MSAN</w:t>
      </w:r>
      <w:r w:rsidRPr="00C27351">
        <w:rPr>
          <w:sz w:val="26"/>
          <w:szCs w:val="26"/>
        </w:rPr>
        <w:t xml:space="preserve"> посредством медного кабеля UTP категории 5 (допускается подключение по медному кабелю категории 3). Схема организации связи изображена на </w:t>
      </w:r>
      <w:hyperlink w:anchor="Рис61" w:history="1">
        <w:r w:rsidRPr="00C27351">
          <w:rPr>
            <w:rStyle w:val="af"/>
            <w:sz w:val="26"/>
            <w:szCs w:val="26"/>
          </w:rPr>
          <w:t>Рис. 6.1</w:t>
        </w:r>
      </w:hyperlink>
      <w:r w:rsidRPr="00C27351">
        <w:rPr>
          <w:sz w:val="26"/>
          <w:szCs w:val="26"/>
        </w:rPr>
        <w:t xml:space="preserve">. </w:t>
      </w:r>
    </w:p>
    <w:p w:rsidR="0028652C" w:rsidRPr="00C27351" w:rsidRDefault="0028652C" w:rsidP="0028652C">
      <w:pPr>
        <w:spacing w:after="60"/>
        <w:ind w:firstLine="708"/>
        <w:jc w:val="both"/>
        <w:rPr>
          <w:sz w:val="26"/>
          <w:szCs w:val="26"/>
        </w:rPr>
      </w:pPr>
    </w:p>
    <w:p w:rsidR="0028652C" w:rsidRPr="00C27351" w:rsidRDefault="0028652C" w:rsidP="0028652C">
      <w:pPr>
        <w:spacing w:after="60"/>
        <w:rPr>
          <w:sz w:val="26"/>
          <w:szCs w:val="26"/>
        </w:rPr>
      </w:pPr>
      <w:bookmarkStart w:id="60" w:name="Табл61"/>
      <w:r w:rsidRPr="00C27351">
        <w:rPr>
          <w:sz w:val="26"/>
          <w:szCs w:val="26"/>
        </w:rPr>
        <w:t>Состав необходимых работ и оборудования</w:t>
      </w:r>
      <w:r w:rsidRPr="00C27351">
        <w:rPr>
          <w:sz w:val="26"/>
          <w:szCs w:val="26"/>
        </w:rPr>
        <w:tab/>
      </w:r>
      <w:r w:rsidRPr="00C27351">
        <w:rPr>
          <w:sz w:val="26"/>
          <w:szCs w:val="26"/>
        </w:rPr>
        <w:tab/>
      </w:r>
      <w:r w:rsidRPr="00C27351">
        <w:rPr>
          <w:sz w:val="26"/>
          <w:szCs w:val="26"/>
        </w:rPr>
        <w:tab/>
      </w:r>
      <w:r w:rsidRPr="00C27351">
        <w:rPr>
          <w:sz w:val="26"/>
          <w:szCs w:val="26"/>
        </w:rPr>
        <w:tab/>
      </w:r>
      <w:r w:rsidRPr="00C27351">
        <w:rPr>
          <w:sz w:val="26"/>
          <w:szCs w:val="26"/>
        </w:rPr>
        <w:tab/>
        <w:t>Таблица №6.1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190"/>
        <w:gridCol w:w="3651"/>
      </w:tblGrid>
      <w:tr w:rsidR="0028652C" w:rsidRPr="00C27351" w:rsidTr="00586602">
        <w:tc>
          <w:tcPr>
            <w:tcW w:w="3190" w:type="dxa"/>
            <w:shd w:val="clear" w:color="auto" w:fill="auto"/>
          </w:tcPr>
          <w:p w:rsidR="0028652C" w:rsidRPr="00C27351" w:rsidRDefault="0028652C" w:rsidP="00586602">
            <w:pPr>
              <w:rPr>
                <w:sz w:val="26"/>
                <w:szCs w:val="26"/>
              </w:rPr>
            </w:pPr>
            <w:r w:rsidRPr="00C27351">
              <w:rPr>
                <w:sz w:val="26"/>
                <w:szCs w:val="26"/>
              </w:rPr>
              <w:t>Узел связи</w:t>
            </w:r>
          </w:p>
        </w:tc>
        <w:tc>
          <w:tcPr>
            <w:tcW w:w="3190" w:type="dxa"/>
            <w:shd w:val="clear" w:color="auto" w:fill="auto"/>
          </w:tcPr>
          <w:p w:rsidR="0028652C" w:rsidRPr="00C27351" w:rsidRDefault="0028652C" w:rsidP="00586602">
            <w:pPr>
              <w:rPr>
                <w:sz w:val="26"/>
                <w:szCs w:val="26"/>
              </w:rPr>
            </w:pPr>
            <w:r w:rsidRPr="00C27351">
              <w:rPr>
                <w:sz w:val="26"/>
                <w:szCs w:val="26"/>
              </w:rPr>
              <w:t>Линейно-кабельные сооружения</w:t>
            </w:r>
          </w:p>
        </w:tc>
        <w:tc>
          <w:tcPr>
            <w:tcW w:w="3651" w:type="dxa"/>
            <w:shd w:val="clear" w:color="auto" w:fill="auto"/>
          </w:tcPr>
          <w:p w:rsidR="0028652C" w:rsidRPr="00C27351" w:rsidRDefault="0028652C" w:rsidP="00586602">
            <w:pPr>
              <w:rPr>
                <w:sz w:val="26"/>
                <w:szCs w:val="26"/>
              </w:rPr>
            </w:pPr>
            <w:r w:rsidRPr="00C27351">
              <w:rPr>
                <w:sz w:val="26"/>
                <w:szCs w:val="26"/>
              </w:rPr>
              <w:t>Состав узла доступа</w:t>
            </w:r>
          </w:p>
        </w:tc>
      </w:tr>
      <w:tr w:rsidR="0028652C" w:rsidRPr="00C27351" w:rsidTr="00586602">
        <w:tc>
          <w:tcPr>
            <w:tcW w:w="3190" w:type="dxa"/>
            <w:shd w:val="clear" w:color="auto" w:fill="auto"/>
          </w:tcPr>
          <w:p w:rsidR="0028652C" w:rsidRPr="00C27351" w:rsidRDefault="0028652C" w:rsidP="00586602">
            <w:pPr>
              <w:numPr>
                <w:ilvl w:val="0"/>
                <w:numId w:val="14"/>
              </w:numPr>
              <w:rPr>
                <w:sz w:val="26"/>
                <w:szCs w:val="26"/>
              </w:rPr>
            </w:pPr>
            <w:r w:rsidRPr="00C27351">
              <w:rPr>
                <w:sz w:val="26"/>
                <w:szCs w:val="26"/>
              </w:rPr>
              <w:t>Порт на коммутаторе концентрации</w:t>
            </w:r>
          </w:p>
          <w:p w:rsidR="0028652C" w:rsidRPr="00C27351" w:rsidRDefault="0028652C" w:rsidP="00586602">
            <w:pPr>
              <w:numPr>
                <w:ilvl w:val="0"/>
                <w:numId w:val="14"/>
              </w:numPr>
              <w:rPr>
                <w:sz w:val="26"/>
                <w:szCs w:val="26"/>
              </w:rPr>
            </w:pPr>
            <w:r w:rsidRPr="00C27351">
              <w:rPr>
                <w:sz w:val="26"/>
                <w:szCs w:val="26"/>
              </w:rPr>
              <w:t>Лицензии SIP на SSW/IMS</w:t>
            </w:r>
          </w:p>
          <w:p w:rsidR="0028652C" w:rsidRPr="00C27351" w:rsidRDefault="0028652C" w:rsidP="00586602">
            <w:pPr>
              <w:rPr>
                <w:sz w:val="26"/>
                <w:szCs w:val="26"/>
              </w:rPr>
            </w:pPr>
          </w:p>
        </w:tc>
        <w:tc>
          <w:tcPr>
            <w:tcW w:w="3190" w:type="dxa"/>
            <w:shd w:val="clear" w:color="auto" w:fill="auto"/>
          </w:tcPr>
          <w:p w:rsidR="0028652C" w:rsidRPr="00C27351" w:rsidRDefault="0028652C" w:rsidP="00586602">
            <w:pPr>
              <w:rPr>
                <w:sz w:val="26"/>
                <w:szCs w:val="26"/>
              </w:rPr>
            </w:pPr>
            <w:r w:rsidRPr="00C27351">
              <w:rPr>
                <w:sz w:val="26"/>
                <w:szCs w:val="26"/>
              </w:rPr>
              <w:t>1. Строительство ВОЛС (в канализации / в грунте / методом ВКП)</w:t>
            </w:r>
          </w:p>
          <w:p w:rsidR="0028652C" w:rsidRPr="00C27351" w:rsidRDefault="0028652C" w:rsidP="00586602">
            <w:pPr>
              <w:rPr>
                <w:sz w:val="26"/>
                <w:szCs w:val="26"/>
              </w:rPr>
            </w:pPr>
            <w:r w:rsidRPr="00C27351">
              <w:rPr>
                <w:sz w:val="26"/>
                <w:szCs w:val="26"/>
              </w:rPr>
              <w:t>2. При необходимости – строительство кабельной канализации, стоек для ВКП</w:t>
            </w:r>
          </w:p>
        </w:tc>
        <w:tc>
          <w:tcPr>
            <w:tcW w:w="3651" w:type="dxa"/>
            <w:shd w:val="clear" w:color="auto" w:fill="auto"/>
          </w:tcPr>
          <w:p w:rsidR="0028652C" w:rsidRPr="00C27351" w:rsidRDefault="0028652C" w:rsidP="00586602">
            <w:pPr>
              <w:rPr>
                <w:sz w:val="26"/>
                <w:szCs w:val="26"/>
              </w:rPr>
            </w:pPr>
            <w:r w:rsidRPr="00C27351">
              <w:rPr>
                <w:sz w:val="26"/>
                <w:szCs w:val="26"/>
              </w:rPr>
              <w:t xml:space="preserve">1. </w:t>
            </w:r>
            <w:r w:rsidRPr="00C27351">
              <w:rPr>
                <w:sz w:val="26"/>
                <w:szCs w:val="26"/>
                <w:lang w:val="en-US"/>
              </w:rPr>
              <w:t>MSAN</w:t>
            </w:r>
            <w:r w:rsidRPr="00C27351">
              <w:rPr>
                <w:sz w:val="26"/>
                <w:szCs w:val="26"/>
              </w:rPr>
              <w:t xml:space="preserve"> с платами линейных интерфейсов </w:t>
            </w:r>
            <w:r w:rsidRPr="00C27351">
              <w:rPr>
                <w:sz w:val="26"/>
                <w:szCs w:val="26"/>
                <w:lang w:val="en-US"/>
              </w:rPr>
              <w:t>FXS</w:t>
            </w:r>
            <w:r w:rsidRPr="00C27351">
              <w:rPr>
                <w:sz w:val="26"/>
                <w:szCs w:val="26"/>
              </w:rPr>
              <w:t xml:space="preserve"> и </w:t>
            </w:r>
            <w:r w:rsidRPr="00C27351">
              <w:rPr>
                <w:sz w:val="26"/>
                <w:szCs w:val="26"/>
                <w:lang w:val="en-US"/>
              </w:rPr>
              <w:t>FE</w:t>
            </w:r>
            <w:r w:rsidRPr="00C27351">
              <w:rPr>
                <w:sz w:val="26"/>
                <w:szCs w:val="26"/>
              </w:rPr>
              <w:t>– 1 шт.</w:t>
            </w:r>
          </w:p>
          <w:p w:rsidR="0028652C" w:rsidRPr="00C27351" w:rsidRDefault="0028652C" w:rsidP="00586602">
            <w:pPr>
              <w:rPr>
                <w:sz w:val="26"/>
                <w:szCs w:val="26"/>
              </w:rPr>
            </w:pPr>
            <w:r w:rsidRPr="00C27351">
              <w:rPr>
                <w:sz w:val="26"/>
                <w:szCs w:val="26"/>
              </w:rPr>
              <w:t>2. Стойка/шкаф</w:t>
            </w:r>
            <w:r w:rsidRPr="00C27351">
              <w:rPr>
                <w:sz w:val="26"/>
                <w:szCs w:val="26"/>
                <w:vertAlign w:val="superscript"/>
              </w:rPr>
              <w:t>1</w:t>
            </w:r>
            <w:r w:rsidRPr="00C27351">
              <w:rPr>
                <w:sz w:val="26"/>
                <w:szCs w:val="26"/>
              </w:rPr>
              <w:t>-1 шт</w:t>
            </w:r>
          </w:p>
          <w:p w:rsidR="0028652C" w:rsidRPr="00C27351" w:rsidRDefault="0028652C" w:rsidP="00586602">
            <w:pPr>
              <w:rPr>
                <w:sz w:val="26"/>
                <w:szCs w:val="26"/>
              </w:rPr>
            </w:pPr>
            <w:r w:rsidRPr="00C27351">
              <w:rPr>
                <w:sz w:val="26"/>
                <w:szCs w:val="26"/>
              </w:rPr>
              <w:t>3. ИБП</w:t>
            </w:r>
            <w:r w:rsidRPr="00C27351">
              <w:rPr>
                <w:sz w:val="26"/>
                <w:szCs w:val="26"/>
                <w:vertAlign w:val="superscript"/>
              </w:rPr>
              <w:t>2</w:t>
            </w:r>
            <w:r w:rsidRPr="00C27351">
              <w:rPr>
                <w:sz w:val="26"/>
                <w:szCs w:val="26"/>
              </w:rPr>
              <w:t xml:space="preserve"> -1 шт</w:t>
            </w:r>
          </w:p>
          <w:p w:rsidR="0028652C" w:rsidRPr="00C27351" w:rsidRDefault="0028652C" w:rsidP="00586602">
            <w:pPr>
              <w:rPr>
                <w:sz w:val="26"/>
                <w:szCs w:val="26"/>
              </w:rPr>
            </w:pPr>
            <w:r w:rsidRPr="00C27351">
              <w:rPr>
                <w:sz w:val="26"/>
                <w:szCs w:val="26"/>
              </w:rPr>
              <w:t>4. Кроссы оптические / медные</w:t>
            </w:r>
          </w:p>
        </w:tc>
      </w:tr>
    </w:tbl>
    <w:bookmarkEnd w:id="60"/>
    <w:p w:rsidR="0028652C" w:rsidRPr="00C27351" w:rsidRDefault="0028652C" w:rsidP="0028652C">
      <w:pPr>
        <w:spacing w:after="60"/>
        <w:ind w:firstLine="708"/>
        <w:jc w:val="both"/>
        <w:rPr>
          <w:sz w:val="26"/>
          <w:szCs w:val="26"/>
        </w:rPr>
      </w:pPr>
      <w:r w:rsidRPr="00C27351">
        <w:rPr>
          <w:sz w:val="26"/>
          <w:szCs w:val="26"/>
        </w:rPr>
        <w:t xml:space="preserve"> </w:t>
      </w:r>
    </w:p>
    <w:p w:rsidR="0028652C" w:rsidRPr="00C27351" w:rsidRDefault="0028652C" w:rsidP="0028652C">
      <w:pPr>
        <w:spacing w:after="60"/>
        <w:ind w:firstLine="708"/>
        <w:jc w:val="both"/>
        <w:rPr>
          <w:sz w:val="26"/>
          <w:szCs w:val="26"/>
        </w:rPr>
      </w:pPr>
      <w:r w:rsidRPr="00C27351">
        <w:rPr>
          <w:sz w:val="26"/>
          <w:szCs w:val="26"/>
        </w:rPr>
        <w:t xml:space="preserve">Затраты на магистраль, оборудование и ДРС указаны  в </w:t>
      </w:r>
      <w:hyperlink w:anchor="_Приложение_1_" w:history="1">
        <w:r w:rsidRPr="00C27351">
          <w:rPr>
            <w:rStyle w:val="af"/>
            <w:sz w:val="26"/>
            <w:szCs w:val="26"/>
          </w:rPr>
          <w:t>Приложении №1</w:t>
        </w:r>
      </w:hyperlink>
      <w:r w:rsidRPr="00C27351">
        <w:rPr>
          <w:sz w:val="26"/>
          <w:szCs w:val="26"/>
        </w:rPr>
        <w:t xml:space="preserve">, </w:t>
      </w:r>
      <w:hyperlink w:anchor="_Приложение_2_" w:history="1">
        <w:r w:rsidRPr="00C27351">
          <w:rPr>
            <w:rStyle w:val="af"/>
            <w:sz w:val="26"/>
            <w:szCs w:val="26"/>
          </w:rPr>
          <w:t>Приложении №2</w:t>
        </w:r>
      </w:hyperlink>
      <w:r w:rsidRPr="00C27351">
        <w:rPr>
          <w:sz w:val="26"/>
          <w:szCs w:val="26"/>
        </w:rPr>
        <w:t xml:space="preserve"> и </w:t>
      </w:r>
      <w:hyperlink w:anchor="_Приложение_3_" w:history="1">
        <w:r w:rsidRPr="00C27351">
          <w:rPr>
            <w:rStyle w:val="af"/>
            <w:sz w:val="26"/>
            <w:szCs w:val="26"/>
          </w:rPr>
          <w:t>Приложении №3.</w:t>
        </w:r>
      </w:hyperlink>
    </w:p>
    <w:p w:rsidR="0028652C" w:rsidRPr="00C27351" w:rsidRDefault="0028652C" w:rsidP="0028652C">
      <w:pPr>
        <w:ind w:firstLine="708"/>
        <w:rPr>
          <w:sz w:val="26"/>
          <w:szCs w:val="26"/>
        </w:rPr>
        <w:sectPr w:rsidR="0028652C" w:rsidRPr="00C27351" w:rsidSect="00EF177D">
          <w:footerReference w:type="default" r:id="rId112"/>
          <w:footerReference w:type="first" r:id="rId113"/>
          <w:pgSz w:w="11906" w:h="16838"/>
          <w:pgMar w:top="902" w:right="851" w:bottom="902" w:left="992" w:header="709" w:footer="924" w:gutter="0"/>
          <w:cols w:space="708"/>
          <w:docGrid w:linePitch="360"/>
        </w:sectPr>
      </w:pPr>
    </w:p>
    <w:bookmarkStart w:id="61" w:name="Рис61"/>
    <w:p w:rsidR="0028652C" w:rsidRPr="00C27351" w:rsidRDefault="0028652C" w:rsidP="0028652C">
      <w:pPr>
        <w:pStyle w:val="af4"/>
        <w:jc w:val="center"/>
        <w:rPr>
          <w:sz w:val="26"/>
          <w:szCs w:val="26"/>
        </w:rPr>
        <w:sectPr w:rsidR="0028652C" w:rsidRPr="00C27351" w:rsidSect="00EF177D">
          <w:headerReference w:type="first" r:id="rId114"/>
          <w:footerReference w:type="first" r:id="rId115"/>
          <w:pgSz w:w="16838" w:h="11906" w:orient="landscape"/>
          <w:pgMar w:top="851" w:right="902" w:bottom="992" w:left="902" w:header="709" w:footer="924" w:gutter="0"/>
          <w:cols w:space="708"/>
          <w:docGrid w:linePitch="360"/>
        </w:sectPr>
      </w:pPr>
      <w:r w:rsidRPr="00C27351">
        <w:rPr>
          <w:sz w:val="26"/>
          <w:szCs w:val="26"/>
        </w:rPr>
        <w:object w:dxaOrig="23204" w:dyaOrig="13822">
          <v:shape id="_x0000_i1041" type="#_x0000_t75" style="width:750.6pt;height:406.2pt" o:ole="">
            <v:imagedata r:id="rId116" o:title=""/>
          </v:shape>
          <o:OLEObject Type="Embed" ProgID="Visio.Drawing.11" ShapeID="_x0000_i1041" DrawAspect="Content" ObjectID="_1686039483" r:id="rId117"/>
        </w:object>
      </w:r>
      <w:bookmarkEnd w:id="61"/>
    </w:p>
    <w:p w:rsidR="0028652C" w:rsidRPr="00C27351" w:rsidRDefault="0028652C" w:rsidP="0028652C">
      <w:pPr>
        <w:rPr>
          <w:b/>
          <w:sz w:val="26"/>
          <w:szCs w:val="26"/>
        </w:rPr>
      </w:pPr>
      <w:r w:rsidRPr="00C27351">
        <w:rPr>
          <w:b/>
          <w:sz w:val="26"/>
          <w:szCs w:val="26"/>
        </w:rPr>
        <w:lastRenderedPageBreak/>
        <w:t>Типовой вариант № 7</w:t>
      </w:r>
    </w:p>
    <w:p w:rsidR="0028652C" w:rsidRPr="0028652C" w:rsidRDefault="0028652C" w:rsidP="0028652C">
      <w:pPr>
        <w:spacing w:after="60"/>
        <w:rPr>
          <w:sz w:val="26"/>
          <w:szCs w:val="26"/>
        </w:rPr>
      </w:pPr>
      <w:r w:rsidRPr="00C27351">
        <w:rPr>
          <w:sz w:val="26"/>
          <w:szCs w:val="26"/>
        </w:rPr>
        <w:t>Функциональные требования Коммерческого блока КЦ</w:t>
      </w:r>
    </w:p>
    <w:p w:rsidR="0028652C" w:rsidRPr="00C27351" w:rsidRDefault="0028652C" w:rsidP="0028652C">
      <w:pPr>
        <w:pStyle w:val="Default"/>
        <w:numPr>
          <w:ilvl w:val="0"/>
          <w:numId w:val="11"/>
        </w:numPr>
        <w:jc w:val="both"/>
        <w:rPr>
          <w:color w:val="auto"/>
          <w:sz w:val="26"/>
          <w:szCs w:val="26"/>
        </w:rPr>
      </w:pPr>
      <w:r w:rsidRPr="00C27351">
        <w:rPr>
          <w:color w:val="auto"/>
          <w:sz w:val="26"/>
          <w:szCs w:val="26"/>
        </w:rPr>
        <w:t>Доступ к сети местной телефонной связи с организацией на абонентском уровне подключения УПАТС клиента каналам Е1 (</w:t>
      </w:r>
      <w:r w:rsidRPr="00C27351">
        <w:rPr>
          <w:color w:val="auto"/>
          <w:sz w:val="26"/>
          <w:szCs w:val="26"/>
          <w:lang w:val="en-US"/>
        </w:rPr>
        <w:t>G</w:t>
      </w:r>
      <w:r w:rsidRPr="00C27351">
        <w:rPr>
          <w:color w:val="auto"/>
          <w:sz w:val="26"/>
          <w:szCs w:val="26"/>
        </w:rPr>
        <w:t xml:space="preserve">.703) с сигнализацией </w:t>
      </w:r>
      <w:r w:rsidRPr="00C27351">
        <w:rPr>
          <w:color w:val="auto"/>
          <w:sz w:val="26"/>
          <w:szCs w:val="26"/>
          <w:lang w:val="en-US"/>
        </w:rPr>
        <w:t>ISDN</w:t>
      </w:r>
      <w:r w:rsidRPr="00C27351">
        <w:rPr>
          <w:color w:val="auto"/>
          <w:sz w:val="26"/>
          <w:szCs w:val="26"/>
        </w:rPr>
        <w:t xml:space="preserve"> </w:t>
      </w:r>
      <w:r w:rsidRPr="00C27351">
        <w:rPr>
          <w:color w:val="auto"/>
          <w:sz w:val="26"/>
          <w:szCs w:val="26"/>
          <w:lang w:val="en-US"/>
        </w:rPr>
        <w:t>PRI</w:t>
      </w:r>
    </w:p>
    <w:p w:rsidR="0028652C" w:rsidRPr="00C27351" w:rsidRDefault="0028652C" w:rsidP="0028652C">
      <w:pPr>
        <w:pStyle w:val="Default"/>
        <w:numPr>
          <w:ilvl w:val="0"/>
          <w:numId w:val="11"/>
        </w:numPr>
        <w:jc w:val="both"/>
        <w:rPr>
          <w:color w:val="auto"/>
          <w:sz w:val="26"/>
          <w:szCs w:val="26"/>
        </w:rPr>
      </w:pPr>
      <w:r w:rsidRPr="00C27351">
        <w:rPr>
          <w:color w:val="auto"/>
          <w:sz w:val="26"/>
          <w:szCs w:val="26"/>
        </w:rPr>
        <w:t>Доступ к сети Интернет</w:t>
      </w:r>
    </w:p>
    <w:p w:rsidR="0028652C" w:rsidRPr="00C27351" w:rsidRDefault="0028652C" w:rsidP="0028652C">
      <w:pPr>
        <w:spacing w:after="60"/>
        <w:rPr>
          <w:sz w:val="26"/>
          <w:szCs w:val="26"/>
        </w:rPr>
      </w:pPr>
      <w:r w:rsidRPr="00C27351">
        <w:rPr>
          <w:b/>
          <w:sz w:val="26"/>
          <w:szCs w:val="26"/>
        </w:rPr>
        <w:t>Вариант №7.1</w:t>
      </w:r>
      <w:r w:rsidRPr="00C27351">
        <w:rPr>
          <w:sz w:val="26"/>
          <w:szCs w:val="26"/>
        </w:rPr>
        <w:t xml:space="preserve"> Описание решения:</w:t>
      </w:r>
    </w:p>
    <w:p w:rsidR="0028652C" w:rsidRPr="00C27351" w:rsidRDefault="0028652C" w:rsidP="0028652C">
      <w:pPr>
        <w:ind w:firstLine="708"/>
        <w:jc w:val="both"/>
        <w:rPr>
          <w:sz w:val="26"/>
          <w:szCs w:val="26"/>
        </w:rPr>
      </w:pPr>
      <w:r w:rsidRPr="00C27351">
        <w:rPr>
          <w:sz w:val="26"/>
          <w:szCs w:val="26"/>
        </w:rPr>
        <w:t xml:space="preserve">От ближайшего узла связи (коммутатора концентрации/агрегации) Общества, который подключен к региональной IP/MPLS сети передачи данных Общества (РСПД), до точки предоставления услуги прокладывается ВОЛС, волоконно-оптический кабель (ВОК) может прокладываться от ближайшей  муфты магистральной ВОЛС  при наличии резервных волокон до оптического кросса на  АТС. На коммутаторе концентрации, установленном на узле связи, выделяются порты </w:t>
      </w:r>
      <w:r w:rsidRPr="00C27351">
        <w:rPr>
          <w:sz w:val="26"/>
          <w:szCs w:val="26"/>
          <w:lang w:val="en-US"/>
        </w:rPr>
        <w:t>SFP</w:t>
      </w:r>
      <w:r w:rsidRPr="00C27351">
        <w:rPr>
          <w:sz w:val="26"/>
          <w:szCs w:val="26"/>
        </w:rPr>
        <w:t xml:space="preserve"> </w:t>
      </w:r>
      <w:r w:rsidRPr="00C27351">
        <w:rPr>
          <w:sz w:val="26"/>
          <w:szCs w:val="26"/>
          <w:lang w:val="en-US"/>
        </w:rPr>
        <w:t>GE</w:t>
      </w:r>
      <w:r w:rsidRPr="00C27351">
        <w:rPr>
          <w:sz w:val="26"/>
          <w:szCs w:val="26"/>
        </w:rPr>
        <w:t xml:space="preserve">, на АТС – порт(ы) </w:t>
      </w:r>
      <w:r w:rsidRPr="00C27351">
        <w:rPr>
          <w:sz w:val="26"/>
          <w:szCs w:val="26"/>
          <w:lang w:val="en-US"/>
        </w:rPr>
        <w:t>E</w:t>
      </w:r>
      <w:r w:rsidRPr="00C27351">
        <w:rPr>
          <w:sz w:val="26"/>
          <w:szCs w:val="26"/>
        </w:rPr>
        <w:t>1(</w:t>
      </w:r>
      <w:r w:rsidRPr="00C27351">
        <w:rPr>
          <w:sz w:val="26"/>
          <w:szCs w:val="26"/>
          <w:lang w:val="en-US"/>
        </w:rPr>
        <w:t>G</w:t>
      </w:r>
      <w:r w:rsidRPr="00C27351">
        <w:rPr>
          <w:sz w:val="26"/>
          <w:szCs w:val="26"/>
        </w:rPr>
        <w:t xml:space="preserve">.703) </w:t>
      </w:r>
      <w:r w:rsidRPr="00C27351">
        <w:rPr>
          <w:sz w:val="26"/>
          <w:szCs w:val="26"/>
          <w:lang w:val="en-US"/>
        </w:rPr>
        <w:t>PRI</w:t>
      </w:r>
      <w:r w:rsidRPr="00C27351">
        <w:rPr>
          <w:sz w:val="26"/>
          <w:szCs w:val="26"/>
        </w:rPr>
        <w:t xml:space="preserve">. На узле доступа устанавливается и подключается к АТС и коммутатору концентрации/агрегации оптический  мультиплексор с портами </w:t>
      </w:r>
      <w:r w:rsidRPr="00C27351">
        <w:rPr>
          <w:sz w:val="26"/>
          <w:szCs w:val="26"/>
          <w:lang w:val="en-US"/>
        </w:rPr>
        <w:t>E</w:t>
      </w:r>
      <w:r w:rsidRPr="00C27351">
        <w:rPr>
          <w:sz w:val="26"/>
          <w:szCs w:val="26"/>
        </w:rPr>
        <w:t>1 (</w:t>
      </w:r>
      <w:r w:rsidRPr="00C27351">
        <w:rPr>
          <w:sz w:val="26"/>
          <w:szCs w:val="26"/>
          <w:lang w:val="en-US"/>
        </w:rPr>
        <w:t>G</w:t>
      </w:r>
      <w:r w:rsidRPr="00C27351">
        <w:rPr>
          <w:sz w:val="26"/>
          <w:szCs w:val="26"/>
        </w:rPr>
        <w:t xml:space="preserve">.703) и </w:t>
      </w:r>
      <w:r w:rsidRPr="00C27351">
        <w:rPr>
          <w:sz w:val="26"/>
          <w:szCs w:val="26"/>
          <w:lang w:val="en-US"/>
        </w:rPr>
        <w:t>FE</w:t>
      </w:r>
      <w:r w:rsidRPr="00C27351">
        <w:rPr>
          <w:sz w:val="26"/>
          <w:szCs w:val="26"/>
        </w:rPr>
        <w:t>/</w:t>
      </w:r>
      <w:r w:rsidRPr="00C27351">
        <w:rPr>
          <w:sz w:val="26"/>
          <w:szCs w:val="26"/>
          <w:lang w:val="en-US"/>
        </w:rPr>
        <w:t>GE</w:t>
      </w:r>
      <w:r w:rsidRPr="00C27351">
        <w:rPr>
          <w:sz w:val="26"/>
          <w:szCs w:val="26"/>
        </w:rPr>
        <w:t xml:space="preserve">. В точке предоставления услуги устанавливается оборудование доступа – аналогичный мультиплексор (состав узла доступа указан в таблице ниже). Схема организации связи изображена на </w:t>
      </w:r>
      <w:hyperlink w:anchor="Рис71" w:history="1">
        <w:r w:rsidRPr="00C27351">
          <w:rPr>
            <w:rStyle w:val="af"/>
            <w:sz w:val="26"/>
            <w:szCs w:val="26"/>
          </w:rPr>
          <w:t>Рис. 7.1</w:t>
        </w:r>
      </w:hyperlink>
      <w:r w:rsidRPr="00C27351">
        <w:rPr>
          <w:sz w:val="26"/>
          <w:szCs w:val="26"/>
        </w:rPr>
        <w:t xml:space="preserve">. Состав оборудования доступа и   приведен в </w:t>
      </w:r>
      <w:hyperlink w:anchor="Табл71" w:history="1">
        <w:r w:rsidRPr="00C27351">
          <w:rPr>
            <w:rStyle w:val="af"/>
            <w:sz w:val="26"/>
            <w:szCs w:val="26"/>
          </w:rPr>
          <w:t>таблице №7.1</w:t>
        </w:r>
      </w:hyperlink>
    </w:p>
    <w:p w:rsidR="0028652C" w:rsidRPr="00C27351" w:rsidRDefault="0028652C" w:rsidP="0028652C">
      <w:pPr>
        <w:spacing w:after="60"/>
        <w:ind w:firstLine="708"/>
        <w:jc w:val="both"/>
        <w:rPr>
          <w:sz w:val="26"/>
          <w:szCs w:val="26"/>
        </w:rPr>
      </w:pPr>
      <w:r w:rsidRPr="00C27351">
        <w:rPr>
          <w:sz w:val="26"/>
          <w:szCs w:val="26"/>
        </w:rPr>
        <w:t xml:space="preserve">В том случае, если  АТС и  устанавливаемый мультиплексор (сторона А) находятся на разных узлах связи и между ними имеется транспортная сеть </w:t>
      </w:r>
      <w:r w:rsidRPr="00C27351">
        <w:rPr>
          <w:sz w:val="26"/>
          <w:szCs w:val="26"/>
          <w:lang w:val="en-US"/>
        </w:rPr>
        <w:t>SDH</w:t>
      </w:r>
      <w:r w:rsidRPr="00C27351">
        <w:rPr>
          <w:sz w:val="26"/>
          <w:szCs w:val="26"/>
        </w:rPr>
        <w:t>/</w:t>
      </w:r>
      <w:r w:rsidRPr="00C27351">
        <w:rPr>
          <w:sz w:val="26"/>
          <w:szCs w:val="26"/>
          <w:lang w:val="en-US"/>
        </w:rPr>
        <w:t>PDH</w:t>
      </w:r>
      <w:r w:rsidRPr="00C27351">
        <w:rPr>
          <w:sz w:val="26"/>
          <w:szCs w:val="26"/>
        </w:rPr>
        <w:t>, то в  транспортной сети организуется канал (ы) Е1 (</w:t>
      </w:r>
      <w:r w:rsidRPr="00C27351">
        <w:rPr>
          <w:sz w:val="26"/>
          <w:szCs w:val="26"/>
          <w:lang w:val="en-US"/>
        </w:rPr>
        <w:t>G</w:t>
      </w:r>
      <w:r w:rsidRPr="00C27351">
        <w:rPr>
          <w:sz w:val="26"/>
          <w:szCs w:val="26"/>
        </w:rPr>
        <w:t xml:space="preserve">.703). </w:t>
      </w:r>
    </w:p>
    <w:p w:rsidR="0028652C" w:rsidRPr="00C27351" w:rsidRDefault="0028652C" w:rsidP="0028652C">
      <w:pPr>
        <w:spacing w:after="60"/>
        <w:ind w:firstLine="708"/>
        <w:jc w:val="both"/>
        <w:rPr>
          <w:sz w:val="26"/>
          <w:szCs w:val="26"/>
        </w:rPr>
      </w:pPr>
    </w:p>
    <w:p w:rsidR="0028652C" w:rsidRPr="00C27351" w:rsidRDefault="0028652C" w:rsidP="0028652C">
      <w:pPr>
        <w:spacing w:after="60"/>
        <w:rPr>
          <w:sz w:val="26"/>
          <w:szCs w:val="26"/>
        </w:rPr>
      </w:pPr>
      <w:r w:rsidRPr="00C27351">
        <w:rPr>
          <w:sz w:val="26"/>
          <w:szCs w:val="26"/>
        </w:rPr>
        <w:t>Состав необходимых работ и оборудования</w:t>
      </w:r>
      <w:r w:rsidRPr="00C27351">
        <w:rPr>
          <w:sz w:val="26"/>
          <w:szCs w:val="26"/>
        </w:rPr>
        <w:tab/>
      </w:r>
      <w:r w:rsidRPr="00C27351">
        <w:rPr>
          <w:sz w:val="26"/>
          <w:szCs w:val="26"/>
        </w:rPr>
        <w:tab/>
      </w:r>
      <w:r w:rsidRPr="00C27351">
        <w:rPr>
          <w:sz w:val="26"/>
          <w:szCs w:val="26"/>
        </w:rPr>
        <w:tab/>
      </w:r>
      <w:r w:rsidRPr="00C27351">
        <w:rPr>
          <w:sz w:val="26"/>
          <w:szCs w:val="26"/>
        </w:rPr>
        <w:tab/>
      </w:r>
      <w:r w:rsidRPr="00C27351">
        <w:rPr>
          <w:sz w:val="26"/>
          <w:szCs w:val="26"/>
        </w:rPr>
        <w:tab/>
        <w:t>Таблица №7.1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190"/>
        <w:gridCol w:w="3651"/>
      </w:tblGrid>
      <w:tr w:rsidR="0028652C" w:rsidRPr="00C27351" w:rsidTr="00586602">
        <w:tc>
          <w:tcPr>
            <w:tcW w:w="3190" w:type="dxa"/>
            <w:shd w:val="clear" w:color="auto" w:fill="auto"/>
          </w:tcPr>
          <w:p w:rsidR="0028652C" w:rsidRPr="00C27351" w:rsidRDefault="0028652C" w:rsidP="00586602">
            <w:pPr>
              <w:rPr>
                <w:sz w:val="26"/>
                <w:szCs w:val="26"/>
              </w:rPr>
            </w:pPr>
            <w:bookmarkStart w:id="62" w:name="Табл71" w:colFirst="0" w:colLast="2"/>
            <w:r w:rsidRPr="00C27351">
              <w:rPr>
                <w:sz w:val="26"/>
                <w:szCs w:val="26"/>
              </w:rPr>
              <w:t>Узел связи</w:t>
            </w:r>
          </w:p>
        </w:tc>
        <w:tc>
          <w:tcPr>
            <w:tcW w:w="3190" w:type="dxa"/>
            <w:shd w:val="clear" w:color="auto" w:fill="auto"/>
          </w:tcPr>
          <w:p w:rsidR="0028652C" w:rsidRPr="00C27351" w:rsidRDefault="0028652C" w:rsidP="00586602">
            <w:pPr>
              <w:rPr>
                <w:sz w:val="26"/>
                <w:szCs w:val="26"/>
              </w:rPr>
            </w:pPr>
            <w:r w:rsidRPr="00C27351">
              <w:rPr>
                <w:sz w:val="26"/>
                <w:szCs w:val="26"/>
              </w:rPr>
              <w:t>Линейно-кабельные сооружения</w:t>
            </w:r>
          </w:p>
        </w:tc>
        <w:tc>
          <w:tcPr>
            <w:tcW w:w="3651" w:type="dxa"/>
            <w:shd w:val="clear" w:color="auto" w:fill="auto"/>
          </w:tcPr>
          <w:p w:rsidR="0028652C" w:rsidRPr="00C27351" w:rsidRDefault="0028652C" w:rsidP="00586602">
            <w:pPr>
              <w:rPr>
                <w:sz w:val="26"/>
                <w:szCs w:val="26"/>
              </w:rPr>
            </w:pPr>
            <w:r w:rsidRPr="00C27351">
              <w:rPr>
                <w:sz w:val="26"/>
                <w:szCs w:val="26"/>
              </w:rPr>
              <w:t>Состав узла доступа</w:t>
            </w:r>
          </w:p>
        </w:tc>
      </w:tr>
      <w:tr w:rsidR="0028652C" w:rsidRPr="00C27351" w:rsidTr="00586602">
        <w:tc>
          <w:tcPr>
            <w:tcW w:w="3190" w:type="dxa"/>
            <w:shd w:val="clear" w:color="auto" w:fill="auto"/>
          </w:tcPr>
          <w:p w:rsidR="0028652C" w:rsidRPr="00C27351" w:rsidRDefault="0028652C" w:rsidP="00586602">
            <w:pPr>
              <w:rPr>
                <w:sz w:val="26"/>
                <w:szCs w:val="26"/>
              </w:rPr>
            </w:pPr>
            <w:r w:rsidRPr="00C27351">
              <w:rPr>
                <w:sz w:val="26"/>
                <w:szCs w:val="26"/>
              </w:rPr>
              <w:t xml:space="preserve">1. Порт </w:t>
            </w:r>
            <w:r w:rsidRPr="00C27351">
              <w:rPr>
                <w:sz w:val="26"/>
                <w:szCs w:val="26"/>
                <w:lang w:val="en-US"/>
              </w:rPr>
              <w:t>SFP</w:t>
            </w:r>
            <w:r w:rsidRPr="00C27351">
              <w:rPr>
                <w:sz w:val="26"/>
                <w:szCs w:val="26"/>
              </w:rPr>
              <w:t xml:space="preserve"> </w:t>
            </w:r>
            <w:r w:rsidRPr="00C27351">
              <w:rPr>
                <w:sz w:val="26"/>
                <w:szCs w:val="26"/>
                <w:lang w:val="en-US"/>
              </w:rPr>
              <w:t>GE</w:t>
            </w:r>
            <w:r w:rsidRPr="00C27351">
              <w:rPr>
                <w:sz w:val="26"/>
                <w:szCs w:val="26"/>
              </w:rPr>
              <w:t xml:space="preserve"> на коммутаторе концентрации</w:t>
            </w:r>
          </w:p>
          <w:p w:rsidR="0028652C" w:rsidRPr="00C27351" w:rsidRDefault="0028652C" w:rsidP="00586602">
            <w:pPr>
              <w:rPr>
                <w:sz w:val="26"/>
                <w:szCs w:val="26"/>
              </w:rPr>
            </w:pPr>
            <w:r w:rsidRPr="00C27351">
              <w:rPr>
                <w:sz w:val="26"/>
                <w:szCs w:val="26"/>
              </w:rPr>
              <w:t xml:space="preserve">2. Мультиплексор с портами </w:t>
            </w:r>
            <w:r w:rsidRPr="00C27351">
              <w:rPr>
                <w:sz w:val="26"/>
                <w:szCs w:val="26"/>
                <w:lang w:val="en-US"/>
              </w:rPr>
              <w:t>E</w:t>
            </w:r>
            <w:r w:rsidRPr="00C27351">
              <w:rPr>
                <w:sz w:val="26"/>
                <w:szCs w:val="26"/>
              </w:rPr>
              <w:t xml:space="preserve">1 и </w:t>
            </w:r>
            <w:r w:rsidRPr="00C27351">
              <w:rPr>
                <w:sz w:val="26"/>
                <w:szCs w:val="26"/>
                <w:lang w:val="en-US"/>
              </w:rPr>
              <w:t>FE</w:t>
            </w:r>
            <w:r w:rsidRPr="00C27351">
              <w:rPr>
                <w:sz w:val="26"/>
                <w:szCs w:val="26"/>
              </w:rPr>
              <w:t>/</w:t>
            </w:r>
            <w:r w:rsidRPr="00C27351">
              <w:rPr>
                <w:sz w:val="26"/>
                <w:szCs w:val="26"/>
                <w:lang w:val="en-US"/>
              </w:rPr>
              <w:t>GE</w:t>
            </w:r>
            <w:r w:rsidRPr="00C27351">
              <w:rPr>
                <w:sz w:val="26"/>
                <w:szCs w:val="26"/>
              </w:rPr>
              <w:t xml:space="preserve"> (сторона А)</w:t>
            </w:r>
          </w:p>
          <w:p w:rsidR="0028652C" w:rsidRPr="00C27351" w:rsidRDefault="0028652C" w:rsidP="00586602">
            <w:pPr>
              <w:rPr>
                <w:sz w:val="26"/>
                <w:szCs w:val="26"/>
              </w:rPr>
            </w:pPr>
            <w:r w:rsidRPr="00C27351">
              <w:rPr>
                <w:sz w:val="26"/>
                <w:szCs w:val="26"/>
              </w:rPr>
              <w:t xml:space="preserve">3.Порт  </w:t>
            </w:r>
            <w:r w:rsidRPr="00C27351">
              <w:rPr>
                <w:sz w:val="26"/>
                <w:szCs w:val="26"/>
                <w:lang w:val="en-US"/>
              </w:rPr>
              <w:t>E</w:t>
            </w:r>
            <w:r w:rsidRPr="00C27351">
              <w:rPr>
                <w:sz w:val="26"/>
                <w:szCs w:val="26"/>
              </w:rPr>
              <w:t>1(</w:t>
            </w:r>
            <w:r w:rsidRPr="00C27351">
              <w:rPr>
                <w:sz w:val="26"/>
                <w:szCs w:val="26"/>
                <w:lang w:val="en-US"/>
              </w:rPr>
              <w:t>G</w:t>
            </w:r>
            <w:r w:rsidRPr="00C27351">
              <w:rPr>
                <w:sz w:val="26"/>
                <w:szCs w:val="26"/>
              </w:rPr>
              <w:t xml:space="preserve">.703) на АТС </w:t>
            </w:r>
          </w:p>
          <w:p w:rsidR="0028652C" w:rsidRPr="00C27351" w:rsidRDefault="0028652C" w:rsidP="00586602">
            <w:pPr>
              <w:rPr>
                <w:sz w:val="26"/>
                <w:szCs w:val="26"/>
              </w:rPr>
            </w:pPr>
          </w:p>
          <w:p w:rsidR="0028652C" w:rsidRPr="00C27351" w:rsidRDefault="0028652C" w:rsidP="00586602">
            <w:pPr>
              <w:rPr>
                <w:sz w:val="26"/>
                <w:szCs w:val="26"/>
              </w:rPr>
            </w:pPr>
          </w:p>
        </w:tc>
        <w:tc>
          <w:tcPr>
            <w:tcW w:w="3190" w:type="dxa"/>
            <w:shd w:val="clear" w:color="auto" w:fill="auto"/>
          </w:tcPr>
          <w:p w:rsidR="0028652C" w:rsidRPr="00C27351" w:rsidRDefault="0028652C" w:rsidP="00586602">
            <w:pPr>
              <w:rPr>
                <w:sz w:val="26"/>
                <w:szCs w:val="26"/>
              </w:rPr>
            </w:pPr>
            <w:r w:rsidRPr="00C27351">
              <w:rPr>
                <w:sz w:val="26"/>
                <w:szCs w:val="26"/>
              </w:rPr>
              <w:t>1. Строительство ВОЛС, прокладка  ВОК (в канализации / в грунте / методом ВКП)</w:t>
            </w:r>
          </w:p>
          <w:p w:rsidR="0028652C" w:rsidRPr="00C27351" w:rsidRDefault="0028652C" w:rsidP="00586602">
            <w:pPr>
              <w:rPr>
                <w:sz w:val="26"/>
                <w:szCs w:val="26"/>
              </w:rPr>
            </w:pPr>
            <w:r w:rsidRPr="00C27351">
              <w:rPr>
                <w:sz w:val="26"/>
                <w:szCs w:val="26"/>
              </w:rPr>
              <w:t>2. При необходимости – строительство кабельной канализации, стоек для ВКП</w:t>
            </w:r>
          </w:p>
        </w:tc>
        <w:tc>
          <w:tcPr>
            <w:tcW w:w="3651" w:type="dxa"/>
            <w:shd w:val="clear" w:color="auto" w:fill="auto"/>
          </w:tcPr>
          <w:p w:rsidR="0028652C" w:rsidRPr="00C27351" w:rsidRDefault="0028652C" w:rsidP="00586602">
            <w:pPr>
              <w:rPr>
                <w:sz w:val="26"/>
                <w:szCs w:val="26"/>
              </w:rPr>
            </w:pPr>
            <w:r w:rsidRPr="00C27351">
              <w:rPr>
                <w:sz w:val="26"/>
                <w:szCs w:val="26"/>
              </w:rPr>
              <w:t xml:space="preserve">1. Мультиплексор с портами </w:t>
            </w:r>
            <w:r w:rsidRPr="00C27351">
              <w:rPr>
                <w:sz w:val="26"/>
                <w:szCs w:val="26"/>
                <w:lang w:val="en-US"/>
              </w:rPr>
              <w:t>E</w:t>
            </w:r>
            <w:r w:rsidRPr="00C27351">
              <w:rPr>
                <w:sz w:val="26"/>
                <w:szCs w:val="26"/>
              </w:rPr>
              <w:t xml:space="preserve">1 и </w:t>
            </w:r>
            <w:r w:rsidRPr="00C27351">
              <w:rPr>
                <w:sz w:val="26"/>
                <w:szCs w:val="26"/>
                <w:lang w:val="en-US"/>
              </w:rPr>
              <w:t>FE</w:t>
            </w:r>
            <w:r w:rsidRPr="00C27351">
              <w:rPr>
                <w:sz w:val="26"/>
                <w:szCs w:val="26"/>
              </w:rPr>
              <w:t>/</w:t>
            </w:r>
            <w:r w:rsidRPr="00C27351">
              <w:rPr>
                <w:sz w:val="26"/>
                <w:szCs w:val="26"/>
                <w:lang w:val="en-US"/>
              </w:rPr>
              <w:t>GE</w:t>
            </w:r>
            <w:r w:rsidRPr="00C27351">
              <w:rPr>
                <w:sz w:val="26"/>
                <w:szCs w:val="26"/>
              </w:rPr>
              <w:t xml:space="preserve"> (Сторона В) -1 шт</w:t>
            </w:r>
          </w:p>
          <w:p w:rsidR="0028652C" w:rsidRPr="00C27351" w:rsidRDefault="0028652C" w:rsidP="00586602">
            <w:pPr>
              <w:rPr>
                <w:sz w:val="26"/>
                <w:szCs w:val="26"/>
              </w:rPr>
            </w:pPr>
            <w:r w:rsidRPr="00C27351">
              <w:rPr>
                <w:sz w:val="26"/>
                <w:szCs w:val="26"/>
              </w:rPr>
              <w:t>2. Стойка/шкаф</w:t>
            </w:r>
            <w:r w:rsidRPr="00C27351">
              <w:rPr>
                <w:sz w:val="26"/>
                <w:szCs w:val="26"/>
                <w:vertAlign w:val="superscript"/>
              </w:rPr>
              <w:t>1</w:t>
            </w:r>
            <w:r w:rsidRPr="00C27351">
              <w:rPr>
                <w:sz w:val="26"/>
                <w:szCs w:val="26"/>
              </w:rPr>
              <w:t>-1 шт</w:t>
            </w:r>
          </w:p>
          <w:p w:rsidR="0028652C" w:rsidRPr="00C27351" w:rsidRDefault="0028652C" w:rsidP="00586602">
            <w:pPr>
              <w:rPr>
                <w:sz w:val="26"/>
                <w:szCs w:val="26"/>
              </w:rPr>
            </w:pPr>
            <w:r w:rsidRPr="00C27351">
              <w:rPr>
                <w:sz w:val="26"/>
                <w:szCs w:val="26"/>
              </w:rPr>
              <w:t>3. ИБП</w:t>
            </w:r>
            <w:r w:rsidRPr="00C27351">
              <w:rPr>
                <w:sz w:val="26"/>
                <w:szCs w:val="26"/>
                <w:vertAlign w:val="superscript"/>
              </w:rPr>
              <w:t>2</w:t>
            </w:r>
            <w:r w:rsidRPr="00C27351">
              <w:rPr>
                <w:sz w:val="26"/>
                <w:szCs w:val="26"/>
              </w:rPr>
              <w:t xml:space="preserve"> -1 шт</w:t>
            </w:r>
          </w:p>
          <w:p w:rsidR="0028652C" w:rsidRPr="00C27351" w:rsidRDefault="0028652C" w:rsidP="00586602">
            <w:pPr>
              <w:rPr>
                <w:sz w:val="26"/>
                <w:szCs w:val="26"/>
              </w:rPr>
            </w:pPr>
            <w:r w:rsidRPr="00C27351">
              <w:rPr>
                <w:sz w:val="26"/>
                <w:szCs w:val="26"/>
              </w:rPr>
              <w:t>4. Кроссы оптические/медные</w:t>
            </w:r>
          </w:p>
          <w:p w:rsidR="0028652C" w:rsidRPr="00C27351" w:rsidRDefault="0028652C" w:rsidP="00586602">
            <w:pPr>
              <w:rPr>
                <w:sz w:val="26"/>
                <w:szCs w:val="26"/>
              </w:rPr>
            </w:pPr>
            <w:r w:rsidRPr="00C27351">
              <w:rPr>
                <w:sz w:val="26"/>
                <w:szCs w:val="26"/>
              </w:rPr>
              <w:t>5. Расходные материалы</w:t>
            </w:r>
          </w:p>
          <w:p w:rsidR="0028652C" w:rsidRPr="00C27351" w:rsidRDefault="0028652C" w:rsidP="00586602">
            <w:pPr>
              <w:rPr>
                <w:sz w:val="26"/>
                <w:szCs w:val="26"/>
              </w:rPr>
            </w:pPr>
          </w:p>
          <w:p w:rsidR="0028652C" w:rsidRPr="00C27351" w:rsidRDefault="0028652C" w:rsidP="00586602">
            <w:pPr>
              <w:rPr>
                <w:sz w:val="26"/>
                <w:szCs w:val="26"/>
              </w:rPr>
            </w:pPr>
          </w:p>
        </w:tc>
      </w:tr>
      <w:bookmarkEnd w:id="62"/>
    </w:tbl>
    <w:p w:rsidR="0028652C" w:rsidRPr="00C27351" w:rsidRDefault="0028652C" w:rsidP="0028652C">
      <w:pPr>
        <w:spacing w:after="60"/>
        <w:ind w:firstLine="708"/>
        <w:jc w:val="both"/>
        <w:rPr>
          <w:sz w:val="26"/>
          <w:szCs w:val="26"/>
        </w:rPr>
      </w:pPr>
    </w:p>
    <w:p w:rsidR="0028652C" w:rsidRPr="00C27351" w:rsidRDefault="0028652C" w:rsidP="0028652C">
      <w:pPr>
        <w:spacing w:after="60"/>
        <w:ind w:firstLine="708"/>
        <w:jc w:val="both"/>
        <w:rPr>
          <w:sz w:val="26"/>
          <w:szCs w:val="26"/>
        </w:rPr>
      </w:pPr>
      <w:r w:rsidRPr="00C27351">
        <w:rPr>
          <w:sz w:val="26"/>
          <w:szCs w:val="26"/>
        </w:rPr>
        <w:t xml:space="preserve">Затраты на магистраль, оборудование и ДРС указаны  в </w:t>
      </w:r>
      <w:hyperlink w:anchor="_Приложение_1_" w:history="1">
        <w:r w:rsidRPr="00C27351">
          <w:rPr>
            <w:rStyle w:val="af"/>
            <w:sz w:val="26"/>
            <w:szCs w:val="26"/>
          </w:rPr>
          <w:t>Приложении №1</w:t>
        </w:r>
      </w:hyperlink>
      <w:r w:rsidRPr="00C27351">
        <w:rPr>
          <w:sz w:val="26"/>
          <w:szCs w:val="26"/>
        </w:rPr>
        <w:t xml:space="preserve">, </w:t>
      </w:r>
      <w:hyperlink w:anchor="_Приложение_2_" w:history="1">
        <w:r w:rsidRPr="00C27351">
          <w:rPr>
            <w:rStyle w:val="af"/>
            <w:sz w:val="26"/>
            <w:szCs w:val="26"/>
          </w:rPr>
          <w:t>Приложении №2</w:t>
        </w:r>
      </w:hyperlink>
      <w:r w:rsidRPr="00C27351">
        <w:rPr>
          <w:sz w:val="26"/>
          <w:szCs w:val="26"/>
        </w:rPr>
        <w:t xml:space="preserve"> и </w:t>
      </w:r>
      <w:hyperlink w:anchor="_Приложение_3_" w:history="1">
        <w:r w:rsidRPr="00C27351">
          <w:rPr>
            <w:rStyle w:val="af"/>
            <w:sz w:val="26"/>
            <w:szCs w:val="26"/>
          </w:rPr>
          <w:t>Приложении №3.</w:t>
        </w:r>
      </w:hyperlink>
    </w:p>
    <w:p w:rsidR="0028652C" w:rsidRPr="00C27351" w:rsidRDefault="0028652C" w:rsidP="0028652C">
      <w:pPr>
        <w:spacing w:before="180" w:after="60"/>
        <w:rPr>
          <w:sz w:val="26"/>
          <w:szCs w:val="26"/>
        </w:rPr>
      </w:pPr>
    </w:p>
    <w:p w:rsidR="0028652C" w:rsidRPr="00C27351" w:rsidRDefault="0028652C" w:rsidP="0028652C">
      <w:pPr>
        <w:ind w:firstLine="708"/>
        <w:rPr>
          <w:sz w:val="26"/>
          <w:szCs w:val="26"/>
        </w:rPr>
        <w:sectPr w:rsidR="0028652C" w:rsidRPr="00C27351" w:rsidSect="00EF177D">
          <w:footerReference w:type="default" r:id="rId118"/>
          <w:footerReference w:type="first" r:id="rId119"/>
          <w:pgSz w:w="11906" w:h="16838"/>
          <w:pgMar w:top="902" w:right="851" w:bottom="902" w:left="992" w:header="709" w:footer="924" w:gutter="0"/>
          <w:cols w:space="708"/>
          <w:docGrid w:linePitch="360"/>
        </w:sectPr>
      </w:pPr>
    </w:p>
    <w:bookmarkStart w:id="63" w:name="Рис71"/>
    <w:bookmarkEnd w:id="1"/>
    <w:p w:rsidR="0028652C" w:rsidRPr="00C27351" w:rsidRDefault="00943ABD" w:rsidP="0028652C">
      <w:pPr>
        <w:spacing w:after="60"/>
        <w:rPr>
          <w:sz w:val="26"/>
          <w:szCs w:val="26"/>
        </w:rPr>
        <w:sectPr w:rsidR="0028652C" w:rsidRPr="00C27351" w:rsidSect="00312BB9">
          <w:headerReference w:type="first" r:id="rId120"/>
          <w:pgSz w:w="16834" w:h="11909" w:orient="landscape"/>
          <w:pgMar w:top="1701" w:right="1134" w:bottom="567" w:left="1134" w:header="720" w:footer="720" w:gutter="0"/>
          <w:cols w:space="60"/>
          <w:noEndnote/>
          <w:docGrid w:linePitch="326"/>
        </w:sectPr>
      </w:pPr>
      <w:r w:rsidRPr="00C27351">
        <w:rPr>
          <w:sz w:val="26"/>
          <w:szCs w:val="26"/>
        </w:rPr>
        <w:object w:dxaOrig="23204" w:dyaOrig="14672">
          <v:shape id="_x0000_i1042" type="#_x0000_t75" style="width:727.2pt;height:429.6pt" o:ole="">
            <v:imagedata r:id="rId121" o:title=""/>
          </v:shape>
          <o:OLEObject Type="Embed" ProgID="Visio.Drawing.11" ShapeID="_x0000_i1042" DrawAspect="Content" ObjectID="_1686039484" r:id="rId122"/>
        </w:object>
      </w:r>
      <w:bookmarkEnd w:id="63"/>
    </w:p>
    <w:p w:rsidR="0028652C" w:rsidRPr="00C27351" w:rsidRDefault="0028652C" w:rsidP="0028652C">
      <w:pPr>
        <w:jc w:val="both"/>
        <w:rPr>
          <w:sz w:val="26"/>
          <w:szCs w:val="26"/>
        </w:rPr>
      </w:pPr>
      <w:bookmarkStart w:id="64" w:name="_Toc363412648"/>
      <w:bookmarkStart w:id="65" w:name="_Toc359508736"/>
      <w:r w:rsidRPr="00C27351">
        <w:rPr>
          <w:b/>
          <w:sz w:val="26"/>
          <w:szCs w:val="26"/>
        </w:rPr>
        <w:lastRenderedPageBreak/>
        <w:t>Вариант №7.2</w:t>
      </w:r>
      <w:r w:rsidRPr="00C27351">
        <w:rPr>
          <w:sz w:val="26"/>
          <w:szCs w:val="26"/>
        </w:rPr>
        <w:t xml:space="preserve"> Описание решения: </w:t>
      </w:r>
    </w:p>
    <w:p w:rsidR="0028652C" w:rsidRPr="00C27351" w:rsidRDefault="0028652C" w:rsidP="0028652C">
      <w:pPr>
        <w:jc w:val="both"/>
        <w:rPr>
          <w:sz w:val="26"/>
          <w:szCs w:val="26"/>
        </w:rPr>
      </w:pPr>
      <w:r w:rsidRPr="00C27351">
        <w:rPr>
          <w:b/>
          <w:sz w:val="26"/>
          <w:szCs w:val="26"/>
        </w:rPr>
        <w:t>Условия:</w:t>
      </w:r>
      <w:r w:rsidRPr="00C27351">
        <w:rPr>
          <w:sz w:val="26"/>
          <w:szCs w:val="26"/>
        </w:rPr>
        <w:t xml:space="preserve"> М</w:t>
      </w:r>
      <w:r w:rsidRPr="00C27351">
        <w:rPr>
          <w:color w:val="000000"/>
          <w:sz w:val="26"/>
          <w:szCs w:val="26"/>
        </w:rPr>
        <w:t xml:space="preserve">ежду объектом и узлом связи существуют медные линии связи. Количество медных пар в распределительной сети достаточно для организации услуг в полном объеме. </w:t>
      </w:r>
      <w:r w:rsidRPr="00C27351">
        <w:rPr>
          <w:b/>
          <w:color w:val="000000"/>
          <w:sz w:val="26"/>
          <w:szCs w:val="26"/>
        </w:rPr>
        <w:t>Данный вариант не предполагает прокладки новых кабелей и  строительства ЛКС</w:t>
      </w:r>
      <w:r w:rsidRPr="00C27351">
        <w:rPr>
          <w:color w:val="000000"/>
          <w:sz w:val="26"/>
          <w:szCs w:val="26"/>
        </w:rPr>
        <w:t>.</w:t>
      </w:r>
    </w:p>
    <w:p w:rsidR="0028652C" w:rsidRPr="00C27351" w:rsidRDefault="0028652C" w:rsidP="0028652C">
      <w:pPr>
        <w:ind w:firstLine="708"/>
        <w:jc w:val="both"/>
        <w:rPr>
          <w:sz w:val="26"/>
          <w:szCs w:val="26"/>
        </w:rPr>
      </w:pPr>
      <w:r w:rsidRPr="00C27351">
        <w:rPr>
          <w:sz w:val="26"/>
          <w:szCs w:val="26"/>
        </w:rPr>
        <w:t xml:space="preserve">На узле связи устанавливается  мультиплексор </w:t>
      </w:r>
      <w:r w:rsidRPr="00C27351">
        <w:rPr>
          <w:sz w:val="26"/>
          <w:szCs w:val="26"/>
          <w:lang w:val="en-US"/>
        </w:rPr>
        <w:t>G</w:t>
      </w:r>
      <w:r w:rsidRPr="00C27351">
        <w:rPr>
          <w:sz w:val="26"/>
          <w:szCs w:val="26"/>
        </w:rPr>
        <w:t>.</w:t>
      </w:r>
      <w:r w:rsidRPr="00C27351">
        <w:rPr>
          <w:sz w:val="26"/>
          <w:szCs w:val="26"/>
          <w:lang w:val="en-US"/>
        </w:rPr>
        <w:t>SHDSL</w:t>
      </w:r>
      <w:r w:rsidRPr="00C27351">
        <w:rPr>
          <w:sz w:val="26"/>
          <w:szCs w:val="26"/>
        </w:rPr>
        <w:t>.</w:t>
      </w:r>
      <w:r w:rsidRPr="00C27351">
        <w:rPr>
          <w:sz w:val="26"/>
          <w:szCs w:val="26"/>
          <w:lang w:val="en-US"/>
        </w:rPr>
        <w:t>bis</w:t>
      </w:r>
      <w:r w:rsidRPr="00C27351">
        <w:rPr>
          <w:sz w:val="26"/>
          <w:szCs w:val="26"/>
        </w:rPr>
        <w:t xml:space="preserve">  с портами E1 (G.703) и FE/GE. Мультиплексор  подключается к АТС и коммутатору концентрации/агрегации. В кабельной, распределительной сети выделяются прямые провода для соединения мультиплексоров. В точке предоставления услуг (в здании Клиента) устанавливается ответный </w:t>
      </w:r>
      <w:r w:rsidRPr="00C27351">
        <w:rPr>
          <w:sz w:val="26"/>
          <w:szCs w:val="26"/>
          <w:lang w:val="en-US"/>
        </w:rPr>
        <w:t>G</w:t>
      </w:r>
      <w:r w:rsidRPr="00C27351">
        <w:rPr>
          <w:sz w:val="26"/>
          <w:szCs w:val="26"/>
        </w:rPr>
        <w:t>.</w:t>
      </w:r>
      <w:r w:rsidRPr="00C27351">
        <w:rPr>
          <w:sz w:val="26"/>
          <w:szCs w:val="26"/>
          <w:lang w:val="en-US"/>
        </w:rPr>
        <w:t>SHDSL</w:t>
      </w:r>
      <w:r w:rsidRPr="00C27351">
        <w:rPr>
          <w:sz w:val="26"/>
          <w:szCs w:val="26"/>
        </w:rPr>
        <w:t>.</w:t>
      </w:r>
      <w:r w:rsidRPr="00C27351">
        <w:rPr>
          <w:sz w:val="26"/>
          <w:szCs w:val="26"/>
          <w:lang w:val="en-US"/>
        </w:rPr>
        <w:t>bis</w:t>
      </w:r>
      <w:r w:rsidRPr="00C27351">
        <w:rPr>
          <w:sz w:val="26"/>
          <w:szCs w:val="26"/>
        </w:rPr>
        <w:t xml:space="preserve"> мультиплексор. Для организации услуг передачи данных и доступа к сети Интернет, оборудование Клиента подключается к порту </w:t>
      </w:r>
      <w:r w:rsidRPr="00C27351">
        <w:rPr>
          <w:sz w:val="26"/>
          <w:szCs w:val="26"/>
          <w:lang w:val="en-US"/>
        </w:rPr>
        <w:t>FE</w:t>
      </w:r>
      <w:r w:rsidRPr="00C27351">
        <w:rPr>
          <w:sz w:val="26"/>
          <w:szCs w:val="26"/>
        </w:rPr>
        <w:t>/</w:t>
      </w:r>
      <w:r w:rsidRPr="00C27351">
        <w:rPr>
          <w:sz w:val="26"/>
          <w:szCs w:val="26"/>
          <w:lang w:val="en-US"/>
        </w:rPr>
        <w:t>GE</w:t>
      </w:r>
      <w:r w:rsidRPr="00C27351">
        <w:rPr>
          <w:sz w:val="26"/>
          <w:szCs w:val="26"/>
        </w:rPr>
        <w:t xml:space="preserve"> </w:t>
      </w:r>
      <w:r w:rsidRPr="00C27351">
        <w:rPr>
          <w:sz w:val="26"/>
          <w:szCs w:val="26"/>
          <w:lang w:val="en-US"/>
        </w:rPr>
        <w:t>G</w:t>
      </w:r>
      <w:r w:rsidRPr="00C27351">
        <w:rPr>
          <w:sz w:val="26"/>
          <w:szCs w:val="26"/>
        </w:rPr>
        <w:t>.</w:t>
      </w:r>
      <w:r w:rsidRPr="00C27351">
        <w:rPr>
          <w:sz w:val="26"/>
          <w:szCs w:val="26"/>
          <w:lang w:val="en-US"/>
        </w:rPr>
        <w:t>SHDSL</w:t>
      </w:r>
      <w:r w:rsidRPr="00C27351">
        <w:rPr>
          <w:sz w:val="26"/>
          <w:szCs w:val="26"/>
        </w:rPr>
        <w:t>.</w:t>
      </w:r>
      <w:r w:rsidRPr="00C27351">
        <w:rPr>
          <w:sz w:val="26"/>
          <w:szCs w:val="26"/>
          <w:lang w:val="en-US"/>
        </w:rPr>
        <w:t>bis</w:t>
      </w:r>
      <w:r w:rsidRPr="00C27351">
        <w:rPr>
          <w:sz w:val="26"/>
          <w:szCs w:val="26"/>
        </w:rPr>
        <w:t xml:space="preserve">  мультиплексора посредством медного кабеля UTP категории 5. Телефонная станция  клиента подключается к порту </w:t>
      </w:r>
      <w:r w:rsidRPr="00C27351">
        <w:rPr>
          <w:sz w:val="26"/>
          <w:szCs w:val="26"/>
          <w:lang w:val="en-US"/>
        </w:rPr>
        <w:t>E</w:t>
      </w:r>
      <w:r w:rsidRPr="00C27351">
        <w:rPr>
          <w:sz w:val="26"/>
          <w:szCs w:val="26"/>
        </w:rPr>
        <w:t>1 (</w:t>
      </w:r>
      <w:r w:rsidRPr="00C27351">
        <w:rPr>
          <w:sz w:val="26"/>
          <w:szCs w:val="26"/>
          <w:lang w:val="en-US"/>
        </w:rPr>
        <w:t>G</w:t>
      </w:r>
      <w:r w:rsidRPr="00C27351">
        <w:rPr>
          <w:sz w:val="26"/>
          <w:szCs w:val="26"/>
        </w:rPr>
        <w:t xml:space="preserve">.703) мультиплексора. Схема организации связи изображена на </w:t>
      </w:r>
      <w:hyperlink w:anchor="Рис72" w:history="1">
        <w:r w:rsidRPr="00C27351">
          <w:rPr>
            <w:rStyle w:val="af"/>
            <w:sz w:val="26"/>
            <w:szCs w:val="26"/>
          </w:rPr>
          <w:t>Рис. 7.2</w:t>
        </w:r>
      </w:hyperlink>
      <w:r w:rsidRPr="00C27351">
        <w:rPr>
          <w:sz w:val="26"/>
          <w:szCs w:val="26"/>
        </w:rPr>
        <w:t xml:space="preserve">. Состав оборудования доступа приведен в </w:t>
      </w:r>
      <w:hyperlink w:anchor="Табл72" w:history="1">
        <w:r w:rsidRPr="00C27351">
          <w:rPr>
            <w:rStyle w:val="af"/>
            <w:sz w:val="26"/>
            <w:szCs w:val="26"/>
          </w:rPr>
          <w:t>таблице №7.2.</w:t>
        </w:r>
      </w:hyperlink>
    </w:p>
    <w:p w:rsidR="0028652C" w:rsidRPr="00C27351" w:rsidRDefault="0028652C" w:rsidP="0028652C">
      <w:pPr>
        <w:spacing w:after="60"/>
        <w:ind w:firstLine="708"/>
        <w:jc w:val="both"/>
        <w:rPr>
          <w:sz w:val="26"/>
          <w:szCs w:val="26"/>
        </w:rPr>
      </w:pPr>
      <w:r w:rsidRPr="00C27351">
        <w:rPr>
          <w:sz w:val="26"/>
          <w:szCs w:val="26"/>
        </w:rPr>
        <w:t xml:space="preserve">В том случае, если  АТС и устанавливаемый мультиплексор (сторона А) находятся на разных узлах связи и между ними имеется транспортная сеть </w:t>
      </w:r>
      <w:r w:rsidRPr="00C27351">
        <w:rPr>
          <w:sz w:val="26"/>
          <w:szCs w:val="26"/>
          <w:lang w:val="en-US"/>
        </w:rPr>
        <w:t>SDH</w:t>
      </w:r>
      <w:r w:rsidRPr="00C27351">
        <w:rPr>
          <w:sz w:val="26"/>
          <w:szCs w:val="26"/>
        </w:rPr>
        <w:t>/</w:t>
      </w:r>
      <w:r w:rsidRPr="00C27351">
        <w:rPr>
          <w:sz w:val="26"/>
          <w:szCs w:val="26"/>
          <w:lang w:val="en-US"/>
        </w:rPr>
        <w:t>PDH</w:t>
      </w:r>
      <w:r w:rsidRPr="00C27351">
        <w:rPr>
          <w:sz w:val="26"/>
          <w:szCs w:val="26"/>
        </w:rPr>
        <w:t>, то в  транспортной сети организуется канал (ы) Е1 (</w:t>
      </w:r>
      <w:r w:rsidRPr="00C27351">
        <w:rPr>
          <w:sz w:val="26"/>
          <w:szCs w:val="26"/>
          <w:lang w:val="en-US"/>
        </w:rPr>
        <w:t>G</w:t>
      </w:r>
      <w:r w:rsidRPr="00C27351">
        <w:rPr>
          <w:sz w:val="26"/>
          <w:szCs w:val="26"/>
        </w:rPr>
        <w:t xml:space="preserve">.703). </w:t>
      </w:r>
    </w:p>
    <w:p w:rsidR="0028652C" w:rsidRPr="00C27351" w:rsidRDefault="0028652C" w:rsidP="0028652C">
      <w:pPr>
        <w:spacing w:after="60"/>
        <w:ind w:firstLine="708"/>
        <w:jc w:val="both"/>
        <w:rPr>
          <w:sz w:val="26"/>
          <w:szCs w:val="26"/>
        </w:rPr>
      </w:pPr>
    </w:p>
    <w:p w:rsidR="0028652C" w:rsidRPr="00C27351" w:rsidRDefault="0028652C" w:rsidP="0028652C">
      <w:pPr>
        <w:spacing w:after="60"/>
        <w:rPr>
          <w:sz w:val="26"/>
          <w:szCs w:val="26"/>
        </w:rPr>
      </w:pPr>
      <w:bookmarkStart w:id="66" w:name="Табл72"/>
      <w:r w:rsidRPr="00C27351">
        <w:rPr>
          <w:sz w:val="26"/>
          <w:szCs w:val="26"/>
        </w:rPr>
        <w:t>Состав необходимых работ и оборудования</w:t>
      </w:r>
      <w:r w:rsidRPr="00C27351">
        <w:rPr>
          <w:sz w:val="26"/>
          <w:szCs w:val="26"/>
        </w:rPr>
        <w:tab/>
      </w:r>
      <w:r w:rsidRPr="00C27351">
        <w:rPr>
          <w:sz w:val="26"/>
          <w:szCs w:val="26"/>
        </w:rPr>
        <w:tab/>
      </w:r>
      <w:r w:rsidRPr="00C27351">
        <w:rPr>
          <w:sz w:val="26"/>
          <w:szCs w:val="26"/>
        </w:rPr>
        <w:tab/>
      </w:r>
      <w:r w:rsidRPr="00C27351">
        <w:rPr>
          <w:sz w:val="26"/>
          <w:szCs w:val="26"/>
        </w:rPr>
        <w:tab/>
      </w:r>
      <w:r w:rsidRPr="00C27351">
        <w:rPr>
          <w:sz w:val="26"/>
          <w:szCs w:val="26"/>
        </w:rPr>
        <w:tab/>
        <w:t>Таблица №7.2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190"/>
        <w:gridCol w:w="3651"/>
      </w:tblGrid>
      <w:tr w:rsidR="0028652C" w:rsidRPr="00C27351" w:rsidTr="00586602">
        <w:tc>
          <w:tcPr>
            <w:tcW w:w="3190" w:type="dxa"/>
            <w:shd w:val="clear" w:color="auto" w:fill="auto"/>
          </w:tcPr>
          <w:p w:rsidR="0028652C" w:rsidRPr="00C27351" w:rsidRDefault="0028652C" w:rsidP="00586602">
            <w:pPr>
              <w:rPr>
                <w:sz w:val="26"/>
                <w:szCs w:val="26"/>
              </w:rPr>
            </w:pPr>
            <w:r w:rsidRPr="00C27351">
              <w:rPr>
                <w:sz w:val="26"/>
                <w:szCs w:val="26"/>
              </w:rPr>
              <w:t>Узел связи</w:t>
            </w:r>
          </w:p>
        </w:tc>
        <w:tc>
          <w:tcPr>
            <w:tcW w:w="3190" w:type="dxa"/>
            <w:shd w:val="clear" w:color="auto" w:fill="auto"/>
          </w:tcPr>
          <w:p w:rsidR="0028652C" w:rsidRPr="00C27351" w:rsidRDefault="0028652C" w:rsidP="00586602">
            <w:pPr>
              <w:rPr>
                <w:sz w:val="26"/>
                <w:szCs w:val="26"/>
              </w:rPr>
            </w:pPr>
            <w:r w:rsidRPr="00C27351">
              <w:rPr>
                <w:sz w:val="26"/>
                <w:szCs w:val="26"/>
              </w:rPr>
              <w:t>Линейно-кабельные сооружения</w:t>
            </w:r>
          </w:p>
        </w:tc>
        <w:tc>
          <w:tcPr>
            <w:tcW w:w="3651" w:type="dxa"/>
            <w:shd w:val="clear" w:color="auto" w:fill="auto"/>
          </w:tcPr>
          <w:p w:rsidR="0028652C" w:rsidRPr="00C27351" w:rsidRDefault="0028652C" w:rsidP="00586602">
            <w:pPr>
              <w:rPr>
                <w:sz w:val="26"/>
                <w:szCs w:val="26"/>
              </w:rPr>
            </w:pPr>
            <w:r w:rsidRPr="00C27351">
              <w:rPr>
                <w:sz w:val="26"/>
                <w:szCs w:val="26"/>
              </w:rPr>
              <w:t>Состав узла доступа</w:t>
            </w:r>
          </w:p>
        </w:tc>
      </w:tr>
      <w:tr w:rsidR="0028652C" w:rsidRPr="00C27351" w:rsidTr="00586602">
        <w:tc>
          <w:tcPr>
            <w:tcW w:w="3190" w:type="dxa"/>
            <w:shd w:val="clear" w:color="auto" w:fill="auto"/>
          </w:tcPr>
          <w:p w:rsidR="0028652C" w:rsidRPr="00C27351" w:rsidRDefault="0028652C" w:rsidP="00586602">
            <w:pPr>
              <w:rPr>
                <w:sz w:val="26"/>
                <w:szCs w:val="26"/>
              </w:rPr>
            </w:pPr>
            <w:r w:rsidRPr="00C27351">
              <w:rPr>
                <w:sz w:val="26"/>
                <w:szCs w:val="26"/>
              </w:rPr>
              <w:t xml:space="preserve">1. Порт </w:t>
            </w:r>
            <w:r w:rsidRPr="00C27351">
              <w:rPr>
                <w:sz w:val="26"/>
                <w:szCs w:val="26"/>
                <w:lang w:val="en-US"/>
              </w:rPr>
              <w:t>SFP</w:t>
            </w:r>
            <w:r w:rsidRPr="00C27351">
              <w:rPr>
                <w:sz w:val="26"/>
                <w:szCs w:val="26"/>
              </w:rPr>
              <w:t xml:space="preserve"> </w:t>
            </w:r>
            <w:r w:rsidRPr="00C27351">
              <w:rPr>
                <w:sz w:val="26"/>
                <w:szCs w:val="26"/>
                <w:lang w:val="en-US"/>
              </w:rPr>
              <w:t>GE</w:t>
            </w:r>
            <w:r w:rsidRPr="00C27351">
              <w:rPr>
                <w:sz w:val="26"/>
                <w:szCs w:val="26"/>
              </w:rPr>
              <w:t xml:space="preserve"> на коммутаторе концентрации</w:t>
            </w:r>
          </w:p>
          <w:p w:rsidR="0028652C" w:rsidRPr="00C27351" w:rsidRDefault="0028652C" w:rsidP="00586602">
            <w:pPr>
              <w:rPr>
                <w:sz w:val="26"/>
                <w:szCs w:val="26"/>
              </w:rPr>
            </w:pPr>
            <w:r w:rsidRPr="00C27351">
              <w:rPr>
                <w:sz w:val="26"/>
                <w:szCs w:val="26"/>
              </w:rPr>
              <w:t xml:space="preserve">2. Мультиплексор </w:t>
            </w:r>
            <w:r w:rsidRPr="00C27351">
              <w:rPr>
                <w:sz w:val="26"/>
                <w:szCs w:val="26"/>
                <w:lang w:val="en-US"/>
              </w:rPr>
              <w:t>G</w:t>
            </w:r>
            <w:r w:rsidRPr="00C27351">
              <w:rPr>
                <w:sz w:val="26"/>
                <w:szCs w:val="26"/>
              </w:rPr>
              <w:t>.</w:t>
            </w:r>
            <w:r w:rsidRPr="00C27351">
              <w:rPr>
                <w:sz w:val="26"/>
                <w:szCs w:val="26"/>
                <w:lang w:val="en-US"/>
              </w:rPr>
              <w:t>HSDSL</w:t>
            </w:r>
            <w:r w:rsidRPr="00C27351">
              <w:rPr>
                <w:sz w:val="26"/>
                <w:szCs w:val="26"/>
              </w:rPr>
              <w:t>.</w:t>
            </w:r>
            <w:r w:rsidRPr="00C27351">
              <w:rPr>
                <w:sz w:val="26"/>
                <w:szCs w:val="26"/>
                <w:lang w:val="en-US"/>
              </w:rPr>
              <w:t>bis</w:t>
            </w:r>
            <w:r w:rsidRPr="00C27351">
              <w:rPr>
                <w:sz w:val="26"/>
                <w:szCs w:val="26"/>
              </w:rPr>
              <w:t xml:space="preserve"> с портами </w:t>
            </w:r>
            <w:r w:rsidRPr="00C27351">
              <w:rPr>
                <w:sz w:val="26"/>
                <w:szCs w:val="26"/>
                <w:lang w:val="en-US"/>
              </w:rPr>
              <w:t>E</w:t>
            </w:r>
            <w:r w:rsidRPr="00C27351">
              <w:rPr>
                <w:sz w:val="26"/>
                <w:szCs w:val="26"/>
              </w:rPr>
              <w:t xml:space="preserve">1 и </w:t>
            </w:r>
            <w:r w:rsidRPr="00C27351">
              <w:rPr>
                <w:sz w:val="26"/>
                <w:szCs w:val="26"/>
                <w:lang w:val="en-US"/>
              </w:rPr>
              <w:t>FE</w:t>
            </w:r>
            <w:r w:rsidRPr="00C27351">
              <w:rPr>
                <w:sz w:val="26"/>
                <w:szCs w:val="26"/>
              </w:rPr>
              <w:t>/</w:t>
            </w:r>
            <w:r w:rsidRPr="00C27351">
              <w:rPr>
                <w:sz w:val="26"/>
                <w:szCs w:val="26"/>
                <w:lang w:val="en-US"/>
              </w:rPr>
              <w:t>GE</w:t>
            </w:r>
            <w:r w:rsidRPr="00C27351">
              <w:rPr>
                <w:sz w:val="26"/>
                <w:szCs w:val="26"/>
              </w:rPr>
              <w:t xml:space="preserve"> (Сторона А)</w:t>
            </w:r>
          </w:p>
          <w:p w:rsidR="0028652C" w:rsidRPr="00C27351" w:rsidRDefault="0028652C" w:rsidP="00586602">
            <w:pPr>
              <w:rPr>
                <w:sz w:val="26"/>
                <w:szCs w:val="26"/>
              </w:rPr>
            </w:pPr>
            <w:r w:rsidRPr="00C27351">
              <w:rPr>
                <w:sz w:val="26"/>
                <w:szCs w:val="26"/>
              </w:rPr>
              <w:t xml:space="preserve">3.Порт  </w:t>
            </w:r>
            <w:r w:rsidRPr="00C27351">
              <w:rPr>
                <w:sz w:val="26"/>
                <w:szCs w:val="26"/>
                <w:lang w:val="en-US"/>
              </w:rPr>
              <w:t>E</w:t>
            </w:r>
            <w:r w:rsidRPr="00C27351">
              <w:rPr>
                <w:sz w:val="26"/>
                <w:szCs w:val="26"/>
              </w:rPr>
              <w:t>1(</w:t>
            </w:r>
            <w:r w:rsidRPr="00C27351">
              <w:rPr>
                <w:sz w:val="26"/>
                <w:szCs w:val="26"/>
                <w:lang w:val="en-US"/>
              </w:rPr>
              <w:t>G</w:t>
            </w:r>
            <w:r w:rsidRPr="00C27351">
              <w:rPr>
                <w:sz w:val="26"/>
                <w:szCs w:val="26"/>
              </w:rPr>
              <w:t xml:space="preserve">.703) на АТС </w:t>
            </w:r>
          </w:p>
          <w:p w:rsidR="0028652C" w:rsidRPr="00C27351" w:rsidRDefault="0028652C" w:rsidP="00586602">
            <w:pPr>
              <w:rPr>
                <w:sz w:val="26"/>
                <w:szCs w:val="26"/>
              </w:rPr>
            </w:pPr>
          </w:p>
          <w:p w:rsidR="0028652C" w:rsidRPr="00C27351" w:rsidRDefault="0028652C" w:rsidP="00586602">
            <w:pPr>
              <w:rPr>
                <w:sz w:val="26"/>
                <w:szCs w:val="26"/>
              </w:rPr>
            </w:pPr>
          </w:p>
        </w:tc>
        <w:tc>
          <w:tcPr>
            <w:tcW w:w="3190" w:type="dxa"/>
            <w:shd w:val="clear" w:color="auto" w:fill="auto"/>
          </w:tcPr>
          <w:p w:rsidR="0028652C" w:rsidRPr="00C27351" w:rsidRDefault="0028652C" w:rsidP="00586602">
            <w:pPr>
              <w:rPr>
                <w:sz w:val="26"/>
                <w:szCs w:val="26"/>
              </w:rPr>
            </w:pPr>
            <w:r w:rsidRPr="00C27351">
              <w:rPr>
                <w:sz w:val="26"/>
                <w:szCs w:val="26"/>
              </w:rPr>
              <w:t xml:space="preserve"> Не строятся, используется существующий медный кабель между узлом связи и Объектом</w:t>
            </w:r>
          </w:p>
        </w:tc>
        <w:tc>
          <w:tcPr>
            <w:tcW w:w="3651" w:type="dxa"/>
            <w:shd w:val="clear" w:color="auto" w:fill="auto"/>
          </w:tcPr>
          <w:p w:rsidR="0028652C" w:rsidRPr="00C27351" w:rsidRDefault="0028652C" w:rsidP="00586602">
            <w:pPr>
              <w:rPr>
                <w:sz w:val="26"/>
                <w:szCs w:val="26"/>
              </w:rPr>
            </w:pPr>
            <w:r w:rsidRPr="00C27351">
              <w:rPr>
                <w:sz w:val="26"/>
                <w:szCs w:val="26"/>
              </w:rPr>
              <w:t xml:space="preserve">1. Мультиплексор </w:t>
            </w:r>
            <w:r w:rsidRPr="00C27351">
              <w:rPr>
                <w:sz w:val="26"/>
                <w:szCs w:val="26"/>
                <w:lang w:val="en-US"/>
              </w:rPr>
              <w:t>G</w:t>
            </w:r>
            <w:r w:rsidRPr="00C27351">
              <w:rPr>
                <w:sz w:val="26"/>
                <w:szCs w:val="26"/>
              </w:rPr>
              <w:t>.</w:t>
            </w:r>
            <w:r w:rsidRPr="00C27351">
              <w:rPr>
                <w:sz w:val="26"/>
                <w:szCs w:val="26"/>
                <w:lang w:val="en-US"/>
              </w:rPr>
              <w:t>SHDSL</w:t>
            </w:r>
            <w:r w:rsidRPr="00C27351">
              <w:rPr>
                <w:sz w:val="26"/>
                <w:szCs w:val="26"/>
              </w:rPr>
              <w:t>.</w:t>
            </w:r>
            <w:r w:rsidRPr="00C27351">
              <w:rPr>
                <w:sz w:val="26"/>
                <w:szCs w:val="26"/>
                <w:lang w:val="en-US"/>
              </w:rPr>
              <w:t>bis</w:t>
            </w:r>
            <w:r w:rsidRPr="00C27351">
              <w:rPr>
                <w:sz w:val="26"/>
                <w:szCs w:val="26"/>
              </w:rPr>
              <w:t xml:space="preserve">  с портами </w:t>
            </w:r>
            <w:r w:rsidRPr="00C27351">
              <w:rPr>
                <w:sz w:val="26"/>
                <w:szCs w:val="26"/>
                <w:lang w:val="en-US"/>
              </w:rPr>
              <w:t>E</w:t>
            </w:r>
            <w:r w:rsidRPr="00C27351">
              <w:rPr>
                <w:sz w:val="26"/>
                <w:szCs w:val="26"/>
              </w:rPr>
              <w:t xml:space="preserve">1 и </w:t>
            </w:r>
            <w:r w:rsidRPr="00C27351">
              <w:rPr>
                <w:sz w:val="26"/>
                <w:szCs w:val="26"/>
                <w:lang w:val="en-US"/>
              </w:rPr>
              <w:t>FE</w:t>
            </w:r>
            <w:r w:rsidRPr="00C27351">
              <w:rPr>
                <w:sz w:val="26"/>
                <w:szCs w:val="26"/>
              </w:rPr>
              <w:t>/</w:t>
            </w:r>
            <w:r w:rsidRPr="00C27351">
              <w:rPr>
                <w:sz w:val="26"/>
                <w:szCs w:val="26"/>
                <w:lang w:val="en-US"/>
              </w:rPr>
              <w:t>GE</w:t>
            </w:r>
            <w:r w:rsidRPr="00C27351">
              <w:rPr>
                <w:sz w:val="26"/>
                <w:szCs w:val="26"/>
              </w:rPr>
              <w:t xml:space="preserve"> -1 шт (Сторона В)</w:t>
            </w:r>
          </w:p>
          <w:p w:rsidR="0028652C" w:rsidRPr="00C27351" w:rsidRDefault="0028652C" w:rsidP="00586602">
            <w:pPr>
              <w:rPr>
                <w:sz w:val="26"/>
                <w:szCs w:val="26"/>
              </w:rPr>
            </w:pPr>
            <w:r w:rsidRPr="00C27351">
              <w:rPr>
                <w:sz w:val="26"/>
                <w:szCs w:val="26"/>
              </w:rPr>
              <w:t>2. Стойка/шкаф</w:t>
            </w:r>
            <w:r w:rsidRPr="00C27351">
              <w:rPr>
                <w:sz w:val="26"/>
                <w:szCs w:val="26"/>
                <w:vertAlign w:val="superscript"/>
              </w:rPr>
              <w:t>1</w:t>
            </w:r>
            <w:r w:rsidRPr="00C27351">
              <w:rPr>
                <w:sz w:val="26"/>
                <w:szCs w:val="26"/>
              </w:rPr>
              <w:t>-1 шт</w:t>
            </w:r>
          </w:p>
          <w:p w:rsidR="0028652C" w:rsidRPr="00C27351" w:rsidRDefault="0028652C" w:rsidP="00586602">
            <w:pPr>
              <w:rPr>
                <w:sz w:val="26"/>
                <w:szCs w:val="26"/>
              </w:rPr>
            </w:pPr>
            <w:r w:rsidRPr="00C27351">
              <w:rPr>
                <w:sz w:val="26"/>
                <w:szCs w:val="26"/>
              </w:rPr>
              <w:t>3. ИБП</w:t>
            </w:r>
            <w:r w:rsidRPr="00C27351">
              <w:rPr>
                <w:sz w:val="26"/>
                <w:szCs w:val="26"/>
                <w:vertAlign w:val="superscript"/>
              </w:rPr>
              <w:t>2</w:t>
            </w:r>
            <w:r w:rsidRPr="00C27351">
              <w:rPr>
                <w:sz w:val="26"/>
                <w:szCs w:val="26"/>
              </w:rPr>
              <w:t xml:space="preserve"> -1 шт</w:t>
            </w:r>
          </w:p>
          <w:p w:rsidR="0028652C" w:rsidRPr="00C27351" w:rsidRDefault="0028652C" w:rsidP="00586602">
            <w:pPr>
              <w:rPr>
                <w:sz w:val="26"/>
                <w:szCs w:val="26"/>
              </w:rPr>
            </w:pPr>
            <w:r w:rsidRPr="00C27351">
              <w:rPr>
                <w:sz w:val="26"/>
                <w:szCs w:val="26"/>
              </w:rPr>
              <w:t>4. Кроссы оптические/медные</w:t>
            </w:r>
          </w:p>
          <w:p w:rsidR="0028652C" w:rsidRPr="00C27351" w:rsidRDefault="0028652C" w:rsidP="00586602">
            <w:pPr>
              <w:rPr>
                <w:sz w:val="26"/>
                <w:szCs w:val="26"/>
              </w:rPr>
            </w:pPr>
            <w:r w:rsidRPr="00C27351">
              <w:rPr>
                <w:sz w:val="26"/>
                <w:szCs w:val="26"/>
              </w:rPr>
              <w:t>5. Расходные материалы</w:t>
            </w:r>
          </w:p>
          <w:p w:rsidR="0028652C" w:rsidRPr="00C27351" w:rsidRDefault="0028652C" w:rsidP="00586602">
            <w:pPr>
              <w:rPr>
                <w:sz w:val="26"/>
                <w:szCs w:val="26"/>
              </w:rPr>
            </w:pPr>
          </w:p>
        </w:tc>
      </w:tr>
    </w:tbl>
    <w:bookmarkEnd w:id="66"/>
    <w:p w:rsidR="0028652C" w:rsidRPr="00C27351" w:rsidRDefault="0028652C" w:rsidP="0028652C">
      <w:pPr>
        <w:spacing w:after="60"/>
        <w:ind w:firstLine="708"/>
        <w:jc w:val="both"/>
        <w:rPr>
          <w:sz w:val="26"/>
          <w:szCs w:val="26"/>
        </w:rPr>
      </w:pPr>
      <w:r w:rsidRPr="00C27351">
        <w:rPr>
          <w:sz w:val="26"/>
          <w:szCs w:val="26"/>
        </w:rPr>
        <w:t xml:space="preserve"> </w:t>
      </w:r>
    </w:p>
    <w:p w:rsidR="0028652C" w:rsidRPr="00C27351" w:rsidRDefault="0028652C" w:rsidP="0028652C">
      <w:pPr>
        <w:spacing w:after="60"/>
        <w:ind w:firstLine="708"/>
        <w:jc w:val="both"/>
        <w:rPr>
          <w:sz w:val="26"/>
          <w:szCs w:val="26"/>
        </w:rPr>
      </w:pPr>
      <w:r w:rsidRPr="00C27351">
        <w:rPr>
          <w:sz w:val="26"/>
          <w:szCs w:val="26"/>
        </w:rPr>
        <w:t xml:space="preserve">Затраты на магистраль, оборудование и ДРС указаны  в </w:t>
      </w:r>
      <w:hyperlink w:anchor="_Приложение_1_" w:history="1">
        <w:r w:rsidRPr="00C27351">
          <w:rPr>
            <w:rStyle w:val="af"/>
            <w:sz w:val="26"/>
            <w:szCs w:val="26"/>
          </w:rPr>
          <w:t>Приложении №1</w:t>
        </w:r>
      </w:hyperlink>
      <w:r w:rsidRPr="00C27351">
        <w:rPr>
          <w:sz w:val="26"/>
          <w:szCs w:val="26"/>
        </w:rPr>
        <w:t xml:space="preserve">, </w:t>
      </w:r>
      <w:hyperlink w:anchor="_Приложение_2_" w:history="1">
        <w:r w:rsidRPr="00C27351">
          <w:rPr>
            <w:rStyle w:val="af"/>
            <w:sz w:val="26"/>
            <w:szCs w:val="26"/>
          </w:rPr>
          <w:t>Приложении №2</w:t>
        </w:r>
      </w:hyperlink>
      <w:r w:rsidRPr="00C27351">
        <w:rPr>
          <w:sz w:val="26"/>
          <w:szCs w:val="26"/>
        </w:rPr>
        <w:t xml:space="preserve"> и </w:t>
      </w:r>
      <w:hyperlink w:anchor="_Приложение_3_" w:history="1">
        <w:r w:rsidRPr="00C27351">
          <w:rPr>
            <w:rStyle w:val="af"/>
            <w:sz w:val="26"/>
            <w:szCs w:val="26"/>
          </w:rPr>
          <w:t>Приложении №3.</w:t>
        </w:r>
      </w:hyperlink>
    </w:p>
    <w:p w:rsidR="0028652C" w:rsidRPr="00C27351" w:rsidRDefault="0028652C" w:rsidP="0028652C">
      <w:pPr>
        <w:spacing w:after="60"/>
        <w:ind w:firstLine="708"/>
        <w:jc w:val="both"/>
        <w:rPr>
          <w:sz w:val="26"/>
          <w:szCs w:val="26"/>
        </w:rPr>
      </w:pPr>
    </w:p>
    <w:p w:rsidR="0028652C" w:rsidRPr="00C27351" w:rsidRDefault="0028652C" w:rsidP="0028652C">
      <w:pPr>
        <w:ind w:firstLine="708"/>
        <w:rPr>
          <w:sz w:val="26"/>
          <w:szCs w:val="26"/>
        </w:rPr>
      </w:pPr>
    </w:p>
    <w:p w:rsidR="0028652C" w:rsidRPr="00C27351" w:rsidRDefault="0028652C" w:rsidP="0028652C">
      <w:pPr>
        <w:ind w:firstLine="708"/>
        <w:rPr>
          <w:sz w:val="26"/>
          <w:szCs w:val="26"/>
        </w:rPr>
      </w:pPr>
    </w:p>
    <w:p w:rsidR="0028652C" w:rsidRPr="00C27351" w:rsidRDefault="0028652C" w:rsidP="0028652C">
      <w:pPr>
        <w:ind w:firstLine="708"/>
        <w:rPr>
          <w:sz w:val="26"/>
          <w:szCs w:val="26"/>
        </w:rPr>
      </w:pPr>
    </w:p>
    <w:p w:rsidR="0028652C" w:rsidRPr="00C27351" w:rsidRDefault="0028652C" w:rsidP="0028652C">
      <w:pPr>
        <w:ind w:firstLine="708"/>
        <w:rPr>
          <w:sz w:val="26"/>
          <w:szCs w:val="26"/>
        </w:rPr>
      </w:pPr>
    </w:p>
    <w:p w:rsidR="0028652C" w:rsidRPr="00C27351" w:rsidRDefault="0028652C" w:rsidP="0028652C">
      <w:pPr>
        <w:ind w:firstLine="708"/>
        <w:rPr>
          <w:sz w:val="26"/>
          <w:szCs w:val="26"/>
        </w:rPr>
      </w:pPr>
    </w:p>
    <w:p w:rsidR="00C456F3" w:rsidRDefault="00C456F3" w:rsidP="0028652C">
      <w:pPr>
        <w:ind w:firstLine="708"/>
        <w:rPr>
          <w:sz w:val="26"/>
          <w:szCs w:val="26"/>
        </w:rPr>
        <w:sectPr w:rsidR="00C456F3" w:rsidSect="00EF177D">
          <w:footerReference w:type="default" r:id="rId123"/>
          <w:footerReference w:type="first" r:id="rId124"/>
          <w:pgSz w:w="11906" w:h="16838"/>
          <w:pgMar w:top="902" w:right="851" w:bottom="902" w:left="992" w:header="709" w:footer="924" w:gutter="0"/>
          <w:cols w:space="708"/>
          <w:docGrid w:linePitch="360"/>
        </w:sectPr>
      </w:pPr>
    </w:p>
    <w:p w:rsidR="0028652C" w:rsidRPr="00C27351" w:rsidRDefault="0028652C" w:rsidP="0028652C">
      <w:pPr>
        <w:ind w:firstLine="708"/>
        <w:rPr>
          <w:sz w:val="26"/>
          <w:szCs w:val="26"/>
        </w:rPr>
      </w:pPr>
    </w:p>
    <w:bookmarkStart w:id="67" w:name="Рис72"/>
    <w:p w:rsidR="0028652C" w:rsidRPr="00C27351" w:rsidRDefault="00943ABD" w:rsidP="00C456F3">
      <w:pPr>
        <w:ind w:firstLine="708"/>
        <w:jc w:val="center"/>
        <w:rPr>
          <w:sz w:val="26"/>
          <w:szCs w:val="26"/>
        </w:rPr>
        <w:sectPr w:rsidR="0028652C" w:rsidRPr="00C27351" w:rsidSect="00C456F3">
          <w:pgSz w:w="16838" w:h="11906" w:orient="landscape"/>
          <w:pgMar w:top="992" w:right="902" w:bottom="851" w:left="902" w:header="709" w:footer="924" w:gutter="0"/>
          <w:cols w:space="708"/>
          <w:docGrid w:linePitch="360"/>
        </w:sectPr>
      </w:pPr>
      <w:r w:rsidRPr="00C27351">
        <w:rPr>
          <w:sz w:val="26"/>
          <w:szCs w:val="26"/>
        </w:rPr>
        <w:object w:dxaOrig="23204" w:dyaOrig="14672">
          <v:shape id="_x0000_i1043" type="#_x0000_t75" style="width:727.2pt;height:385.8pt" o:ole="">
            <v:imagedata r:id="rId125" o:title=""/>
          </v:shape>
          <o:OLEObject Type="Embed" ProgID="Visio.Drawing.11" ShapeID="_x0000_i1043" DrawAspect="Content" ObjectID="_1686039485" r:id="rId126"/>
        </w:object>
      </w:r>
      <w:bookmarkEnd w:id="67"/>
    </w:p>
    <w:p w:rsidR="0028652C" w:rsidRPr="00C27351" w:rsidRDefault="0028652C" w:rsidP="0028652C">
      <w:pPr>
        <w:ind w:firstLine="708"/>
        <w:rPr>
          <w:sz w:val="26"/>
          <w:szCs w:val="26"/>
        </w:rPr>
      </w:pPr>
    </w:p>
    <w:p w:rsidR="0028652C" w:rsidRPr="00C27351" w:rsidRDefault="0028652C" w:rsidP="0028652C">
      <w:pPr>
        <w:rPr>
          <w:b/>
          <w:sz w:val="26"/>
          <w:szCs w:val="26"/>
        </w:rPr>
      </w:pPr>
      <w:r w:rsidRPr="00C27351">
        <w:rPr>
          <w:b/>
          <w:sz w:val="26"/>
          <w:szCs w:val="26"/>
        </w:rPr>
        <w:t>Типовой вариант № 8</w:t>
      </w:r>
    </w:p>
    <w:p w:rsidR="0028652C" w:rsidRPr="00C27351" w:rsidRDefault="0028652C" w:rsidP="0028652C">
      <w:pPr>
        <w:spacing w:after="60"/>
        <w:rPr>
          <w:sz w:val="26"/>
          <w:szCs w:val="26"/>
        </w:rPr>
      </w:pPr>
      <w:r w:rsidRPr="00C27351">
        <w:rPr>
          <w:sz w:val="26"/>
          <w:szCs w:val="26"/>
        </w:rPr>
        <w:t>Функциональные требования Коммерческого блока КЦ</w:t>
      </w:r>
    </w:p>
    <w:p w:rsidR="0028652C" w:rsidRDefault="0028652C" w:rsidP="0028652C">
      <w:pPr>
        <w:pStyle w:val="Default"/>
        <w:ind w:firstLine="708"/>
        <w:jc w:val="both"/>
        <w:rPr>
          <w:color w:val="auto"/>
          <w:sz w:val="26"/>
          <w:szCs w:val="26"/>
        </w:rPr>
      </w:pPr>
      <w:r w:rsidRPr="00C27351">
        <w:rPr>
          <w:color w:val="auto"/>
          <w:sz w:val="26"/>
          <w:szCs w:val="26"/>
        </w:rPr>
        <w:t>Предоставление в аренду</w:t>
      </w:r>
      <w:r>
        <w:rPr>
          <w:color w:val="auto"/>
          <w:sz w:val="26"/>
          <w:szCs w:val="26"/>
        </w:rPr>
        <w:t>:</w:t>
      </w:r>
    </w:p>
    <w:p w:rsidR="0028652C" w:rsidRDefault="0028652C" w:rsidP="0028652C">
      <w:pPr>
        <w:pStyle w:val="Default"/>
        <w:ind w:firstLine="708"/>
        <w:jc w:val="both"/>
        <w:rPr>
          <w:color w:val="auto"/>
          <w:sz w:val="26"/>
          <w:szCs w:val="26"/>
        </w:rPr>
      </w:pPr>
      <w:r w:rsidRPr="00C27351">
        <w:rPr>
          <w:color w:val="auto"/>
          <w:sz w:val="26"/>
          <w:szCs w:val="26"/>
        </w:rPr>
        <w:t>цифровых каналов</w:t>
      </w:r>
      <w:r>
        <w:rPr>
          <w:color w:val="auto"/>
          <w:sz w:val="26"/>
          <w:szCs w:val="26"/>
        </w:rPr>
        <w:t xml:space="preserve"> -</w:t>
      </w:r>
      <w:r w:rsidRPr="00C27351">
        <w:rPr>
          <w:color w:val="auto"/>
          <w:sz w:val="26"/>
          <w:szCs w:val="26"/>
        </w:rPr>
        <w:t xml:space="preserve">  </w:t>
      </w:r>
      <w:r w:rsidRPr="00C27351">
        <w:rPr>
          <w:color w:val="auto"/>
          <w:sz w:val="26"/>
          <w:szCs w:val="26"/>
          <w:lang w:val="en-US"/>
        </w:rPr>
        <w:t>Nx</w:t>
      </w:r>
      <w:r w:rsidRPr="00C27351">
        <w:rPr>
          <w:color w:val="auto"/>
          <w:sz w:val="26"/>
          <w:szCs w:val="26"/>
        </w:rPr>
        <w:t>64 кбит/с</w:t>
      </w:r>
      <w:r>
        <w:rPr>
          <w:color w:val="auto"/>
          <w:sz w:val="26"/>
          <w:szCs w:val="26"/>
        </w:rPr>
        <w:t xml:space="preserve"> и </w:t>
      </w:r>
      <w:r>
        <w:rPr>
          <w:color w:val="auto"/>
          <w:sz w:val="26"/>
          <w:szCs w:val="26"/>
          <w:lang w:val="en-US"/>
        </w:rPr>
        <w:t>ISDN</w:t>
      </w:r>
      <w:r w:rsidRPr="008A5102">
        <w:rPr>
          <w:color w:val="auto"/>
          <w:sz w:val="26"/>
          <w:szCs w:val="26"/>
        </w:rPr>
        <w:t xml:space="preserve"> </w:t>
      </w:r>
      <w:r>
        <w:rPr>
          <w:color w:val="auto"/>
          <w:sz w:val="26"/>
          <w:szCs w:val="26"/>
          <w:lang w:val="en-US"/>
        </w:rPr>
        <w:t>PRI</w:t>
      </w:r>
      <w:r w:rsidRPr="008A5102">
        <w:rPr>
          <w:color w:val="auto"/>
          <w:sz w:val="26"/>
          <w:szCs w:val="26"/>
        </w:rPr>
        <w:t xml:space="preserve"> 2048</w:t>
      </w:r>
      <w:r>
        <w:rPr>
          <w:color w:val="auto"/>
          <w:sz w:val="26"/>
          <w:szCs w:val="26"/>
        </w:rPr>
        <w:t xml:space="preserve"> кбит/с</w:t>
      </w:r>
    </w:p>
    <w:p w:rsidR="0028652C" w:rsidRPr="00C27351" w:rsidRDefault="0028652C" w:rsidP="0028652C">
      <w:pPr>
        <w:pStyle w:val="Default"/>
        <w:ind w:firstLine="708"/>
        <w:jc w:val="both"/>
        <w:rPr>
          <w:color w:val="auto"/>
          <w:sz w:val="26"/>
          <w:szCs w:val="26"/>
        </w:rPr>
      </w:pPr>
      <w:r>
        <w:rPr>
          <w:color w:val="auto"/>
          <w:sz w:val="26"/>
          <w:szCs w:val="26"/>
        </w:rPr>
        <w:t xml:space="preserve">аналоговых каналов ТЧ </w:t>
      </w:r>
      <w:r w:rsidRPr="00C27351">
        <w:rPr>
          <w:color w:val="auto"/>
          <w:sz w:val="26"/>
          <w:szCs w:val="26"/>
        </w:rPr>
        <w:t xml:space="preserve"> </w:t>
      </w:r>
      <w:r>
        <w:rPr>
          <w:color w:val="auto"/>
          <w:sz w:val="26"/>
          <w:szCs w:val="26"/>
        </w:rPr>
        <w:t>(АЛ).</w:t>
      </w:r>
    </w:p>
    <w:p w:rsidR="0028652C" w:rsidRPr="00C27351" w:rsidRDefault="0028652C" w:rsidP="0028652C">
      <w:pPr>
        <w:spacing w:after="60"/>
        <w:rPr>
          <w:b/>
          <w:sz w:val="26"/>
          <w:szCs w:val="26"/>
        </w:rPr>
      </w:pPr>
    </w:p>
    <w:p w:rsidR="0028652C" w:rsidRPr="00C27351" w:rsidRDefault="0028652C" w:rsidP="0028652C">
      <w:pPr>
        <w:spacing w:after="60"/>
        <w:rPr>
          <w:b/>
          <w:sz w:val="26"/>
          <w:szCs w:val="26"/>
        </w:rPr>
      </w:pPr>
      <w:r w:rsidRPr="00C27351">
        <w:rPr>
          <w:b/>
          <w:sz w:val="26"/>
          <w:szCs w:val="26"/>
        </w:rPr>
        <w:t xml:space="preserve">Вариант №8.1 Предоставление цифрового канала связи между двумя  объектами  в зоне обслуживания одного или более  узлов связи. </w:t>
      </w:r>
    </w:p>
    <w:p w:rsidR="0028652C" w:rsidRPr="00C27351" w:rsidRDefault="0028652C" w:rsidP="0028652C">
      <w:pPr>
        <w:spacing w:after="60"/>
        <w:rPr>
          <w:sz w:val="26"/>
          <w:szCs w:val="26"/>
        </w:rPr>
      </w:pPr>
      <w:r w:rsidRPr="00C27351">
        <w:rPr>
          <w:sz w:val="26"/>
          <w:szCs w:val="26"/>
        </w:rPr>
        <w:t>Описание решения:</w:t>
      </w:r>
    </w:p>
    <w:p w:rsidR="0028652C" w:rsidRPr="00C27351" w:rsidRDefault="0028652C" w:rsidP="0028652C">
      <w:pPr>
        <w:pStyle w:val="a1"/>
        <w:jc w:val="both"/>
        <w:rPr>
          <w:lang w:eastAsia="x-none"/>
        </w:rPr>
      </w:pPr>
      <w:r w:rsidRPr="00C27351">
        <w:t>Данная схема применяется, если оба объекта, на которых необходимо предоставлять клиентам услуги, находятся в пределах зоны обслуживания одного или нескольких узлов связи и до каждого объекта необходима прокладка ВОЛС или имеется существующий свободный медный телефонный кабель (прямой провод) от узла связи.</w:t>
      </w:r>
    </w:p>
    <w:p w:rsidR="0028652C" w:rsidRPr="00C27351" w:rsidRDefault="0028652C" w:rsidP="0028652C">
      <w:pPr>
        <w:ind w:firstLine="708"/>
        <w:jc w:val="both"/>
        <w:rPr>
          <w:sz w:val="26"/>
          <w:szCs w:val="26"/>
        </w:rPr>
      </w:pPr>
      <w:r w:rsidRPr="00C27351">
        <w:rPr>
          <w:sz w:val="26"/>
          <w:szCs w:val="26"/>
        </w:rPr>
        <w:t xml:space="preserve">От ближайшего узла (узлов) связи Общества, до точки предоставления услуги прокладывается ВОЛС, волоконно-оптический кабель (ВОК) может прокладываться от ближайшей  муфты магистральной ВОЛС  при наличии резервных волокон до оптического кросса на  АТС, или выделяются медные пары в существующем кабеле. На узле связи устанавливается оптический (или </w:t>
      </w:r>
      <w:r w:rsidRPr="00C27351">
        <w:rPr>
          <w:sz w:val="26"/>
          <w:szCs w:val="26"/>
          <w:lang w:val="en-US"/>
        </w:rPr>
        <w:t>SHDSL</w:t>
      </w:r>
      <w:r w:rsidRPr="00C27351">
        <w:rPr>
          <w:sz w:val="26"/>
          <w:szCs w:val="26"/>
        </w:rPr>
        <w:t xml:space="preserve">) мультиплексор. В точке предоставления услуги устанавливается оборудование доступа – аналогичный мультиплексор (состав узла доступа указан в таблице ниже). Схема организации связи изображена на </w:t>
      </w:r>
      <w:hyperlink w:anchor="Рис81" w:history="1">
        <w:r w:rsidRPr="00C27351">
          <w:rPr>
            <w:rStyle w:val="af"/>
            <w:sz w:val="26"/>
            <w:szCs w:val="26"/>
          </w:rPr>
          <w:t xml:space="preserve">Рис. 8.1 </w:t>
        </w:r>
      </w:hyperlink>
      <w:r w:rsidRPr="00C27351">
        <w:rPr>
          <w:sz w:val="26"/>
          <w:szCs w:val="26"/>
        </w:rPr>
        <w:t xml:space="preserve"> и </w:t>
      </w:r>
      <w:hyperlink w:anchor="Рис82" w:history="1">
        <w:r w:rsidRPr="00C27351">
          <w:rPr>
            <w:rStyle w:val="af"/>
            <w:sz w:val="26"/>
            <w:szCs w:val="26"/>
          </w:rPr>
          <w:t>Рис. 8.2</w:t>
        </w:r>
      </w:hyperlink>
      <w:r w:rsidRPr="00C27351">
        <w:rPr>
          <w:sz w:val="26"/>
          <w:szCs w:val="26"/>
        </w:rPr>
        <w:t xml:space="preserve">. Состав оборудования доступа и   приведен в </w:t>
      </w:r>
      <w:hyperlink w:anchor="Табл81" w:history="1">
        <w:r w:rsidRPr="00C27351">
          <w:rPr>
            <w:rStyle w:val="af"/>
            <w:sz w:val="26"/>
            <w:szCs w:val="26"/>
          </w:rPr>
          <w:t>таблице №8.1</w:t>
        </w:r>
      </w:hyperlink>
      <w:r w:rsidRPr="00C27351">
        <w:rPr>
          <w:sz w:val="26"/>
          <w:szCs w:val="26"/>
        </w:rPr>
        <w:t>.</w:t>
      </w:r>
    </w:p>
    <w:p w:rsidR="0028652C" w:rsidRPr="00C27351" w:rsidRDefault="0028652C" w:rsidP="0028652C">
      <w:pPr>
        <w:spacing w:after="60"/>
        <w:ind w:firstLine="708"/>
        <w:jc w:val="both"/>
        <w:rPr>
          <w:sz w:val="26"/>
          <w:szCs w:val="26"/>
        </w:rPr>
      </w:pPr>
      <w:r w:rsidRPr="00C27351">
        <w:rPr>
          <w:sz w:val="26"/>
          <w:szCs w:val="26"/>
        </w:rPr>
        <w:t xml:space="preserve">В том случае, если  АТС и  устанавливаемый мультиплексор (сторона А) находятся на разных узлах связи и между ними имеется транспортная сеть </w:t>
      </w:r>
      <w:r w:rsidRPr="00C27351">
        <w:rPr>
          <w:sz w:val="26"/>
          <w:szCs w:val="26"/>
          <w:lang w:val="en-US"/>
        </w:rPr>
        <w:t>SDH</w:t>
      </w:r>
      <w:r w:rsidRPr="00C27351">
        <w:rPr>
          <w:sz w:val="26"/>
          <w:szCs w:val="26"/>
        </w:rPr>
        <w:t>/</w:t>
      </w:r>
      <w:r w:rsidRPr="00C27351">
        <w:rPr>
          <w:sz w:val="26"/>
          <w:szCs w:val="26"/>
          <w:lang w:val="en-US"/>
        </w:rPr>
        <w:t>PDH</w:t>
      </w:r>
      <w:r w:rsidRPr="00C27351">
        <w:rPr>
          <w:sz w:val="26"/>
          <w:szCs w:val="26"/>
        </w:rPr>
        <w:t xml:space="preserve">, то в  транспортной сети организуется канал (ы). </w:t>
      </w:r>
    </w:p>
    <w:p w:rsidR="0028652C" w:rsidRPr="00C27351" w:rsidRDefault="0028652C" w:rsidP="0028652C">
      <w:pPr>
        <w:spacing w:after="60"/>
        <w:rPr>
          <w:sz w:val="26"/>
          <w:szCs w:val="26"/>
        </w:rPr>
      </w:pPr>
      <w:bookmarkStart w:id="68" w:name="Табл81"/>
      <w:r w:rsidRPr="00C27351">
        <w:rPr>
          <w:sz w:val="26"/>
          <w:szCs w:val="26"/>
        </w:rPr>
        <w:t>Состав необходимых работ и оборудования</w:t>
      </w:r>
      <w:r w:rsidRPr="00C27351">
        <w:rPr>
          <w:sz w:val="26"/>
          <w:szCs w:val="26"/>
        </w:rPr>
        <w:tab/>
      </w:r>
      <w:r w:rsidRPr="00C27351">
        <w:rPr>
          <w:sz w:val="26"/>
          <w:szCs w:val="26"/>
        </w:rPr>
        <w:tab/>
      </w:r>
      <w:r w:rsidRPr="00C27351">
        <w:rPr>
          <w:sz w:val="26"/>
          <w:szCs w:val="26"/>
        </w:rPr>
        <w:tab/>
      </w:r>
      <w:r w:rsidRPr="00C27351">
        <w:rPr>
          <w:sz w:val="26"/>
          <w:szCs w:val="26"/>
        </w:rPr>
        <w:tab/>
      </w:r>
      <w:r w:rsidRPr="00C27351">
        <w:rPr>
          <w:sz w:val="26"/>
          <w:szCs w:val="26"/>
        </w:rPr>
        <w:tab/>
        <w:t>Таблица №8.1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439"/>
        <w:gridCol w:w="3402"/>
      </w:tblGrid>
      <w:tr w:rsidR="0028652C" w:rsidRPr="00C27351" w:rsidTr="00586602">
        <w:tc>
          <w:tcPr>
            <w:tcW w:w="3190" w:type="dxa"/>
            <w:shd w:val="clear" w:color="auto" w:fill="auto"/>
          </w:tcPr>
          <w:p w:rsidR="0028652C" w:rsidRPr="00C27351" w:rsidRDefault="0028652C" w:rsidP="00586602">
            <w:pPr>
              <w:rPr>
                <w:sz w:val="26"/>
                <w:szCs w:val="26"/>
              </w:rPr>
            </w:pPr>
            <w:r w:rsidRPr="00C27351">
              <w:rPr>
                <w:sz w:val="26"/>
                <w:szCs w:val="26"/>
              </w:rPr>
              <w:t>Узел связи</w:t>
            </w:r>
          </w:p>
        </w:tc>
        <w:tc>
          <w:tcPr>
            <w:tcW w:w="3439" w:type="dxa"/>
            <w:shd w:val="clear" w:color="auto" w:fill="auto"/>
          </w:tcPr>
          <w:p w:rsidR="0028652C" w:rsidRPr="00C27351" w:rsidRDefault="0028652C" w:rsidP="00586602">
            <w:pPr>
              <w:rPr>
                <w:sz w:val="26"/>
                <w:szCs w:val="26"/>
              </w:rPr>
            </w:pPr>
            <w:r w:rsidRPr="00C27351">
              <w:rPr>
                <w:sz w:val="26"/>
                <w:szCs w:val="26"/>
              </w:rPr>
              <w:t>Линейно-кабельные сооружения</w:t>
            </w:r>
          </w:p>
        </w:tc>
        <w:tc>
          <w:tcPr>
            <w:tcW w:w="3402" w:type="dxa"/>
            <w:shd w:val="clear" w:color="auto" w:fill="auto"/>
          </w:tcPr>
          <w:p w:rsidR="0028652C" w:rsidRPr="00C27351" w:rsidRDefault="0028652C" w:rsidP="00586602">
            <w:pPr>
              <w:rPr>
                <w:sz w:val="26"/>
                <w:szCs w:val="26"/>
              </w:rPr>
            </w:pPr>
            <w:r w:rsidRPr="00C27351">
              <w:rPr>
                <w:sz w:val="26"/>
                <w:szCs w:val="26"/>
              </w:rPr>
              <w:t>Состав узла доступа</w:t>
            </w:r>
          </w:p>
        </w:tc>
      </w:tr>
      <w:tr w:rsidR="0028652C" w:rsidRPr="00C27351" w:rsidTr="00586602">
        <w:tc>
          <w:tcPr>
            <w:tcW w:w="3190" w:type="dxa"/>
            <w:shd w:val="clear" w:color="auto" w:fill="auto"/>
          </w:tcPr>
          <w:p w:rsidR="0028652C" w:rsidRPr="00C27351" w:rsidRDefault="0028652C" w:rsidP="00586602">
            <w:pPr>
              <w:rPr>
                <w:sz w:val="26"/>
                <w:szCs w:val="26"/>
              </w:rPr>
            </w:pPr>
            <w:r w:rsidRPr="00C27351">
              <w:rPr>
                <w:sz w:val="26"/>
                <w:szCs w:val="26"/>
              </w:rPr>
              <w:t>1. Мультиплексор  (сторона А) -1 шт.   (либо выделение порта в существующем  мультиплексоре)</w:t>
            </w:r>
          </w:p>
          <w:p w:rsidR="0028652C" w:rsidRPr="00C27351" w:rsidRDefault="0028652C" w:rsidP="00586602">
            <w:pPr>
              <w:rPr>
                <w:sz w:val="26"/>
                <w:szCs w:val="26"/>
              </w:rPr>
            </w:pPr>
          </w:p>
          <w:p w:rsidR="0028652C" w:rsidRPr="00C27351" w:rsidRDefault="0028652C" w:rsidP="00586602">
            <w:pPr>
              <w:rPr>
                <w:sz w:val="26"/>
                <w:szCs w:val="26"/>
              </w:rPr>
            </w:pPr>
          </w:p>
          <w:p w:rsidR="0028652C" w:rsidRPr="00C27351" w:rsidRDefault="0028652C" w:rsidP="00586602">
            <w:pPr>
              <w:rPr>
                <w:sz w:val="26"/>
                <w:szCs w:val="26"/>
              </w:rPr>
            </w:pPr>
          </w:p>
          <w:p w:rsidR="0028652C" w:rsidRPr="00C27351" w:rsidRDefault="0028652C" w:rsidP="00586602">
            <w:pPr>
              <w:rPr>
                <w:sz w:val="26"/>
                <w:szCs w:val="26"/>
              </w:rPr>
            </w:pPr>
          </w:p>
        </w:tc>
        <w:tc>
          <w:tcPr>
            <w:tcW w:w="3439" w:type="dxa"/>
            <w:shd w:val="clear" w:color="auto" w:fill="auto"/>
          </w:tcPr>
          <w:p w:rsidR="0028652C" w:rsidRPr="00C27351" w:rsidRDefault="0028652C" w:rsidP="00586602">
            <w:pPr>
              <w:rPr>
                <w:sz w:val="26"/>
                <w:szCs w:val="26"/>
              </w:rPr>
            </w:pPr>
            <w:r w:rsidRPr="00C27351">
              <w:rPr>
                <w:sz w:val="26"/>
                <w:szCs w:val="26"/>
              </w:rPr>
              <w:t>1. Строительство ВОЛС, прокладка  ВОК (в канализации / в грунте / методом ВКП)</w:t>
            </w:r>
          </w:p>
          <w:p w:rsidR="0028652C" w:rsidRPr="00C27351" w:rsidRDefault="0028652C" w:rsidP="00586602">
            <w:pPr>
              <w:rPr>
                <w:sz w:val="26"/>
                <w:szCs w:val="26"/>
              </w:rPr>
            </w:pPr>
            <w:r w:rsidRPr="00C27351">
              <w:rPr>
                <w:sz w:val="26"/>
                <w:szCs w:val="26"/>
              </w:rPr>
              <w:t>2. При необходимости – строительство кабельной канализации, стоек для ВКП</w:t>
            </w:r>
          </w:p>
          <w:p w:rsidR="0028652C" w:rsidRPr="00C27351" w:rsidRDefault="0028652C" w:rsidP="00586602">
            <w:pPr>
              <w:rPr>
                <w:sz w:val="26"/>
                <w:szCs w:val="26"/>
              </w:rPr>
            </w:pPr>
            <w:r w:rsidRPr="00C27351">
              <w:rPr>
                <w:sz w:val="26"/>
                <w:szCs w:val="26"/>
              </w:rPr>
              <w:t xml:space="preserve">3. Новые медные кабели не прокладываются, используются существующие </w:t>
            </w:r>
          </w:p>
        </w:tc>
        <w:tc>
          <w:tcPr>
            <w:tcW w:w="3402" w:type="dxa"/>
            <w:shd w:val="clear" w:color="auto" w:fill="auto"/>
          </w:tcPr>
          <w:p w:rsidR="0028652C" w:rsidRPr="00C27351" w:rsidRDefault="0028652C" w:rsidP="00586602">
            <w:pPr>
              <w:rPr>
                <w:sz w:val="26"/>
                <w:szCs w:val="26"/>
              </w:rPr>
            </w:pPr>
            <w:r w:rsidRPr="00C27351">
              <w:rPr>
                <w:sz w:val="26"/>
                <w:szCs w:val="26"/>
              </w:rPr>
              <w:t>1. Мультиплексор  (Сторона В) -1 шт</w:t>
            </w:r>
          </w:p>
          <w:p w:rsidR="0028652C" w:rsidRPr="00C27351" w:rsidRDefault="0028652C" w:rsidP="00586602">
            <w:pPr>
              <w:rPr>
                <w:sz w:val="26"/>
                <w:szCs w:val="26"/>
              </w:rPr>
            </w:pPr>
            <w:r w:rsidRPr="00C27351">
              <w:rPr>
                <w:sz w:val="26"/>
                <w:szCs w:val="26"/>
              </w:rPr>
              <w:t>2. Стойка/шкаф</w:t>
            </w:r>
            <w:r w:rsidRPr="00C27351">
              <w:rPr>
                <w:sz w:val="26"/>
                <w:szCs w:val="26"/>
                <w:vertAlign w:val="superscript"/>
              </w:rPr>
              <w:t>1</w:t>
            </w:r>
            <w:r w:rsidRPr="00C27351">
              <w:rPr>
                <w:sz w:val="26"/>
                <w:szCs w:val="26"/>
              </w:rPr>
              <w:t>-1 шт</w:t>
            </w:r>
          </w:p>
          <w:p w:rsidR="0028652C" w:rsidRPr="00C27351" w:rsidRDefault="0028652C" w:rsidP="00586602">
            <w:pPr>
              <w:rPr>
                <w:sz w:val="26"/>
                <w:szCs w:val="26"/>
              </w:rPr>
            </w:pPr>
            <w:r w:rsidRPr="00C27351">
              <w:rPr>
                <w:sz w:val="26"/>
                <w:szCs w:val="26"/>
              </w:rPr>
              <w:t>3. ИБП</w:t>
            </w:r>
            <w:r w:rsidRPr="00C27351">
              <w:rPr>
                <w:sz w:val="26"/>
                <w:szCs w:val="26"/>
                <w:vertAlign w:val="superscript"/>
              </w:rPr>
              <w:t>2</w:t>
            </w:r>
            <w:r w:rsidRPr="00C27351">
              <w:rPr>
                <w:sz w:val="26"/>
                <w:szCs w:val="26"/>
              </w:rPr>
              <w:t xml:space="preserve"> -1 шт</w:t>
            </w:r>
          </w:p>
          <w:p w:rsidR="0028652C" w:rsidRPr="00C27351" w:rsidRDefault="0028652C" w:rsidP="00586602">
            <w:pPr>
              <w:rPr>
                <w:sz w:val="26"/>
                <w:szCs w:val="26"/>
              </w:rPr>
            </w:pPr>
            <w:r w:rsidRPr="00C27351">
              <w:rPr>
                <w:sz w:val="26"/>
                <w:szCs w:val="26"/>
              </w:rPr>
              <w:t>4. Расходные материалы</w:t>
            </w:r>
          </w:p>
          <w:p w:rsidR="0028652C" w:rsidRPr="00C27351" w:rsidRDefault="0028652C" w:rsidP="00586602">
            <w:pPr>
              <w:rPr>
                <w:sz w:val="26"/>
                <w:szCs w:val="26"/>
              </w:rPr>
            </w:pPr>
          </w:p>
          <w:p w:rsidR="0028652C" w:rsidRPr="00C27351" w:rsidRDefault="0028652C" w:rsidP="00586602">
            <w:pPr>
              <w:rPr>
                <w:sz w:val="26"/>
                <w:szCs w:val="26"/>
              </w:rPr>
            </w:pPr>
          </w:p>
        </w:tc>
      </w:tr>
    </w:tbl>
    <w:bookmarkEnd w:id="68"/>
    <w:p w:rsidR="0028652C" w:rsidRPr="00C27351" w:rsidRDefault="0028652C" w:rsidP="00C456F3">
      <w:pPr>
        <w:spacing w:after="60"/>
        <w:ind w:firstLine="708"/>
        <w:jc w:val="both"/>
        <w:rPr>
          <w:sz w:val="26"/>
          <w:szCs w:val="26"/>
        </w:rPr>
      </w:pPr>
      <w:r w:rsidRPr="00C27351">
        <w:rPr>
          <w:sz w:val="26"/>
          <w:szCs w:val="26"/>
        </w:rPr>
        <w:t xml:space="preserve">Затраты на магистраль, оборудование и ДРС указаны  в </w:t>
      </w:r>
      <w:hyperlink w:anchor="_Приложение_1_" w:history="1">
        <w:r w:rsidRPr="00C27351">
          <w:rPr>
            <w:rStyle w:val="af"/>
            <w:sz w:val="26"/>
            <w:szCs w:val="26"/>
          </w:rPr>
          <w:t>Приложении №1</w:t>
        </w:r>
      </w:hyperlink>
      <w:r w:rsidRPr="00C27351">
        <w:rPr>
          <w:sz w:val="26"/>
          <w:szCs w:val="26"/>
        </w:rPr>
        <w:t xml:space="preserve">, </w:t>
      </w:r>
      <w:hyperlink w:anchor="_Приложение_2_" w:history="1">
        <w:r w:rsidRPr="00C27351">
          <w:rPr>
            <w:rStyle w:val="af"/>
            <w:sz w:val="26"/>
            <w:szCs w:val="26"/>
          </w:rPr>
          <w:t>Приложении №2</w:t>
        </w:r>
      </w:hyperlink>
      <w:r w:rsidRPr="00C27351">
        <w:rPr>
          <w:sz w:val="26"/>
          <w:szCs w:val="26"/>
        </w:rPr>
        <w:t xml:space="preserve"> и </w:t>
      </w:r>
      <w:hyperlink w:anchor="_Приложение_3_" w:history="1">
        <w:r w:rsidRPr="00C27351">
          <w:rPr>
            <w:rStyle w:val="af"/>
            <w:sz w:val="26"/>
            <w:szCs w:val="26"/>
          </w:rPr>
          <w:t>Приложении №3.</w:t>
        </w:r>
      </w:hyperlink>
    </w:p>
    <w:p w:rsidR="0028652C" w:rsidRPr="00C27351" w:rsidRDefault="0028652C" w:rsidP="0028652C">
      <w:pPr>
        <w:ind w:firstLine="708"/>
        <w:rPr>
          <w:sz w:val="26"/>
          <w:szCs w:val="26"/>
        </w:rPr>
        <w:sectPr w:rsidR="0028652C" w:rsidRPr="00C27351" w:rsidSect="00EF177D">
          <w:footerReference w:type="default" r:id="rId127"/>
          <w:footerReference w:type="first" r:id="rId128"/>
          <w:pgSz w:w="11906" w:h="16838"/>
          <w:pgMar w:top="902" w:right="851" w:bottom="902" w:left="992" w:header="709" w:footer="924" w:gutter="0"/>
          <w:cols w:space="708"/>
          <w:docGrid w:linePitch="360"/>
        </w:sectPr>
      </w:pPr>
    </w:p>
    <w:bookmarkStart w:id="69" w:name="Рис81"/>
    <w:p w:rsidR="0028652C" w:rsidRPr="00C27351" w:rsidRDefault="0028652C" w:rsidP="0028652C">
      <w:pPr>
        <w:pStyle w:val="a1"/>
        <w:rPr>
          <w:lang w:eastAsia="x-none"/>
        </w:rPr>
      </w:pPr>
      <w:r w:rsidRPr="00C27351">
        <w:object w:dxaOrig="21588" w:dyaOrig="15507">
          <v:shape id="_x0000_i1044" type="#_x0000_t75" style="width:699.5pt;height:502.5pt" o:ole="">
            <v:imagedata r:id="rId129" o:title=""/>
          </v:shape>
          <o:OLEObject Type="Embed" ProgID="Visio.Drawing.11" ShapeID="_x0000_i1044" DrawAspect="Content" ObjectID="_1686039486" r:id="rId130"/>
        </w:object>
      </w:r>
      <w:bookmarkEnd w:id="69"/>
    </w:p>
    <w:p w:rsidR="0028652C" w:rsidRPr="00C27351" w:rsidRDefault="0028652C" w:rsidP="0028652C">
      <w:pPr>
        <w:pStyle w:val="a1"/>
        <w:rPr>
          <w:lang w:eastAsia="x-none"/>
        </w:rPr>
      </w:pPr>
      <w:bookmarkStart w:id="70" w:name="Рис82"/>
      <w:r w:rsidRPr="00C27351">
        <w:rPr>
          <w:noProof/>
        </w:rPr>
        <w:lastRenderedPageBreak/>
        <w:object w:dxaOrig="1440" w:dyaOrig="1440">
          <v:shape id="_x0000_s1027" type="#_x0000_t75" style="position:absolute;left:0;text-align:left;margin-left:0;margin-top:0;width:723.15pt;height:503pt;z-index:251657728;mso-position-horizontal:left">
            <v:imagedata r:id="rId131" o:title=""/>
            <w10:wrap type="square" side="right"/>
          </v:shape>
          <o:OLEObject Type="Embed" ProgID="Visio.Drawing.11" ShapeID="_x0000_s1027" DrawAspect="Content" ObjectID="_1686039493" r:id="rId132"/>
        </w:object>
      </w:r>
      <w:bookmarkEnd w:id="70"/>
    </w:p>
    <w:p w:rsidR="0028652C" w:rsidRPr="00C27351" w:rsidRDefault="0028652C" w:rsidP="0028652C">
      <w:pPr>
        <w:ind w:firstLine="708"/>
        <w:rPr>
          <w:sz w:val="26"/>
          <w:szCs w:val="26"/>
        </w:rPr>
      </w:pPr>
    </w:p>
    <w:p w:rsidR="0028652C" w:rsidRPr="00C27351" w:rsidRDefault="0028652C" w:rsidP="0028652C">
      <w:pPr>
        <w:ind w:firstLine="708"/>
        <w:rPr>
          <w:sz w:val="26"/>
          <w:szCs w:val="26"/>
        </w:rPr>
        <w:sectPr w:rsidR="0028652C" w:rsidRPr="00C27351" w:rsidSect="005E2D4C">
          <w:footerReference w:type="default" r:id="rId133"/>
          <w:footerReference w:type="first" r:id="rId134"/>
          <w:pgSz w:w="16838" w:h="11906" w:orient="landscape" w:code="9"/>
          <w:pgMar w:top="851" w:right="902" w:bottom="992" w:left="902" w:header="709" w:footer="924" w:gutter="0"/>
          <w:cols w:space="708"/>
          <w:docGrid w:linePitch="360"/>
        </w:sectPr>
      </w:pPr>
    </w:p>
    <w:p w:rsidR="0028652C" w:rsidRPr="007727D2" w:rsidRDefault="0028652C" w:rsidP="0028652C">
      <w:pPr>
        <w:spacing w:after="60"/>
        <w:jc w:val="both"/>
        <w:rPr>
          <w:b/>
          <w:sz w:val="26"/>
          <w:szCs w:val="26"/>
        </w:rPr>
      </w:pPr>
      <w:r w:rsidRPr="007727D2">
        <w:rPr>
          <w:b/>
          <w:sz w:val="26"/>
          <w:szCs w:val="26"/>
        </w:rPr>
        <w:lastRenderedPageBreak/>
        <w:t xml:space="preserve">Вариант №8.3 Предоставление цифрового канала </w:t>
      </w:r>
      <w:r w:rsidRPr="007727D2">
        <w:rPr>
          <w:b/>
          <w:sz w:val="26"/>
          <w:szCs w:val="26"/>
          <w:lang w:val="en-US"/>
        </w:rPr>
        <w:t>ISDN</w:t>
      </w:r>
      <w:r w:rsidRPr="007727D2">
        <w:rPr>
          <w:b/>
          <w:sz w:val="26"/>
          <w:szCs w:val="26"/>
        </w:rPr>
        <w:t xml:space="preserve"> </w:t>
      </w:r>
      <w:r w:rsidRPr="007727D2">
        <w:rPr>
          <w:b/>
          <w:sz w:val="26"/>
          <w:szCs w:val="26"/>
          <w:lang w:val="en-US"/>
        </w:rPr>
        <w:t>PRI</w:t>
      </w:r>
      <w:r w:rsidRPr="007727D2">
        <w:rPr>
          <w:b/>
          <w:sz w:val="26"/>
          <w:szCs w:val="26"/>
        </w:rPr>
        <w:t xml:space="preserve"> 2048 кбит/с с использованием оборудования </w:t>
      </w:r>
      <w:r w:rsidRPr="007727D2">
        <w:rPr>
          <w:b/>
          <w:sz w:val="26"/>
          <w:szCs w:val="26"/>
          <w:lang w:val="en-US"/>
        </w:rPr>
        <w:t>TDMoIP</w:t>
      </w:r>
      <w:r w:rsidRPr="007727D2">
        <w:rPr>
          <w:b/>
          <w:sz w:val="26"/>
          <w:szCs w:val="26"/>
        </w:rPr>
        <w:t xml:space="preserve">. </w:t>
      </w:r>
    </w:p>
    <w:p w:rsidR="0028652C" w:rsidRPr="007727D2" w:rsidRDefault="0028652C" w:rsidP="0028652C">
      <w:pPr>
        <w:spacing w:after="60"/>
        <w:rPr>
          <w:sz w:val="26"/>
          <w:szCs w:val="26"/>
        </w:rPr>
      </w:pPr>
      <w:r w:rsidRPr="007727D2">
        <w:rPr>
          <w:sz w:val="26"/>
          <w:szCs w:val="26"/>
        </w:rPr>
        <w:t>Описание решения:</w:t>
      </w:r>
    </w:p>
    <w:p w:rsidR="0028652C" w:rsidRDefault="0028652C" w:rsidP="0028652C">
      <w:pPr>
        <w:jc w:val="both"/>
        <w:rPr>
          <w:kern w:val="32"/>
          <w:sz w:val="26"/>
          <w:szCs w:val="26"/>
          <w:lang w:eastAsia="en-US"/>
        </w:rPr>
      </w:pPr>
      <w:r w:rsidRPr="007727D2">
        <w:rPr>
          <w:sz w:val="26"/>
          <w:szCs w:val="26"/>
        </w:rPr>
        <w:t xml:space="preserve">Данная схема применяется, если </w:t>
      </w:r>
      <w:r>
        <w:rPr>
          <w:sz w:val="26"/>
          <w:szCs w:val="26"/>
        </w:rPr>
        <w:t>необходимо п</w:t>
      </w:r>
      <w:r w:rsidRPr="007727D2">
        <w:rPr>
          <w:sz w:val="26"/>
          <w:szCs w:val="26"/>
          <w:lang w:eastAsia="en-US"/>
        </w:rPr>
        <w:t>редоставление</w:t>
      </w:r>
      <w:r w:rsidRPr="007727D2">
        <w:rPr>
          <w:kern w:val="32"/>
          <w:sz w:val="26"/>
          <w:szCs w:val="26"/>
          <w:lang w:val="x-none" w:eastAsia="en-US"/>
        </w:rPr>
        <w:t xml:space="preserve"> ISDN PRI порта 2048 кбит/с</w:t>
      </w:r>
      <w:r>
        <w:rPr>
          <w:kern w:val="32"/>
          <w:sz w:val="26"/>
          <w:szCs w:val="26"/>
          <w:lang w:eastAsia="en-US"/>
        </w:rPr>
        <w:t>.</w:t>
      </w:r>
    </w:p>
    <w:p w:rsidR="0028652C" w:rsidRPr="007727D2" w:rsidRDefault="0028652C" w:rsidP="0028652C">
      <w:pPr>
        <w:ind w:left="180"/>
        <w:rPr>
          <w:b/>
          <w:sz w:val="26"/>
          <w:szCs w:val="26"/>
        </w:rPr>
      </w:pPr>
      <w:r w:rsidRPr="007727D2">
        <w:rPr>
          <w:b/>
          <w:sz w:val="26"/>
          <w:szCs w:val="26"/>
        </w:rPr>
        <w:t>Описание решения:</w:t>
      </w:r>
    </w:p>
    <w:p w:rsidR="0028652C" w:rsidRPr="007727D2" w:rsidRDefault="0028652C" w:rsidP="0028652C">
      <w:pPr>
        <w:ind w:firstLine="708"/>
        <w:jc w:val="both"/>
        <w:rPr>
          <w:sz w:val="26"/>
          <w:szCs w:val="26"/>
        </w:rPr>
      </w:pPr>
      <w:r w:rsidRPr="007727D2">
        <w:rPr>
          <w:sz w:val="26"/>
          <w:szCs w:val="26"/>
        </w:rPr>
        <w:t xml:space="preserve">Типовая схема организации связи для предоставления клиентам порта </w:t>
      </w:r>
      <w:r w:rsidRPr="007727D2">
        <w:rPr>
          <w:sz w:val="26"/>
          <w:szCs w:val="26"/>
          <w:lang w:val="en-US"/>
        </w:rPr>
        <w:t>ISDN</w:t>
      </w:r>
      <w:r w:rsidRPr="007727D2">
        <w:rPr>
          <w:sz w:val="26"/>
          <w:szCs w:val="26"/>
        </w:rPr>
        <w:t xml:space="preserve"> </w:t>
      </w:r>
      <w:r w:rsidRPr="007727D2">
        <w:rPr>
          <w:sz w:val="26"/>
          <w:szCs w:val="26"/>
          <w:lang w:val="en-US"/>
        </w:rPr>
        <w:t>PRI</w:t>
      </w:r>
      <w:r w:rsidRPr="007727D2">
        <w:rPr>
          <w:sz w:val="26"/>
          <w:szCs w:val="26"/>
        </w:rPr>
        <w:t xml:space="preserve"> с использованием оборудования </w:t>
      </w:r>
      <w:r w:rsidRPr="007727D2">
        <w:rPr>
          <w:sz w:val="26"/>
          <w:szCs w:val="26"/>
          <w:lang w:val="en-US"/>
        </w:rPr>
        <w:t>TDMoIP</w:t>
      </w:r>
      <w:r w:rsidRPr="007727D2">
        <w:rPr>
          <w:sz w:val="26"/>
          <w:szCs w:val="26"/>
        </w:rPr>
        <w:t xml:space="preserve"> изображена </w:t>
      </w:r>
      <w:r>
        <w:rPr>
          <w:sz w:val="26"/>
          <w:szCs w:val="26"/>
        </w:rPr>
        <w:t>на рис. 8.3</w:t>
      </w:r>
    </w:p>
    <w:p w:rsidR="0028652C" w:rsidRPr="007727D2" w:rsidRDefault="0028652C" w:rsidP="0028652C">
      <w:pPr>
        <w:ind w:firstLine="708"/>
        <w:jc w:val="both"/>
        <w:rPr>
          <w:sz w:val="26"/>
          <w:szCs w:val="26"/>
        </w:rPr>
      </w:pPr>
      <w:r w:rsidRPr="007727D2">
        <w:rPr>
          <w:sz w:val="26"/>
          <w:szCs w:val="26"/>
        </w:rPr>
        <w:t>Данная схема применяется, если в телефонизируемое помещение проложен (или планируется проложить) канал сети передачи данных (СПД) с полосой не менее 10 Мбит/с по ВОЛС.</w:t>
      </w:r>
    </w:p>
    <w:p w:rsidR="0028652C" w:rsidRPr="007727D2" w:rsidRDefault="0028652C" w:rsidP="0028652C">
      <w:pPr>
        <w:ind w:firstLine="708"/>
        <w:jc w:val="both"/>
        <w:rPr>
          <w:sz w:val="26"/>
          <w:szCs w:val="26"/>
        </w:rPr>
      </w:pPr>
      <w:r w:rsidRPr="007727D2">
        <w:rPr>
          <w:sz w:val="26"/>
          <w:szCs w:val="26"/>
        </w:rPr>
        <w:t xml:space="preserve">Кроме того АТС, на которой есть возможность выделения порта Е1 </w:t>
      </w:r>
      <w:r w:rsidRPr="007727D2">
        <w:rPr>
          <w:sz w:val="26"/>
          <w:szCs w:val="26"/>
          <w:lang w:val="en-US"/>
        </w:rPr>
        <w:t>PRI</w:t>
      </w:r>
      <w:r w:rsidRPr="007727D2">
        <w:rPr>
          <w:sz w:val="26"/>
          <w:szCs w:val="26"/>
        </w:rPr>
        <w:t xml:space="preserve">, должна располагаться на узле связи сети ОАО «Ростелеком», где имеется выход на сеть </w:t>
      </w:r>
      <w:r w:rsidRPr="007727D2">
        <w:rPr>
          <w:sz w:val="26"/>
          <w:szCs w:val="26"/>
          <w:lang w:val="en-US"/>
        </w:rPr>
        <w:t>IP</w:t>
      </w:r>
      <w:r w:rsidRPr="007727D2">
        <w:rPr>
          <w:sz w:val="26"/>
          <w:szCs w:val="26"/>
        </w:rPr>
        <w:t>/</w:t>
      </w:r>
      <w:r w:rsidRPr="007727D2">
        <w:rPr>
          <w:sz w:val="26"/>
          <w:szCs w:val="26"/>
          <w:lang w:val="en-US"/>
        </w:rPr>
        <w:t>MPLS</w:t>
      </w:r>
      <w:r w:rsidRPr="007727D2">
        <w:rPr>
          <w:sz w:val="26"/>
          <w:szCs w:val="26"/>
        </w:rPr>
        <w:t xml:space="preserve"> филиала.</w:t>
      </w:r>
    </w:p>
    <w:p w:rsidR="0028652C" w:rsidRPr="007727D2" w:rsidRDefault="0028652C" w:rsidP="0028652C">
      <w:pPr>
        <w:ind w:firstLine="360"/>
        <w:rPr>
          <w:sz w:val="26"/>
          <w:szCs w:val="26"/>
        </w:rPr>
      </w:pPr>
      <w:r w:rsidRPr="007727D2">
        <w:rPr>
          <w:sz w:val="26"/>
          <w:szCs w:val="26"/>
        </w:rPr>
        <w:t xml:space="preserve">На АТС выделяется порт Е1 </w:t>
      </w:r>
      <w:r w:rsidRPr="007727D2">
        <w:rPr>
          <w:sz w:val="26"/>
          <w:szCs w:val="26"/>
          <w:lang w:val="en-US"/>
        </w:rPr>
        <w:t>PRI</w:t>
      </w:r>
      <w:r w:rsidRPr="007727D2">
        <w:rPr>
          <w:sz w:val="26"/>
          <w:szCs w:val="26"/>
        </w:rPr>
        <w:t xml:space="preserve"> и подключается в шлюз </w:t>
      </w:r>
      <w:r w:rsidRPr="007727D2">
        <w:rPr>
          <w:sz w:val="26"/>
          <w:szCs w:val="26"/>
          <w:lang w:val="en-US"/>
        </w:rPr>
        <w:t>TDMoIP</w:t>
      </w:r>
      <w:r w:rsidRPr="007727D2">
        <w:rPr>
          <w:sz w:val="26"/>
          <w:szCs w:val="26"/>
        </w:rPr>
        <w:t xml:space="preserve">, который, в свою очередь, включается в оборудование сети </w:t>
      </w:r>
      <w:r w:rsidRPr="007727D2">
        <w:rPr>
          <w:sz w:val="26"/>
          <w:szCs w:val="26"/>
          <w:lang w:val="en-US"/>
        </w:rPr>
        <w:t>IP</w:t>
      </w:r>
      <w:r w:rsidRPr="007727D2">
        <w:rPr>
          <w:sz w:val="26"/>
          <w:szCs w:val="26"/>
        </w:rPr>
        <w:t>/</w:t>
      </w:r>
      <w:r w:rsidRPr="007727D2">
        <w:rPr>
          <w:sz w:val="26"/>
          <w:szCs w:val="26"/>
          <w:lang w:val="en-US"/>
        </w:rPr>
        <w:t>MPLS</w:t>
      </w:r>
      <w:r w:rsidRPr="007727D2">
        <w:rPr>
          <w:sz w:val="26"/>
          <w:szCs w:val="26"/>
        </w:rPr>
        <w:t xml:space="preserve"> филиала.</w:t>
      </w:r>
    </w:p>
    <w:p w:rsidR="0028652C" w:rsidRPr="007727D2" w:rsidRDefault="0028652C" w:rsidP="0028652C">
      <w:pPr>
        <w:jc w:val="both"/>
        <w:rPr>
          <w:sz w:val="26"/>
          <w:szCs w:val="26"/>
        </w:rPr>
      </w:pPr>
    </w:p>
    <w:p w:rsidR="0028652C" w:rsidRPr="00C27351" w:rsidRDefault="0028652C" w:rsidP="0028652C">
      <w:pPr>
        <w:spacing w:after="60"/>
        <w:ind w:firstLine="708"/>
        <w:jc w:val="both"/>
        <w:rPr>
          <w:sz w:val="26"/>
          <w:szCs w:val="26"/>
        </w:rPr>
      </w:pPr>
      <w:r w:rsidRPr="00C27351">
        <w:rPr>
          <w:sz w:val="26"/>
          <w:szCs w:val="26"/>
        </w:rPr>
        <w:t xml:space="preserve">Схема организации связи изображена на </w:t>
      </w:r>
      <w:hyperlink w:anchor="Рис32" w:history="1">
        <w:r w:rsidRPr="00C27351">
          <w:rPr>
            <w:rStyle w:val="af"/>
            <w:sz w:val="26"/>
            <w:szCs w:val="26"/>
          </w:rPr>
          <w:t xml:space="preserve">Рис. </w:t>
        </w:r>
        <w:r>
          <w:rPr>
            <w:rStyle w:val="af"/>
            <w:sz w:val="26"/>
            <w:szCs w:val="26"/>
          </w:rPr>
          <w:t>8.</w:t>
        </w:r>
        <w:r w:rsidRPr="00C27351">
          <w:rPr>
            <w:rStyle w:val="af"/>
            <w:sz w:val="26"/>
            <w:szCs w:val="26"/>
          </w:rPr>
          <w:t>3</w:t>
        </w:r>
      </w:hyperlink>
      <w:r w:rsidRPr="00C27351">
        <w:rPr>
          <w:sz w:val="26"/>
          <w:szCs w:val="26"/>
        </w:rPr>
        <w:t xml:space="preserve">. Состав оборудования доступа  приведен в </w:t>
      </w:r>
      <w:hyperlink w:anchor="Табл32" w:history="1">
        <w:r w:rsidRPr="00C27351">
          <w:rPr>
            <w:rStyle w:val="af"/>
            <w:sz w:val="26"/>
            <w:szCs w:val="26"/>
          </w:rPr>
          <w:t>таблице №</w:t>
        </w:r>
        <w:r>
          <w:rPr>
            <w:rStyle w:val="af"/>
            <w:sz w:val="26"/>
            <w:szCs w:val="26"/>
          </w:rPr>
          <w:t>8.3</w:t>
        </w:r>
      </w:hyperlink>
      <w:r w:rsidRPr="00C27351">
        <w:rPr>
          <w:sz w:val="26"/>
          <w:szCs w:val="26"/>
        </w:rPr>
        <w:t>.</w:t>
      </w:r>
    </w:p>
    <w:p w:rsidR="0028652C" w:rsidRPr="00C27351" w:rsidRDefault="0028652C" w:rsidP="0028652C">
      <w:pPr>
        <w:spacing w:after="60"/>
        <w:rPr>
          <w:sz w:val="26"/>
          <w:szCs w:val="26"/>
        </w:rPr>
      </w:pPr>
      <w:r w:rsidRPr="00C27351">
        <w:rPr>
          <w:sz w:val="26"/>
          <w:szCs w:val="26"/>
        </w:rPr>
        <w:t>Состав необходимых работ и оборудования</w:t>
      </w:r>
      <w:r w:rsidRPr="00C27351">
        <w:rPr>
          <w:sz w:val="26"/>
          <w:szCs w:val="26"/>
        </w:rPr>
        <w:tab/>
      </w:r>
      <w:r w:rsidRPr="00C27351">
        <w:rPr>
          <w:sz w:val="26"/>
          <w:szCs w:val="26"/>
        </w:rPr>
        <w:tab/>
      </w:r>
      <w:r w:rsidRPr="00C27351">
        <w:rPr>
          <w:sz w:val="26"/>
          <w:szCs w:val="26"/>
        </w:rPr>
        <w:tab/>
      </w:r>
      <w:r w:rsidRPr="00C27351">
        <w:rPr>
          <w:sz w:val="26"/>
          <w:szCs w:val="26"/>
        </w:rPr>
        <w:tab/>
      </w:r>
      <w:r w:rsidRPr="00C27351">
        <w:rPr>
          <w:sz w:val="26"/>
          <w:szCs w:val="26"/>
        </w:rPr>
        <w:tab/>
        <w:t>Таблица №</w:t>
      </w:r>
      <w:r>
        <w:rPr>
          <w:sz w:val="26"/>
          <w:szCs w:val="26"/>
        </w:rPr>
        <w:t>8.</w:t>
      </w:r>
      <w:r w:rsidRPr="00C27351">
        <w:rPr>
          <w:sz w:val="26"/>
          <w:szCs w:val="26"/>
        </w:rPr>
        <w:t>3</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3402"/>
        <w:gridCol w:w="4253"/>
      </w:tblGrid>
      <w:tr w:rsidR="0028652C" w:rsidRPr="00C27351" w:rsidTr="00586602">
        <w:tc>
          <w:tcPr>
            <w:tcW w:w="2518" w:type="dxa"/>
            <w:shd w:val="clear" w:color="auto" w:fill="auto"/>
          </w:tcPr>
          <w:p w:rsidR="0028652C" w:rsidRPr="00C27351" w:rsidRDefault="0028652C" w:rsidP="00586602">
            <w:pPr>
              <w:jc w:val="center"/>
              <w:rPr>
                <w:sz w:val="26"/>
                <w:szCs w:val="26"/>
              </w:rPr>
            </w:pPr>
            <w:r w:rsidRPr="00C27351">
              <w:rPr>
                <w:sz w:val="26"/>
                <w:szCs w:val="26"/>
              </w:rPr>
              <w:t>Узел связи на АТС</w:t>
            </w:r>
          </w:p>
        </w:tc>
        <w:tc>
          <w:tcPr>
            <w:tcW w:w="3402" w:type="dxa"/>
            <w:shd w:val="clear" w:color="auto" w:fill="auto"/>
          </w:tcPr>
          <w:p w:rsidR="0028652C" w:rsidRPr="00C27351" w:rsidRDefault="0028652C" w:rsidP="00586602">
            <w:pPr>
              <w:jc w:val="center"/>
              <w:rPr>
                <w:sz w:val="26"/>
                <w:szCs w:val="26"/>
              </w:rPr>
            </w:pPr>
            <w:r w:rsidRPr="00C27351">
              <w:rPr>
                <w:sz w:val="26"/>
                <w:szCs w:val="26"/>
              </w:rPr>
              <w:t>Линейно-кабельные сооружения (организация канала)</w:t>
            </w:r>
          </w:p>
        </w:tc>
        <w:tc>
          <w:tcPr>
            <w:tcW w:w="4253" w:type="dxa"/>
            <w:shd w:val="clear" w:color="auto" w:fill="auto"/>
          </w:tcPr>
          <w:p w:rsidR="0028652C" w:rsidRPr="00C27351" w:rsidRDefault="0028652C" w:rsidP="00586602">
            <w:pPr>
              <w:jc w:val="center"/>
              <w:rPr>
                <w:sz w:val="26"/>
                <w:szCs w:val="26"/>
              </w:rPr>
            </w:pPr>
            <w:r w:rsidRPr="00C27351">
              <w:rPr>
                <w:sz w:val="26"/>
                <w:szCs w:val="26"/>
              </w:rPr>
              <w:t>Состав узла доступа</w:t>
            </w:r>
          </w:p>
        </w:tc>
      </w:tr>
      <w:tr w:rsidR="0028652C" w:rsidRPr="00C27351" w:rsidTr="00586602">
        <w:tc>
          <w:tcPr>
            <w:tcW w:w="2518" w:type="dxa"/>
            <w:shd w:val="clear" w:color="auto" w:fill="auto"/>
          </w:tcPr>
          <w:p w:rsidR="0028652C" w:rsidRPr="00014F49" w:rsidRDefault="0028652C" w:rsidP="00586602">
            <w:pPr>
              <w:rPr>
                <w:sz w:val="26"/>
                <w:szCs w:val="26"/>
              </w:rPr>
            </w:pPr>
            <w:r w:rsidRPr="00C27351">
              <w:rPr>
                <w:sz w:val="26"/>
                <w:szCs w:val="26"/>
              </w:rPr>
              <w:t xml:space="preserve">1. </w:t>
            </w:r>
            <w:r>
              <w:rPr>
                <w:sz w:val="26"/>
                <w:szCs w:val="26"/>
                <w:lang w:val="en-US"/>
              </w:rPr>
              <w:t>TDMoIP</w:t>
            </w:r>
            <w:r w:rsidRPr="00FB4434">
              <w:rPr>
                <w:sz w:val="26"/>
                <w:szCs w:val="26"/>
              </w:rPr>
              <w:t xml:space="preserve"> </w:t>
            </w:r>
            <w:r>
              <w:rPr>
                <w:sz w:val="26"/>
                <w:szCs w:val="26"/>
              </w:rPr>
              <w:t>шлюз</w:t>
            </w:r>
          </w:p>
          <w:p w:rsidR="0028652C" w:rsidRDefault="0028652C" w:rsidP="00586602">
            <w:pPr>
              <w:rPr>
                <w:sz w:val="26"/>
                <w:szCs w:val="26"/>
              </w:rPr>
            </w:pPr>
            <w:r>
              <w:rPr>
                <w:sz w:val="26"/>
                <w:szCs w:val="26"/>
              </w:rPr>
              <w:t xml:space="preserve">2. </w:t>
            </w:r>
            <w:r w:rsidRPr="00C27351">
              <w:rPr>
                <w:sz w:val="26"/>
                <w:szCs w:val="26"/>
              </w:rPr>
              <w:t xml:space="preserve">Порт </w:t>
            </w:r>
            <w:r w:rsidRPr="00C27351">
              <w:rPr>
                <w:sz w:val="26"/>
                <w:szCs w:val="26"/>
                <w:lang w:val="en-US"/>
              </w:rPr>
              <w:t>SFP</w:t>
            </w:r>
            <w:r w:rsidRPr="00C27351">
              <w:rPr>
                <w:sz w:val="26"/>
                <w:szCs w:val="26"/>
              </w:rPr>
              <w:t xml:space="preserve"> </w:t>
            </w:r>
            <w:r w:rsidRPr="00C27351">
              <w:rPr>
                <w:sz w:val="26"/>
                <w:szCs w:val="26"/>
                <w:lang w:val="en-US"/>
              </w:rPr>
              <w:t>GE</w:t>
            </w:r>
            <w:r w:rsidRPr="00C27351">
              <w:rPr>
                <w:sz w:val="26"/>
                <w:szCs w:val="26"/>
              </w:rPr>
              <w:t xml:space="preserve"> на коммутаторе </w:t>
            </w:r>
            <w:r w:rsidRPr="007727D2">
              <w:rPr>
                <w:sz w:val="26"/>
                <w:szCs w:val="26"/>
              </w:rPr>
              <w:t xml:space="preserve">сети </w:t>
            </w:r>
            <w:r w:rsidRPr="007727D2">
              <w:rPr>
                <w:sz w:val="26"/>
                <w:szCs w:val="26"/>
                <w:lang w:val="en-US"/>
              </w:rPr>
              <w:t>IP</w:t>
            </w:r>
            <w:r w:rsidRPr="007727D2">
              <w:rPr>
                <w:sz w:val="26"/>
                <w:szCs w:val="26"/>
              </w:rPr>
              <w:t>/</w:t>
            </w:r>
            <w:r w:rsidRPr="007727D2">
              <w:rPr>
                <w:sz w:val="26"/>
                <w:szCs w:val="26"/>
                <w:lang w:val="en-US"/>
              </w:rPr>
              <w:t>MPLS</w:t>
            </w:r>
            <w:r w:rsidRPr="007727D2">
              <w:rPr>
                <w:sz w:val="26"/>
                <w:szCs w:val="26"/>
              </w:rPr>
              <w:t xml:space="preserve"> филиала</w:t>
            </w:r>
          </w:p>
          <w:p w:rsidR="0028652C" w:rsidRPr="00C27351" w:rsidRDefault="0028652C" w:rsidP="00586602">
            <w:pPr>
              <w:rPr>
                <w:sz w:val="26"/>
                <w:szCs w:val="26"/>
              </w:rPr>
            </w:pPr>
            <w:r>
              <w:rPr>
                <w:sz w:val="26"/>
                <w:szCs w:val="26"/>
              </w:rPr>
              <w:t xml:space="preserve">3. </w:t>
            </w:r>
            <w:r w:rsidRPr="00C27351">
              <w:rPr>
                <w:sz w:val="26"/>
                <w:szCs w:val="26"/>
              </w:rPr>
              <w:t xml:space="preserve">Порт </w:t>
            </w:r>
            <w:r>
              <w:rPr>
                <w:sz w:val="26"/>
                <w:szCs w:val="26"/>
                <w:lang w:val="en-US"/>
              </w:rPr>
              <w:t>F</w:t>
            </w:r>
            <w:r w:rsidRPr="00C27351">
              <w:rPr>
                <w:sz w:val="26"/>
                <w:szCs w:val="26"/>
                <w:lang w:val="en-US"/>
              </w:rPr>
              <w:t>E</w:t>
            </w:r>
            <w:r w:rsidRPr="00C27351">
              <w:rPr>
                <w:sz w:val="26"/>
                <w:szCs w:val="26"/>
              </w:rPr>
              <w:t xml:space="preserve"> на коммутаторе </w:t>
            </w:r>
            <w:r w:rsidRPr="007727D2">
              <w:rPr>
                <w:sz w:val="26"/>
                <w:szCs w:val="26"/>
              </w:rPr>
              <w:t xml:space="preserve">сети </w:t>
            </w:r>
            <w:r w:rsidRPr="007727D2">
              <w:rPr>
                <w:sz w:val="26"/>
                <w:szCs w:val="26"/>
                <w:lang w:val="en-US"/>
              </w:rPr>
              <w:t>IP</w:t>
            </w:r>
            <w:r w:rsidRPr="007727D2">
              <w:rPr>
                <w:sz w:val="26"/>
                <w:szCs w:val="26"/>
              </w:rPr>
              <w:t>/</w:t>
            </w:r>
            <w:r w:rsidRPr="007727D2">
              <w:rPr>
                <w:sz w:val="26"/>
                <w:szCs w:val="26"/>
                <w:lang w:val="en-US"/>
              </w:rPr>
              <w:t>MPLS</w:t>
            </w:r>
            <w:r w:rsidRPr="007727D2">
              <w:rPr>
                <w:sz w:val="26"/>
                <w:szCs w:val="26"/>
              </w:rPr>
              <w:t xml:space="preserve"> филиала</w:t>
            </w:r>
            <w:r w:rsidRPr="00C27351">
              <w:rPr>
                <w:sz w:val="26"/>
                <w:szCs w:val="26"/>
              </w:rPr>
              <w:t xml:space="preserve"> </w:t>
            </w:r>
          </w:p>
        </w:tc>
        <w:tc>
          <w:tcPr>
            <w:tcW w:w="3402" w:type="dxa"/>
            <w:shd w:val="clear" w:color="auto" w:fill="auto"/>
          </w:tcPr>
          <w:p w:rsidR="0028652C" w:rsidRDefault="0028652C" w:rsidP="00586602">
            <w:pPr>
              <w:rPr>
                <w:sz w:val="26"/>
                <w:szCs w:val="26"/>
              </w:rPr>
            </w:pPr>
            <w:r w:rsidRPr="00C27351">
              <w:rPr>
                <w:sz w:val="26"/>
                <w:szCs w:val="26"/>
              </w:rPr>
              <w:t>Не строятся, используется</w:t>
            </w:r>
            <w:r w:rsidRPr="00FB4434">
              <w:rPr>
                <w:sz w:val="26"/>
                <w:szCs w:val="26"/>
              </w:rPr>
              <w:t xml:space="preserve"> </w:t>
            </w:r>
            <w:r>
              <w:rPr>
                <w:sz w:val="26"/>
                <w:szCs w:val="26"/>
              </w:rPr>
              <w:t xml:space="preserve">существующая сеть </w:t>
            </w:r>
            <w:r>
              <w:rPr>
                <w:sz w:val="26"/>
                <w:szCs w:val="26"/>
                <w:lang w:val="en-US"/>
              </w:rPr>
              <w:t>IP</w:t>
            </w:r>
            <w:r w:rsidRPr="00FB4434">
              <w:rPr>
                <w:sz w:val="26"/>
                <w:szCs w:val="26"/>
              </w:rPr>
              <w:t>/</w:t>
            </w:r>
            <w:r>
              <w:rPr>
                <w:sz w:val="26"/>
                <w:szCs w:val="26"/>
                <w:lang w:val="en-US"/>
              </w:rPr>
              <w:t>MPLS</w:t>
            </w:r>
            <w:r w:rsidRPr="00FB4434">
              <w:rPr>
                <w:sz w:val="26"/>
                <w:szCs w:val="26"/>
              </w:rPr>
              <w:t xml:space="preserve"> </w:t>
            </w:r>
            <w:r>
              <w:rPr>
                <w:sz w:val="26"/>
                <w:szCs w:val="26"/>
              </w:rPr>
              <w:t>филиала</w:t>
            </w:r>
          </w:p>
          <w:p w:rsidR="0028652C" w:rsidRPr="00FB4434" w:rsidRDefault="0028652C" w:rsidP="00586602">
            <w:pPr>
              <w:rPr>
                <w:sz w:val="26"/>
                <w:szCs w:val="26"/>
              </w:rPr>
            </w:pPr>
            <w:r>
              <w:rPr>
                <w:sz w:val="26"/>
                <w:szCs w:val="26"/>
              </w:rPr>
              <w:t>ОАО «Ростелеком»</w:t>
            </w:r>
          </w:p>
        </w:tc>
        <w:tc>
          <w:tcPr>
            <w:tcW w:w="4253" w:type="dxa"/>
            <w:shd w:val="clear" w:color="auto" w:fill="auto"/>
          </w:tcPr>
          <w:p w:rsidR="0028652C" w:rsidRPr="00C27351" w:rsidRDefault="0028652C" w:rsidP="00586602">
            <w:pPr>
              <w:rPr>
                <w:sz w:val="26"/>
                <w:szCs w:val="26"/>
              </w:rPr>
            </w:pPr>
            <w:r w:rsidRPr="00C27351">
              <w:rPr>
                <w:sz w:val="26"/>
                <w:szCs w:val="26"/>
              </w:rPr>
              <w:t>1. Коммутатор доступа</w:t>
            </w:r>
            <w:r>
              <w:rPr>
                <w:sz w:val="26"/>
                <w:szCs w:val="26"/>
              </w:rPr>
              <w:t xml:space="preserve"> </w:t>
            </w:r>
            <w:r w:rsidRPr="00C27351">
              <w:rPr>
                <w:sz w:val="26"/>
                <w:szCs w:val="26"/>
              </w:rPr>
              <w:t>– 1 шт.</w:t>
            </w:r>
          </w:p>
          <w:p w:rsidR="0028652C" w:rsidRPr="00C27351" w:rsidRDefault="0028652C" w:rsidP="00586602">
            <w:pPr>
              <w:rPr>
                <w:sz w:val="26"/>
                <w:szCs w:val="26"/>
              </w:rPr>
            </w:pPr>
            <w:r w:rsidRPr="00C27351">
              <w:rPr>
                <w:sz w:val="26"/>
                <w:szCs w:val="26"/>
              </w:rPr>
              <w:t>2. Шкаф/стойка</w:t>
            </w:r>
            <w:r w:rsidRPr="00C27351">
              <w:rPr>
                <w:sz w:val="26"/>
                <w:szCs w:val="26"/>
                <w:vertAlign w:val="superscript"/>
              </w:rPr>
              <w:t>1</w:t>
            </w:r>
            <w:r w:rsidRPr="00C27351">
              <w:rPr>
                <w:sz w:val="26"/>
                <w:szCs w:val="26"/>
              </w:rPr>
              <w:t>-1шт.</w:t>
            </w:r>
          </w:p>
          <w:p w:rsidR="0028652C" w:rsidRPr="00C27351" w:rsidRDefault="0028652C" w:rsidP="00586602">
            <w:pPr>
              <w:rPr>
                <w:sz w:val="26"/>
                <w:szCs w:val="26"/>
              </w:rPr>
            </w:pPr>
            <w:r w:rsidRPr="00C27351">
              <w:rPr>
                <w:sz w:val="26"/>
                <w:szCs w:val="26"/>
              </w:rPr>
              <w:t xml:space="preserve">3. </w:t>
            </w:r>
            <w:r>
              <w:rPr>
                <w:sz w:val="26"/>
                <w:szCs w:val="26"/>
                <w:lang w:val="en-US"/>
              </w:rPr>
              <w:t>TDMoIP</w:t>
            </w:r>
            <w:r w:rsidRPr="0028652C">
              <w:rPr>
                <w:sz w:val="26"/>
                <w:szCs w:val="26"/>
              </w:rPr>
              <w:t xml:space="preserve"> </w:t>
            </w:r>
            <w:r>
              <w:rPr>
                <w:sz w:val="26"/>
                <w:szCs w:val="26"/>
              </w:rPr>
              <w:t>шлюз</w:t>
            </w:r>
          </w:p>
          <w:p w:rsidR="0028652C" w:rsidRPr="00C27351" w:rsidRDefault="0028652C" w:rsidP="00586602">
            <w:pPr>
              <w:rPr>
                <w:sz w:val="26"/>
                <w:szCs w:val="26"/>
              </w:rPr>
            </w:pPr>
            <w:r w:rsidRPr="00C27351">
              <w:rPr>
                <w:sz w:val="26"/>
                <w:szCs w:val="26"/>
              </w:rPr>
              <w:t>4. ИБП</w:t>
            </w:r>
            <w:r w:rsidRPr="00C27351">
              <w:rPr>
                <w:sz w:val="26"/>
                <w:szCs w:val="26"/>
                <w:vertAlign w:val="superscript"/>
              </w:rPr>
              <w:t>2</w:t>
            </w:r>
            <w:r w:rsidRPr="00C27351">
              <w:rPr>
                <w:sz w:val="26"/>
                <w:szCs w:val="26"/>
              </w:rPr>
              <w:t xml:space="preserve"> -1 шт</w:t>
            </w:r>
          </w:p>
          <w:p w:rsidR="0028652C" w:rsidRPr="00C27351" w:rsidRDefault="0028652C" w:rsidP="00586602">
            <w:pPr>
              <w:rPr>
                <w:sz w:val="26"/>
                <w:szCs w:val="26"/>
              </w:rPr>
            </w:pPr>
            <w:r w:rsidRPr="00C27351">
              <w:rPr>
                <w:sz w:val="26"/>
                <w:szCs w:val="26"/>
              </w:rPr>
              <w:t>5. Кроссы оптические / медные</w:t>
            </w:r>
          </w:p>
          <w:p w:rsidR="0028652C" w:rsidRPr="00C27351" w:rsidRDefault="0028652C" w:rsidP="00586602">
            <w:pPr>
              <w:rPr>
                <w:sz w:val="26"/>
                <w:szCs w:val="26"/>
              </w:rPr>
            </w:pPr>
            <w:r w:rsidRPr="00C27351">
              <w:rPr>
                <w:sz w:val="26"/>
                <w:szCs w:val="26"/>
              </w:rPr>
              <w:t>6. Расходные материалы</w:t>
            </w:r>
          </w:p>
          <w:p w:rsidR="0028652C" w:rsidRPr="00C27351" w:rsidRDefault="0028652C" w:rsidP="00586602">
            <w:pPr>
              <w:rPr>
                <w:sz w:val="26"/>
                <w:szCs w:val="26"/>
              </w:rPr>
            </w:pPr>
          </w:p>
        </w:tc>
      </w:tr>
    </w:tbl>
    <w:p w:rsidR="0028652C" w:rsidRDefault="0028652C" w:rsidP="0028652C">
      <w:pPr>
        <w:spacing w:after="60"/>
        <w:ind w:firstLine="708"/>
        <w:jc w:val="both"/>
        <w:rPr>
          <w:sz w:val="26"/>
          <w:szCs w:val="26"/>
        </w:rPr>
      </w:pPr>
    </w:p>
    <w:p w:rsidR="0028652C" w:rsidRPr="00C27351" w:rsidRDefault="0028652C" w:rsidP="0028652C">
      <w:pPr>
        <w:spacing w:after="60"/>
        <w:ind w:firstLine="708"/>
        <w:jc w:val="both"/>
        <w:rPr>
          <w:sz w:val="26"/>
          <w:szCs w:val="26"/>
        </w:rPr>
      </w:pPr>
      <w:r w:rsidRPr="00C27351">
        <w:rPr>
          <w:sz w:val="26"/>
          <w:szCs w:val="26"/>
        </w:rPr>
        <w:t xml:space="preserve">Затраты на магистраль, оборудование и ДРС указаны  в </w:t>
      </w:r>
      <w:hyperlink w:anchor="_Приложение_1_" w:history="1">
        <w:r w:rsidRPr="00C27351">
          <w:rPr>
            <w:rStyle w:val="af"/>
            <w:sz w:val="26"/>
            <w:szCs w:val="26"/>
          </w:rPr>
          <w:t>Приложении №1</w:t>
        </w:r>
      </w:hyperlink>
      <w:r w:rsidRPr="00C27351">
        <w:rPr>
          <w:sz w:val="26"/>
          <w:szCs w:val="26"/>
        </w:rPr>
        <w:t xml:space="preserve">, </w:t>
      </w:r>
      <w:hyperlink w:anchor="_Приложение_2_" w:history="1">
        <w:r w:rsidRPr="00C27351">
          <w:rPr>
            <w:rStyle w:val="af"/>
            <w:sz w:val="26"/>
            <w:szCs w:val="26"/>
          </w:rPr>
          <w:t>Приложении №2</w:t>
        </w:r>
      </w:hyperlink>
      <w:r w:rsidRPr="00C27351">
        <w:rPr>
          <w:sz w:val="26"/>
          <w:szCs w:val="26"/>
        </w:rPr>
        <w:t xml:space="preserve"> и </w:t>
      </w:r>
      <w:hyperlink w:anchor="_Приложение_3_" w:history="1">
        <w:r w:rsidRPr="00C27351">
          <w:rPr>
            <w:rStyle w:val="af"/>
            <w:sz w:val="26"/>
            <w:szCs w:val="26"/>
          </w:rPr>
          <w:t>Приложении №3.</w:t>
        </w:r>
      </w:hyperlink>
    </w:p>
    <w:p w:rsidR="0028652C" w:rsidRDefault="0028652C" w:rsidP="0028652C">
      <w:pPr>
        <w:spacing w:after="60"/>
        <w:rPr>
          <w:sz w:val="26"/>
          <w:szCs w:val="26"/>
        </w:rPr>
        <w:sectPr w:rsidR="0028652C" w:rsidSect="002F5B8A">
          <w:footerReference w:type="default" r:id="rId135"/>
          <w:footerReference w:type="first" r:id="rId136"/>
          <w:pgSz w:w="11909" w:h="16834"/>
          <w:pgMar w:top="1134" w:right="567" w:bottom="1134" w:left="1701" w:header="720" w:footer="720" w:gutter="0"/>
          <w:cols w:space="60"/>
          <w:noEndnote/>
          <w:docGrid w:linePitch="326"/>
        </w:sectPr>
      </w:pPr>
    </w:p>
    <w:p w:rsidR="0028652C" w:rsidRPr="004D1AD9" w:rsidRDefault="0028652C" w:rsidP="0028652C">
      <w:pPr>
        <w:spacing w:after="60"/>
        <w:jc w:val="center"/>
        <w:rPr>
          <w:sz w:val="20"/>
          <w:szCs w:val="20"/>
        </w:rPr>
      </w:pPr>
      <w:r w:rsidRPr="004D1AD9">
        <w:rPr>
          <w:color w:val="000000"/>
          <w:sz w:val="20"/>
          <w:szCs w:val="20"/>
        </w:rPr>
        <w:lastRenderedPageBreak/>
        <w:t xml:space="preserve">Рис.8.3 Схема организации связи для типового варианта подключения, </w:t>
      </w:r>
      <w:r>
        <w:rPr>
          <w:color w:val="000000"/>
          <w:sz w:val="20"/>
          <w:szCs w:val="20"/>
        </w:rPr>
        <w:t xml:space="preserve">для организации канала </w:t>
      </w:r>
      <w:r>
        <w:rPr>
          <w:color w:val="000000"/>
          <w:sz w:val="20"/>
          <w:szCs w:val="20"/>
          <w:lang w:val="en-US"/>
        </w:rPr>
        <w:t>ISDN</w:t>
      </w:r>
      <w:r w:rsidRPr="004D1AD9">
        <w:rPr>
          <w:color w:val="000000"/>
          <w:sz w:val="20"/>
          <w:szCs w:val="20"/>
        </w:rPr>
        <w:t xml:space="preserve"> </w:t>
      </w:r>
      <w:r>
        <w:rPr>
          <w:color w:val="000000"/>
          <w:sz w:val="20"/>
          <w:szCs w:val="20"/>
          <w:lang w:val="en-US"/>
        </w:rPr>
        <w:t>PRI</w:t>
      </w:r>
    </w:p>
    <w:p w:rsidR="0028652C" w:rsidRPr="005247A2" w:rsidRDefault="00E166AF" w:rsidP="0028652C">
      <w:pPr>
        <w:jc w:val="center"/>
        <w:rPr>
          <w:b/>
          <w:sz w:val="20"/>
          <w:szCs w:val="20"/>
        </w:rPr>
      </w:pPr>
      <w:r>
        <w:rPr>
          <w:b/>
          <w:noProof/>
          <w:sz w:val="20"/>
          <w:szCs w:val="20"/>
        </w:rPr>
        <w:drawing>
          <wp:inline distT="0" distB="0" distL="0" distR="0">
            <wp:extent cx="9235440" cy="3718560"/>
            <wp:effectExtent l="0" t="0" r="381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9235440" cy="3718560"/>
                    </a:xfrm>
                    <a:prstGeom prst="rect">
                      <a:avLst/>
                    </a:prstGeom>
                    <a:noFill/>
                    <a:ln>
                      <a:noFill/>
                    </a:ln>
                  </pic:spPr>
                </pic:pic>
              </a:graphicData>
            </a:graphic>
          </wp:inline>
        </w:drawing>
      </w:r>
    </w:p>
    <w:p w:rsidR="0028652C" w:rsidRDefault="0028652C" w:rsidP="0028652C">
      <w:pPr>
        <w:rPr>
          <w:b/>
          <w:sz w:val="26"/>
          <w:szCs w:val="26"/>
        </w:rPr>
      </w:pPr>
    </w:p>
    <w:p w:rsidR="0028652C" w:rsidRDefault="0028652C" w:rsidP="0028652C">
      <w:pPr>
        <w:rPr>
          <w:b/>
          <w:sz w:val="26"/>
          <w:szCs w:val="26"/>
        </w:rPr>
      </w:pPr>
    </w:p>
    <w:p w:rsidR="0028652C" w:rsidRDefault="0028652C" w:rsidP="0028652C">
      <w:pPr>
        <w:rPr>
          <w:b/>
          <w:sz w:val="26"/>
          <w:szCs w:val="26"/>
        </w:rPr>
      </w:pPr>
    </w:p>
    <w:p w:rsidR="0028652C" w:rsidRDefault="0028652C" w:rsidP="0028652C">
      <w:pPr>
        <w:rPr>
          <w:b/>
          <w:sz w:val="26"/>
          <w:szCs w:val="26"/>
        </w:rPr>
      </w:pPr>
    </w:p>
    <w:p w:rsidR="0028652C" w:rsidRDefault="0028652C" w:rsidP="0028652C">
      <w:pPr>
        <w:rPr>
          <w:b/>
          <w:sz w:val="26"/>
          <w:szCs w:val="26"/>
        </w:rPr>
      </w:pPr>
    </w:p>
    <w:p w:rsidR="0028652C" w:rsidRDefault="0028652C" w:rsidP="0028652C">
      <w:pPr>
        <w:rPr>
          <w:b/>
          <w:sz w:val="26"/>
          <w:szCs w:val="26"/>
        </w:rPr>
      </w:pPr>
    </w:p>
    <w:p w:rsidR="0028652C" w:rsidRPr="00F80A62" w:rsidRDefault="0028652C" w:rsidP="0028652C">
      <w:pPr>
        <w:rPr>
          <w:b/>
          <w:sz w:val="26"/>
          <w:szCs w:val="26"/>
          <w:lang w:val="en-US"/>
        </w:rPr>
        <w:sectPr w:rsidR="0028652C" w:rsidRPr="00F80A62" w:rsidSect="00460277">
          <w:pgSz w:w="16834" w:h="11909" w:orient="landscape"/>
          <w:pgMar w:top="1701" w:right="1134" w:bottom="567" w:left="1134" w:header="720" w:footer="720" w:gutter="0"/>
          <w:cols w:space="60"/>
          <w:noEndnote/>
          <w:docGrid w:linePitch="326"/>
        </w:sectPr>
      </w:pPr>
    </w:p>
    <w:p w:rsidR="0028652C" w:rsidRPr="000E2DCC" w:rsidRDefault="0028652C" w:rsidP="0028652C">
      <w:pPr>
        <w:spacing w:after="60"/>
        <w:rPr>
          <w:b/>
          <w:sz w:val="26"/>
          <w:szCs w:val="26"/>
        </w:rPr>
      </w:pPr>
      <w:r w:rsidRPr="00C27351">
        <w:rPr>
          <w:b/>
          <w:sz w:val="26"/>
          <w:szCs w:val="26"/>
        </w:rPr>
        <w:lastRenderedPageBreak/>
        <w:t>Вариант №8.</w:t>
      </w:r>
      <w:r>
        <w:rPr>
          <w:b/>
          <w:sz w:val="26"/>
          <w:szCs w:val="26"/>
        </w:rPr>
        <w:t>4</w:t>
      </w:r>
      <w:r w:rsidRPr="00C27351">
        <w:rPr>
          <w:b/>
          <w:sz w:val="26"/>
          <w:szCs w:val="26"/>
        </w:rPr>
        <w:t xml:space="preserve"> </w:t>
      </w:r>
      <w:r w:rsidRPr="000E2DCC">
        <w:rPr>
          <w:b/>
          <w:sz w:val="26"/>
          <w:szCs w:val="26"/>
        </w:rPr>
        <w:t>Предоставление аналогового канала связи ТЧ для обеспечения услуг доступа к сети местной телефонной связи</w:t>
      </w:r>
    </w:p>
    <w:p w:rsidR="0028652C" w:rsidRDefault="0028652C" w:rsidP="0028652C">
      <w:pPr>
        <w:spacing w:after="60"/>
        <w:rPr>
          <w:sz w:val="26"/>
          <w:szCs w:val="26"/>
        </w:rPr>
      </w:pPr>
    </w:p>
    <w:p w:rsidR="0028652C" w:rsidRPr="000E2DCC" w:rsidRDefault="0028652C" w:rsidP="0028652C">
      <w:pPr>
        <w:spacing w:after="60"/>
        <w:rPr>
          <w:sz w:val="26"/>
          <w:szCs w:val="26"/>
        </w:rPr>
      </w:pPr>
      <w:r w:rsidRPr="000E2DCC">
        <w:rPr>
          <w:sz w:val="26"/>
          <w:szCs w:val="26"/>
        </w:rPr>
        <w:t>Описание решения:</w:t>
      </w:r>
    </w:p>
    <w:p w:rsidR="0028652C" w:rsidRPr="000E2DCC" w:rsidRDefault="0028652C" w:rsidP="0028652C">
      <w:pPr>
        <w:ind w:firstLine="708"/>
        <w:jc w:val="both"/>
        <w:rPr>
          <w:sz w:val="26"/>
          <w:szCs w:val="26"/>
        </w:rPr>
      </w:pPr>
      <w:r w:rsidRPr="000E2DCC">
        <w:rPr>
          <w:sz w:val="26"/>
          <w:szCs w:val="26"/>
        </w:rPr>
        <w:t>Да</w:t>
      </w:r>
      <w:r>
        <w:rPr>
          <w:sz w:val="26"/>
          <w:szCs w:val="26"/>
        </w:rPr>
        <w:t>нная схема применяется, если</w:t>
      </w:r>
      <w:r w:rsidRPr="000E2DCC">
        <w:rPr>
          <w:sz w:val="26"/>
          <w:szCs w:val="26"/>
        </w:rPr>
        <w:t xml:space="preserve"> до телефонизируемого помещения доходит медный телефонный кабель от узла связи сети ОАО «Ростелеком», для предоставления дополнительных абонентских линий возможно использование систем абонентского уплотнения (гибких мультиплексоров) на основе технологии </w:t>
      </w:r>
      <w:r w:rsidRPr="000E2DCC">
        <w:rPr>
          <w:sz w:val="26"/>
          <w:szCs w:val="26"/>
          <w:lang w:val="en-US"/>
        </w:rPr>
        <w:t>G</w:t>
      </w:r>
      <w:r w:rsidRPr="000E2DCC">
        <w:rPr>
          <w:sz w:val="26"/>
          <w:szCs w:val="26"/>
        </w:rPr>
        <w:t>.</w:t>
      </w:r>
      <w:r w:rsidRPr="000E2DCC">
        <w:rPr>
          <w:sz w:val="26"/>
          <w:szCs w:val="26"/>
          <w:lang w:val="en-US"/>
        </w:rPr>
        <w:t>SHDSL</w:t>
      </w:r>
      <w:r w:rsidRPr="000E2DCC">
        <w:rPr>
          <w:sz w:val="26"/>
          <w:szCs w:val="26"/>
        </w:rPr>
        <w:t>.</w:t>
      </w:r>
      <w:r w:rsidRPr="000E2DCC">
        <w:rPr>
          <w:sz w:val="26"/>
          <w:szCs w:val="26"/>
          <w:lang w:val="en-US"/>
        </w:rPr>
        <w:t>bis</w:t>
      </w:r>
      <w:r w:rsidRPr="000E2DCC">
        <w:rPr>
          <w:sz w:val="26"/>
          <w:szCs w:val="26"/>
        </w:rPr>
        <w:t>. Применение данной технологии позволяет кроме услуг доступа к сети местной телефонной связи предоставлять услугу доступа к сети Интернет.</w:t>
      </w:r>
    </w:p>
    <w:p w:rsidR="0028652C" w:rsidRPr="000E2DCC" w:rsidRDefault="0028652C" w:rsidP="0028652C">
      <w:pPr>
        <w:ind w:firstLine="708"/>
        <w:jc w:val="both"/>
        <w:rPr>
          <w:sz w:val="26"/>
          <w:szCs w:val="26"/>
        </w:rPr>
      </w:pPr>
      <w:r w:rsidRPr="000E2DCC">
        <w:rPr>
          <w:sz w:val="26"/>
          <w:szCs w:val="26"/>
        </w:rPr>
        <w:t>Если до телефонизируемого помещения проложена (или планируется к прокладке) волоконно-оптическая линия связи (ВОЛС), то для предоставления дополнительных абонентских линий возможно использование оптических гибких мультиплексоров (ОГМ).</w:t>
      </w:r>
    </w:p>
    <w:p w:rsidR="0028652C" w:rsidRPr="000E2DCC" w:rsidRDefault="0028652C" w:rsidP="0028652C">
      <w:pPr>
        <w:ind w:firstLine="708"/>
        <w:jc w:val="both"/>
        <w:rPr>
          <w:sz w:val="26"/>
          <w:szCs w:val="26"/>
        </w:rPr>
      </w:pPr>
      <w:r w:rsidRPr="000E2DCC">
        <w:rPr>
          <w:sz w:val="26"/>
          <w:szCs w:val="26"/>
        </w:rPr>
        <w:t>На АТС выделяются абонентские линии (АЛ), прописываются номера и необходимая маршрутизация. При необходимости производится расширение портовой емкости телефонной станции (установка интерфейсной платы АЛ).</w:t>
      </w:r>
    </w:p>
    <w:p w:rsidR="0028652C" w:rsidRPr="000E2DCC" w:rsidRDefault="0028652C" w:rsidP="0028652C">
      <w:pPr>
        <w:ind w:firstLine="708"/>
        <w:jc w:val="both"/>
        <w:rPr>
          <w:sz w:val="26"/>
          <w:szCs w:val="26"/>
        </w:rPr>
      </w:pPr>
      <w:r w:rsidRPr="000E2DCC">
        <w:rPr>
          <w:sz w:val="26"/>
          <w:szCs w:val="26"/>
        </w:rPr>
        <w:t>Применение ОГМ и ГМУ фактически означает «удлинение» портов АТС с применением медной или оптической линии связи. При этом мультиплексоры могут работать через синхронную (</w:t>
      </w:r>
      <w:r w:rsidRPr="000E2DCC">
        <w:rPr>
          <w:sz w:val="26"/>
          <w:szCs w:val="26"/>
          <w:lang w:val="en-US"/>
        </w:rPr>
        <w:t>SDH</w:t>
      </w:r>
      <w:r w:rsidRPr="000E2DCC">
        <w:rPr>
          <w:sz w:val="26"/>
          <w:szCs w:val="26"/>
        </w:rPr>
        <w:t xml:space="preserve">, </w:t>
      </w:r>
      <w:r w:rsidRPr="000E2DCC">
        <w:rPr>
          <w:sz w:val="26"/>
          <w:szCs w:val="26"/>
          <w:lang w:val="en-US"/>
        </w:rPr>
        <w:t>PDH</w:t>
      </w:r>
      <w:r w:rsidRPr="000E2DCC">
        <w:rPr>
          <w:sz w:val="26"/>
          <w:szCs w:val="26"/>
        </w:rPr>
        <w:t xml:space="preserve">) или пакетную сеть филиала (по технологии </w:t>
      </w:r>
      <w:r w:rsidRPr="000E2DCC">
        <w:rPr>
          <w:sz w:val="26"/>
          <w:szCs w:val="26"/>
          <w:lang w:val="en-US"/>
        </w:rPr>
        <w:t>VoIP</w:t>
      </w:r>
      <w:r w:rsidRPr="000E2DCC">
        <w:rPr>
          <w:sz w:val="26"/>
          <w:szCs w:val="26"/>
        </w:rPr>
        <w:t>).</w:t>
      </w:r>
    </w:p>
    <w:p w:rsidR="0028652C" w:rsidRPr="00C27351" w:rsidRDefault="0028652C" w:rsidP="0028652C">
      <w:pPr>
        <w:ind w:firstLine="708"/>
        <w:jc w:val="both"/>
        <w:rPr>
          <w:sz w:val="26"/>
          <w:szCs w:val="26"/>
        </w:rPr>
      </w:pPr>
      <w:r w:rsidRPr="00C27351">
        <w:rPr>
          <w:sz w:val="26"/>
          <w:szCs w:val="26"/>
        </w:rPr>
        <w:t xml:space="preserve">При использовании технологии </w:t>
      </w:r>
      <w:r w:rsidRPr="00C27351">
        <w:rPr>
          <w:sz w:val="26"/>
          <w:szCs w:val="26"/>
          <w:lang w:val="en-US"/>
        </w:rPr>
        <w:t>VoIP</w:t>
      </w:r>
      <w:r w:rsidRPr="00C27351">
        <w:rPr>
          <w:sz w:val="26"/>
          <w:szCs w:val="26"/>
        </w:rPr>
        <w:t xml:space="preserve"> возможно удлинение емкости АЛ с другого узла, которых находится в одной местной телефонной сети с узлом, к которому подключен клиент. </w:t>
      </w:r>
    </w:p>
    <w:p w:rsidR="0028652C" w:rsidRDefault="0028652C" w:rsidP="0028652C">
      <w:pPr>
        <w:pStyle w:val="a1"/>
        <w:jc w:val="both"/>
      </w:pPr>
      <w:r w:rsidRPr="00C27351">
        <w:t>В схеме с использованием ГМУ электропитание абонентского комплекта осуществляется дистанционно от узла связи сети ОАО «Ростелеком» или обеспечивается Заказчиком услуги. В этом случае, для обеспечения бесперебойного электропитания абонентского комплекта в телефонизируемом помещении необходима установка источника бесперебойного питания.</w:t>
      </w:r>
    </w:p>
    <w:p w:rsidR="0028652C" w:rsidRDefault="0028652C" w:rsidP="0028652C">
      <w:pPr>
        <w:pStyle w:val="a1"/>
        <w:jc w:val="both"/>
      </w:pPr>
    </w:p>
    <w:p w:rsidR="0028652C" w:rsidRPr="00C27351" w:rsidRDefault="0028652C" w:rsidP="0028652C">
      <w:pPr>
        <w:ind w:firstLine="708"/>
        <w:jc w:val="both"/>
        <w:rPr>
          <w:sz w:val="26"/>
          <w:szCs w:val="26"/>
        </w:rPr>
      </w:pPr>
      <w:r w:rsidRPr="00C27351">
        <w:rPr>
          <w:sz w:val="26"/>
          <w:szCs w:val="26"/>
        </w:rPr>
        <w:t xml:space="preserve">Схема организации связи изображена на </w:t>
      </w:r>
      <w:hyperlink w:anchor="Рис81" w:history="1">
        <w:r w:rsidRPr="00C27351">
          <w:rPr>
            <w:rStyle w:val="af"/>
            <w:sz w:val="26"/>
            <w:szCs w:val="26"/>
          </w:rPr>
          <w:t>Рис. 8.</w:t>
        </w:r>
        <w:r>
          <w:rPr>
            <w:rStyle w:val="af"/>
            <w:sz w:val="26"/>
            <w:szCs w:val="26"/>
          </w:rPr>
          <w:t>4</w:t>
        </w:r>
        <w:r w:rsidRPr="00C27351">
          <w:rPr>
            <w:rStyle w:val="af"/>
            <w:sz w:val="26"/>
            <w:szCs w:val="26"/>
          </w:rPr>
          <w:t xml:space="preserve"> </w:t>
        </w:r>
      </w:hyperlink>
      <w:r w:rsidRPr="00C27351">
        <w:rPr>
          <w:sz w:val="26"/>
          <w:szCs w:val="26"/>
        </w:rPr>
        <w:t xml:space="preserve"> и </w:t>
      </w:r>
      <w:hyperlink w:anchor="Рис82" w:history="1">
        <w:r w:rsidRPr="00C27351">
          <w:rPr>
            <w:rStyle w:val="af"/>
            <w:sz w:val="26"/>
            <w:szCs w:val="26"/>
          </w:rPr>
          <w:t>Рис. 8</w:t>
        </w:r>
        <w:r>
          <w:rPr>
            <w:rStyle w:val="af"/>
            <w:sz w:val="26"/>
            <w:szCs w:val="26"/>
          </w:rPr>
          <w:t>.5</w:t>
        </w:r>
        <w:r w:rsidRPr="00C27351">
          <w:rPr>
            <w:rStyle w:val="af"/>
            <w:sz w:val="26"/>
            <w:szCs w:val="26"/>
          </w:rPr>
          <w:t>.</w:t>
        </w:r>
      </w:hyperlink>
      <w:r w:rsidRPr="00C27351">
        <w:rPr>
          <w:sz w:val="26"/>
          <w:szCs w:val="26"/>
        </w:rPr>
        <w:t xml:space="preserve"> Состав оборудования доступа и   приведен в </w:t>
      </w:r>
      <w:hyperlink w:anchor="Табл81" w:history="1">
        <w:r w:rsidRPr="00C27351">
          <w:rPr>
            <w:rStyle w:val="af"/>
            <w:sz w:val="26"/>
            <w:szCs w:val="26"/>
          </w:rPr>
          <w:t>таблице №8</w:t>
        </w:r>
        <w:r>
          <w:rPr>
            <w:rStyle w:val="af"/>
            <w:sz w:val="26"/>
            <w:szCs w:val="26"/>
          </w:rPr>
          <w:t>.4</w:t>
        </w:r>
        <w:r w:rsidRPr="00C27351">
          <w:rPr>
            <w:rStyle w:val="af"/>
            <w:sz w:val="26"/>
            <w:szCs w:val="26"/>
          </w:rPr>
          <w:t>.</w:t>
        </w:r>
      </w:hyperlink>
    </w:p>
    <w:p w:rsidR="0028652C" w:rsidRDefault="0028652C" w:rsidP="0028652C">
      <w:pPr>
        <w:spacing w:after="60"/>
        <w:ind w:firstLine="708"/>
        <w:jc w:val="both"/>
        <w:rPr>
          <w:sz w:val="26"/>
          <w:szCs w:val="26"/>
        </w:rPr>
      </w:pPr>
    </w:p>
    <w:p w:rsidR="0028652C" w:rsidRPr="00C27351" w:rsidRDefault="0028652C" w:rsidP="0028652C">
      <w:pPr>
        <w:spacing w:after="60"/>
        <w:ind w:firstLine="708"/>
        <w:jc w:val="both"/>
        <w:rPr>
          <w:sz w:val="26"/>
          <w:szCs w:val="26"/>
        </w:rPr>
      </w:pPr>
      <w:r w:rsidRPr="00C27351">
        <w:rPr>
          <w:sz w:val="26"/>
          <w:szCs w:val="26"/>
        </w:rPr>
        <w:t xml:space="preserve">В том случае, если  АТС и  устанавливаемый мультиплексор (сторона А) находятся на разных узлах связи и между ними имеется транспортная сеть </w:t>
      </w:r>
      <w:r w:rsidRPr="00C27351">
        <w:rPr>
          <w:sz w:val="26"/>
          <w:szCs w:val="26"/>
          <w:lang w:val="en-US"/>
        </w:rPr>
        <w:t>SDH</w:t>
      </w:r>
      <w:r w:rsidRPr="00C27351">
        <w:rPr>
          <w:sz w:val="26"/>
          <w:szCs w:val="26"/>
        </w:rPr>
        <w:t>/</w:t>
      </w:r>
      <w:r w:rsidRPr="00C27351">
        <w:rPr>
          <w:sz w:val="26"/>
          <w:szCs w:val="26"/>
          <w:lang w:val="en-US"/>
        </w:rPr>
        <w:t>PDH</w:t>
      </w:r>
      <w:r w:rsidRPr="00C27351">
        <w:rPr>
          <w:sz w:val="26"/>
          <w:szCs w:val="26"/>
        </w:rPr>
        <w:t xml:space="preserve">, то в  транспортной сети организуется канал (ы). </w:t>
      </w:r>
    </w:p>
    <w:p w:rsidR="0028652C" w:rsidRDefault="0028652C" w:rsidP="0028652C">
      <w:pPr>
        <w:spacing w:after="60"/>
        <w:rPr>
          <w:sz w:val="26"/>
          <w:szCs w:val="26"/>
        </w:rPr>
      </w:pPr>
    </w:p>
    <w:p w:rsidR="0028652C" w:rsidRPr="00C27351" w:rsidRDefault="0028652C" w:rsidP="0028652C">
      <w:pPr>
        <w:spacing w:after="60"/>
        <w:rPr>
          <w:sz w:val="26"/>
          <w:szCs w:val="26"/>
        </w:rPr>
      </w:pPr>
      <w:r w:rsidRPr="00C27351">
        <w:rPr>
          <w:sz w:val="26"/>
          <w:szCs w:val="26"/>
        </w:rPr>
        <w:t>Состав необходимых работ и оборудования</w:t>
      </w:r>
      <w:r w:rsidRPr="00C27351">
        <w:rPr>
          <w:sz w:val="26"/>
          <w:szCs w:val="26"/>
        </w:rPr>
        <w:tab/>
      </w:r>
      <w:r w:rsidRPr="00C27351">
        <w:rPr>
          <w:sz w:val="26"/>
          <w:szCs w:val="26"/>
        </w:rPr>
        <w:tab/>
      </w:r>
      <w:r w:rsidRPr="00C27351">
        <w:rPr>
          <w:sz w:val="26"/>
          <w:szCs w:val="26"/>
        </w:rPr>
        <w:tab/>
      </w:r>
      <w:r w:rsidRPr="00C27351">
        <w:rPr>
          <w:sz w:val="26"/>
          <w:szCs w:val="26"/>
        </w:rPr>
        <w:tab/>
      </w:r>
      <w:r w:rsidRPr="00C27351">
        <w:rPr>
          <w:sz w:val="26"/>
          <w:szCs w:val="26"/>
        </w:rPr>
        <w:tab/>
        <w:t>Таблица №8.1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0"/>
        <w:gridCol w:w="3380"/>
        <w:gridCol w:w="3337"/>
      </w:tblGrid>
      <w:tr w:rsidR="0028652C" w:rsidRPr="00C27351" w:rsidTr="00586602">
        <w:tc>
          <w:tcPr>
            <w:tcW w:w="3190" w:type="dxa"/>
            <w:shd w:val="clear" w:color="auto" w:fill="auto"/>
          </w:tcPr>
          <w:p w:rsidR="0028652C" w:rsidRPr="00C27351" w:rsidRDefault="0028652C" w:rsidP="00586602">
            <w:pPr>
              <w:rPr>
                <w:sz w:val="26"/>
                <w:szCs w:val="26"/>
              </w:rPr>
            </w:pPr>
            <w:r w:rsidRPr="00C27351">
              <w:rPr>
                <w:sz w:val="26"/>
                <w:szCs w:val="26"/>
              </w:rPr>
              <w:t>Узел связи</w:t>
            </w:r>
          </w:p>
        </w:tc>
        <w:tc>
          <w:tcPr>
            <w:tcW w:w="3439" w:type="dxa"/>
            <w:shd w:val="clear" w:color="auto" w:fill="auto"/>
          </w:tcPr>
          <w:p w:rsidR="0028652C" w:rsidRPr="00C27351" w:rsidRDefault="0028652C" w:rsidP="00586602">
            <w:pPr>
              <w:rPr>
                <w:sz w:val="26"/>
                <w:szCs w:val="26"/>
              </w:rPr>
            </w:pPr>
            <w:r w:rsidRPr="00C27351">
              <w:rPr>
                <w:sz w:val="26"/>
                <w:szCs w:val="26"/>
              </w:rPr>
              <w:t>Линейно-кабельные сооружения</w:t>
            </w:r>
          </w:p>
        </w:tc>
        <w:tc>
          <w:tcPr>
            <w:tcW w:w="3402" w:type="dxa"/>
            <w:shd w:val="clear" w:color="auto" w:fill="auto"/>
          </w:tcPr>
          <w:p w:rsidR="0028652C" w:rsidRPr="00C27351" w:rsidRDefault="0028652C" w:rsidP="00586602">
            <w:pPr>
              <w:rPr>
                <w:sz w:val="26"/>
                <w:szCs w:val="26"/>
              </w:rPr>
            </w:pPr>
            <w:r w:rsidRPr="00C27351">
              <w:rPr>
                <w:sz w:val="26"/>
                <w:szCs w:val="26"/>
              </w:rPr>
              <w:t>Состав узла доступа</w:t>
            </w:r>
          </w:p>
        </w:tc>
      </w:tr>
      <w:tr w:rsidR="0028652C" w:rsidRPr="00C27351" w:rsidTr="00586602">
        <w:tc>
          <w:tcPr>
            <w:tcW w:w="3190" w:type="dxa"/>
            <w:shd w:val="clear" w:color="auto" w:fill="auto"/>
          </w:tcPr>
          <w:p w:rsidR="0028652C" w:rsidRPr="00C27351" w:rsidRDefault="0028652C" w:rsidP="00586602">
            <w:pPr>
              <w:rPr>
                <w:sz w:val="26"/>
                <w:szCs w:val="26"/>
              </w:rPr>
            </w:pPr>
            <w:r w:rsidRPr="00C27351">
              <w:rPr>
                <w:sz w:val="26"/>
                <w:szCs w:val="26"/>
              </w:rPr>
              <w:t xml:space="preserve">1. Мультиплексор  (сторона А) -1 шт.   (либо </w:t>
            </w:r>
            <w:r w:rsidRPr="00C27351">
              <w:rPr>
                <w:sz w:val="26"/>
                <w:szCs w:val="26"/>
              </w:rPr>
              <w:lastRenderedPageBreak/>
              <w:t>выделение порта в существующем  мультиплексоре)</w:t>
            </w:r>
          </w:p>
          <w:p w:rsidR="0028652C" w:rsidRPr="00C27351" w:rsidRDefault="0028652C" w:rsidP="00586602">
            <w:pPr>
              <w:rPr>
                <w:sz w:val="26"/>
                <w:szCs w:val="26"/>
              </w:rPr>
            </w:pPr>
          </w:p>
          <w:p w:rsidR="0028652C" w:rsidRPr="00C27351" w:rsidRDefault="0028652C" w:rsidP="00586602">
            <w:pPr>
              <w:rPr>
                <w:sz w:val="26"/>
                <w:szCs w:val="26"/>
              </w:rPr>
            </w:pPr>
          </w:p>
          <w:p w:rsidR="0028652C" w:rsidRPr="00C27351" w:rsidRDefault="0028652C" w:rsidP="00586602">
            <w:pPr>
              <w:rPr>
                <w:sz w:val="26"/>
                <w:szCs w:val="26"/>
              </w:rPr>
            </w:pPr>
          </w:p>
          <w:p w:rsidR="0028652C" w:rsidRPr="00C27351" w:rsidRDefault="0028652C" w:rsidP="00586602">
            <w:pPr>
              <w:rPr>
                <w:sz w:val="26"/>
                <w:szCs w:val="26"/>
              </w:rPr>
            </w:pPr>
          </w:p>
        </w:tc>
        <w:tc>
          <w:tcPr>
            <w:tcW w:w="3439" w:type="dxa"/>
            <w:shd w:val="clear" w:color="auto" w:fill="auto"/>
          </w:tcPr>
          <w:p w:rsidR="0028652C" w:rsidRPr="00C27351" w:rsidRDefault="0028652C" w:rsidP="00586602">
            <w:pPr>
              <w:rPr>
                <w:sz w:val="26"/>
                <w:szCs w:val="26"/>
              </w:rPr>
            </w:pPr>
            <w:r w:rsidRPr="00C27351">
              <w:rPr>
                <w:sz w:val="26"/>
                <w:szCs w:val="26"/>
              </w:rPr>
              <w:lastRenderedPageBreak/>
              <w:t xml:space="preserve">1. Строительство ВОЛС, прокладка  ВОК (в </w:t>
            </w:r>
            <w:r w:rsidRPr="00C27351">
              <w:rPr>
                <w:sz w:val="26"/>
                <w:szCs w:val="26"/>
              </w:rPr>
              <w:lastRenderedPageBreak/>
              <w:t>канализации / в грунте / методом ВКП)</w:t>
            </w:r>
          </w:p>
          <w:p w:rsidR="0028652C" w:rsidRPr="00C27351" w:rsidRDefault="0028652C" w:rsidP="00586602">
            <w:pPr>
              <w:rPr>
                <w:sz w:val="26"/>
                <w:szCs w:val="26"/>
              </w:rPr>
            </w:pPr>
            <w:r w:rsidRPr="00C27351">
              <w:rPr>
                <w:sz w:val="26"/>
                <w:szCs w:val="26"/>
              </w:rPr>
              <w:t>2. При необходимости – строительство кабельной канализации, стоек для ВКП</w:t>
            </w:r>
          </w:p>
          <w:p w:rsidR="0028652C" w:rsidRPr="00C27351" w:rsidRDefault="0028652C" w:rsidP="00586602">
            <w:pPr>
              <w:rPr>
                <w:sz w:val="26"/>
                <w:szCs w:val="26"/>
              </w:rPr>
            </w:pPr>
            <w:r w:rsidRPr="00C27351">
              <w:rPr>
                <w:sz w:val="26"/>
                <w:szCs w:val="26"/>
              </w:rPr>
              <w:t xml:space="preserve">3. Новые медные кабели не прокладываются, используются существующие </w:t>
            </w:r>
          </w:p>
        </w:tc>
        <w:tc>
          <w:tcPr>
            <w:tcW w:w="3402" w:type="dxa"/>
            <w:shd w:val="clear" w:color="auto" w:fill="auto"/>
          </w:tcPr>
          <w:p w:rsidR="0028652C" w:rsidRPr="00C27351" w:rsidRDefault="0028652C" w:rsidP="00586602">
            <w:pPr>
              <w:rPr>
                <w:sz w:val="26"/>
                <w:szCs w:val="26"/>
              </w:rPr>
            </w:pPr>
            <w:r w:rsidRPr="00C27351">
              <w:rPr>
                <w:sz w:val="26"/>
                <w:szCs w:val="26"/>
              </w:rPr>
              <w:lastRenderedPageBreak/>
              <w:t>1. Мультиплексор  (Сторона В) -1 шт</w:t>
            </w:r>
          </w:p>
          <w:p w:rsidR="0028652C" w:rsidRPr="00C27351" w:rsidRDefault="0028652C" w:rsidP="00586602">
            <w:pPr>
              <w:rPr>
                <w:sz w:val="26"/>
                <w:szCs w:val="26"/>
              </w:rPr>
            </w:pPr>
            <w:r w:rsidRPr="00C27351">
              <w:rPr>
                <w:sz w:val="26"/>
                <w:szCs w:val="26"/>
              </w:rPr>
              <w:lastRenderedPageBreak/>
              <w:t>2. Стойка/шкаф</w:t>
            </w:r>
            <w:r w:rsidRPr="00C27351">
              <w:rPr>
                <w:sz w:val="26"/>
                <w:szCs w:val="26"/>
                <w:vertAlign w:val="superscript"/>
              </w:rPr>
              <w:t>1</w:t>
            </w:r>
            <w:r w:rsidRPr="00C27351">
              <w:rPr>
                <w:sz w:val="26"/>
                <w:szCs w:val="26"/>
              </w:rPr>
              <w:t>-1 шт</w:t>
            </w:r>
          </w:p>
          <w:p w:rsidR="0028652C" w:rsidRPr="00C27351" w:rsidRDefault="0028652C" w:rsidP="00586602">
            <w:pPr>
              <w:rPr>
                <w:sz w:val="26"/>
                <w:szCs w:val="26"/>
              </w:rPr>
            </w:pPr>
            <w:r w:rsidRPr="00C27351">
              <w:rPr>
                <w:sz w:val="26"/>
                <w:szCs w:val="26"/>
              </w:rPr>
              <w:t>3. ИБП</w:t>
            </w:r>
            <w:r w:rsidRPr="00C27351">
              <w:rPr>
                <w:sz w:val="26"/>
                <w:szCs w:val="26"/>
                <w:vertAlign w:val="superscript"/>
              </w:rPr>
              <w:t>2</w:t>
            </w:r>
            <w:r w:rsidRPr="00C27351">
              <w:rPr>
                <w:sz w:val="26"/>
                <w:szCs w:val="26"/>
              </w:rPr>
              <w:t xml:space="preserve"> -1 шт</w:t>
            </w:r>
          </w:p>
          <w:p w:rsidR="0028652C" w:rsidRPr="00C27351" w:rsidRDefault="0028652C" w:rsidP="00586602">
            <w:pPr>
              <w:rPr>
                <w:sz w:val="26"/>
                <w:szCs w:val="26"/>
              </w:rPr>
            </w:pPr>
            <w:r w:rsidRPr="00C27351">
              <w:rPr>
                <w:sz w:val="26"/>
                <w:szCs w:val="26"/>
              </w:rPr>
              <w:t>4. Расходные материалы</w:t>
            </w:r>
          </w:p>
          <w:p w:rsidR="0028652C" w:rsidRPr="00C27351" w:rsidRDefault="0028652C" w:rsidP="00586602">
            <w:pPr>
              <w:rPr>
                <w:sz w:val="26"/>
                <w:szCs w:val="26"/>
              </w:rPr>
            </w:pPr>
          </w:p>
          <w:p w:rsidR="0028652C" w:rsidRPr="00C27351" w:rsidRDefault="0028652C" w:rsidP="00586602">
            <w:pPr>
              <w:rPr>
                <w:sz w:val="26"/>
                <w:szCs w:val="26"/>
              </w:rPr>
            </w:pPr>
          </w:p>
        </w:tc>
      </w:tr>
    </w:tbl>
    <w:p w:rsidR="0028652C" w:rsidRPr="00C27351" w:rsidRDefault="0028652C" w:rsidP="0028652C">
      <w:pPr>
        <w:spacing w:after="60"/>
        <w:ind w:firstLine="708"/>
        <w:jc w:val="both"/>
        <w:rPr>
          <w:sz w:val="26"/>
          <w:szCs w:val="26"/>
        </w:rPr>
      </w:pPr>
      <w:r w:rsidRPr="00C27351">
        <w:rPr>
          <w:sz w:val="26"/>
          <w:szCs w:val="26"/>
        </w:rPr>
        <w:lastRenderedPageBreak/>
        <w:t xml:space="preserve">Затраты на магистраль, оборудование и ДРС указаны  в </w:t>
      </w:r>
      <w:hyperlink w:anchor="_Приложение_1_" w:history="1">
        <w:r w:rsidRPr="00C27351">
          <w:rPr>
            <w:rStyle w:val="af"/>
            <w:sz w:val="26"/>
            <w:szCs w:val="26"/>
          </w:rPr>
          <w:t>Приложении №1</w:t>
        </w:r>
      </w:hyperlink>
      <w:r w:rsidRPr="00C27351">
        <w:rPr>
          <w:sz w:val="26"/>
          <w:szCs w:val="26"/>
        </w:rPr>
        <w:t xml:space="preserve">, </w:t>
      </w:r>
      <w:hyperlink w:anchor="_Приложение_2_" w:history="1">
        <w:r w:rsidRPr="00C27351">
          <w:rPr>
            <w:rStyle w:val="af"/>
            <w:sz w:val="26"/>
            <w:szCs w:val="26"/>
          </w:rPr>
          <w:t>Приложении №2</w:t>
        </w:r>
      </w:hyperlink>
      <w:r w:rsidRPr="00C27351">
        <w:rPr>
          <w:sz w:val="26"/>
          <w:szCs w:val="26"/>
        </w:rPr>
        <w:t xml:space="preserve"> и </w:t>
      </w:r>
      <w:hyperlink w:anchor="_Приложение_3_" w:history="1">
        <w:r w:rsidRPr="00C27351">
          <w:rPr>
            <w:rStyle w:val="af"/>
            <w:sz w:val="26"/>
            <w:szCs w:val="26"/>
          </w:rPr>
          <w:t>Приложении №3.</w:t>
        </w:r>
      </w:hyperlink>
    </w:p>
    <w:p w:rsidR="0028652C" w:rsidRDefault="0028652C" w:rsidP="0028652C">
      <w:pPr>
        <w:ind w:firstLine="708"/>
        <w:rPr>
          <w:sz w:val="26"/>
          <w:szCs w:val="26"/>
        </w:rPr>
      </w:pPr>
    </w:p>
    <w:p w:rsidR="0028652C" w:rsidRDefault="0028652C" w:rsidP="0028652C">
      <w:pPr>
        <w:ind w:firstLine="708"/>
        <w:rPr>
          <w:sz w:val="26"/>
          <w:szCs w:val="26"/>
        </w:rPr>
      </w:pPr>
    </w:p>
    <w:p w:rsidR="0028652C" w:rsidRDefault="0028652C" w:rsidP="0028652C">
      <w:pPr>
        <w:ind w:firstLine="708"/>
        <w:rPr>
          <w:sz w:val="26"/>
          <w:szCs w:val="26"/>
        </w:rPr>
      </w:pPr>
    </w:p>
    <w:p w:rsidR="0028652C" w:rsidRDefault="0028652C" w:rsidP="0028652C">
      <w:pPr>
        <w:ind w:firstLine="708"/>
        <w:rPr>
          <w:sz w:val="26"/>
          <w:szCs w:val="26"/>
        </w:rPr>
      </w:pPr>
    </w:p>
    <w:p w:rsidR="0028652C" w:rsidRDefault="0028652C" w:rsidP="0028652C">
      <w:pPr>
        <w:ind w:firstLine="708"/>
        <w:rPr>
          <w:sz w:val="26"/>
          <w:szCs w:val="26"/>
        </w:rPr>
      </w:pPr>
    </w:p>
    <w:p w:rsidR="0028652C" w:rsidRDefault="0028652C" w:rsidP="0028652C">
      <w:pPr>
        <w:ind w:firstLine="708"/>
        <w:rPr>
          <w:sz w:val="26"/>
          <w:szCs w:val="26"/>
        </w:rPr>
      </w:pPr>
    </w:p>
    <w:p w:rsidR="0028652C" w:rsidRDefault="0028652C" w:rsidP="0028652C">
      <w:pPr>
        <w:ind w:firstLine="708"/>
        <w:rPr>
          <w:sz w:val="26"/>
          <w:szCs w:val="26"/>
        </w:rPr>
      </w:pPr>
    </w:p>
    <w:p w:rsidR="0028652C" w:rsidRDefault="0028652C" w:rsidP="0028652C">
      <w:pPr>
        <w:ind w:firstLine="708"/>
        <w:rPr>
          <w:sz w:val="26"/>
          <w:szCs w:val="26"/>
        </w:rPr>
      </w:pPr>
    </w:p>
    <w:p w:rsidR="0028652C" w:rsidRDefault="0028652C" w:rsidP="0028652C">
      <w:pPr>
        <w:ind w:firstLine="708"/>
        <w:rPr>
          <w:sz w:val="26"/>
          <w:szCs w:val="26"/>
        </w:rPr>
      </w:pPr>
    </w:p>
    <w:p w:rsidR="0028652C" w:rsidRDefault="0028652C" w:rsidP="0028652C">
      <w:pPr>
        <w:ind w:firstLine="708"/>
        <w:rPr>
          <w:sz w:val="26"/>
          <w:szCs w:val="26"/>
        </w:rPr>
      </w:pPr>
    </w:p>
    <w:p w:rsidR="0028652C" w:rsidRDefault="0028652C" w:rsidP="0028652C">
      <w:pPr>
        <w:ind w:firstLine="708"/>
        <w:rPr>
          <w:sz w:val="26"/>
          <w:szCs w:val="26"/>
        </w:rPr>
      </w:pPr>
    </w:p>
    <w:p w:rsidR="0028652C" w:rsidRDefault="0028652C" w:rsidP="0028652C">
      <w:pPr>
        <w:ind w:firstLine="708"/>
        <w:rPr>
          <w:sz w:val="26"/>
          <w:szCs w:val="26"/>
        </w:rPr>
      </w:pPr>
    </w:p>
    <w:p w:rsidR="0028652C" w:rsidRDefault="0028652C" w:rsidP="0028652C">
      <w:pPr>
        <w:ind w:firstLine="708"/>
        <w:rPr>
          <w:sz w:val="26"/>
          <w:szCs w:val="26"/>
        </w:rPr>
      </w:pPr>
    </w:p>
    <w:p w:rsidR="0028652C" w:rsidRDefault="0028652C" w:rsidP="0028652C">
      <w:pPr>
        <w:ind w:firstLine="708"/>
        <w:rPr>
          <w:sz w:val="26"/>
          <w:szCs w:val="26"/>
        </w:rPr>
      </w:pPr>
    </w:p>
    <w:p w:rsidR="0028652C" w:rsidRDefault="0028652C" w:rsidP="0028652C">
      <w:pPr>
        <w:ind w:firstLine="708"/>
        <w:rPr>
          <w:sz w:val="26"/>
          <w:szCs w:val="26"/>
        </w:rPr>
      </w:pPr>
    </w:p>
    <w:p w:rsidR="0028652C" w:rsidRDefault="0028652C" w:rsidP="0028652C">
      <w:pPr>
        <w:ind w:firstLine="708"/>
        <w:rPr>
          <w:sz w:val="26"/>
          <w:szCs w:val="26"/>
        </w:rPr>
      </w:pPr>
    </w:p>
    <w:p w:rsidR="0028652C" w:rsidRDefault="0028652C" w:rsidP="0028652C">
      <w:pPr>
        <w:ind w:firstLine="708"/>
        <w:rPr>
          <w:sz w:val="26"/>
          <w:szCs w:val="26"/>
        </w:rPr>
      </w:pPr>
    </w:p>
    <w:p w:rsidR="0028652C" w:rsidRDefault="0028652C" w:rsidP="0028652C">
      <w:pPr>
        <w:ind w:firstLine="708"/>
        <w:rPr>
          <w:sz w:val="26"/>
          <w:szCs w:val="26"/>
        </w:rPr>
      </w:pPr>
    </w:p>
    <w:p w:rsidR="0028652C" w:rsidRDefault="0028652C" w:rsidP="0028652C">
      <w:pPr>
        <w:ind w:firstLine="708"/>
        <w:rPr>
          <w:sz w:val="26"/>
          <w:szCs w:val="26"/>
        </w:rPr>
      </w:pPr>
    </w:p>
    <w:p w:rsidR="0028652C" w:rsidRDefault="0028652C" w:rsidP="0028652C">
      <w:pPr>
        <w:ind w:firstLine="708"/>
        <w:rPr>
          <w:sz w:val="26"/>
          <w:szCs w:val="26"/>
        </w:rPr>
      </w:pPr>
    </w:p>
    <w:p w:rsidR="0028652C" w:rsidRDefault="0028652C" w:rsidP="0028652C">
      <w:pPr>
        <w:ind w:firstLine="708"/>
        <w:rPr>
          <w:sz w:val="26"/>
          <w:szCs w:val="26"/>
        </w:rPr>
      </w:pPr>
    </w:p>
    <w:p w:rsidR="0028652C" w:rsidRDefault="0028652C" w:rsidP="0028652C">
      <w:pPr>
        <w:ind w:firstLine="708"/>
        <w:rPr>
          <w:sz w:val="26"/>
          <w:szCs w:val="26"/>
        </w:rPr>
      </w:pPr>
    </w:p>
    <w:p w:rsidR="0028652C" w:rsidRDefault="0028652C" w:rsidP="0028652C">
      <w:pPr>
        <w:ind w:firstLine="708"/>
        <w:rPr>
          <w:sz w:val="26"/>
          <w:szCs w:val="26"/>
        </w:rPr>
      </w:pPr>
    </w:p>
    <w:p w:rsidR="0028652C" w:rsidRDefault="0028652C" w:rsidP="0028652C">
      <w:pPr>
        <w:ind w:firstLine="708"/>
        <w:rPr>
          <w:sz w:val="26"/>
          <w:szCs w:val="26"/>
        </w:rPr>
      </w:pPr>
    </w:p>
    <w:p w:rsidR="0028652C" w:rsidRDefault="0028652C" w:rsidP="0028652C">
      <w:pPr>
        <w:ind w:firstLine="708"/>
        <w:rPr>
          <w:sz w:val="26"/>
          <w:szCs w:val="26"/>
        </w:rPr>
      </w:pPr>
    </w:p>
    <w:p w:rsidR="0028652C" w:rsidRDefault="0028652C" w:rsidP="0028652C">
      <w:pPr>
        <w:ind w:firstLine="708"/>
        <w:rPr>
          <w:sz w:val="26"/>
          <w:szCs w:val="26"/>
        </w:rPr>
      </w:pPr>
    </w:p>
    <w:p w:rsidR="0028652C" w:rsidRDefault="0028652C" w:rsidP="0028652C">
      <w:pPr>
        <w:ind w:firstLine="708"/>
        <w:rPr>
          <w:sz w:val="26"/>
          <w:szCs w:val="26"/>
        </w:rPr>
      </w:pPr>
    </w:p>
    <w:p w:rsidR="0028652C" w:rsidRDefault="0028652C" w:rsidP="0028652C">
      <w:pPr>
        <w:ind w:firstLine="708"/>
        <w:rPr>
          <w:sz w:val="26"/>
          <w:szCs w:val="26"/>
        </w:rPr>
      </w:pPr>
    </w:p>
    <w:p w:rsidR="0028652C" w:rsidRDefault="0028652C" w:rsidP="0028652C">
      <w:pPr>
        <w:ind w:firstLine="708"/>
        <w:rPr>
          <w:sz w:val="26"/>
          <w:szCs w:val="26"/>
        </w:rPr>
      </w:pPr>
    </w:p>
    <w:p w:rsidR="0028652C" w:rsidRDefault="0028652C" w:rsidP="0028652C">
      <w:pPr>
        <w:ind w:firstLine="708"/>
        <w:rPr>
          <w:sz w:val="26"/>
          <w:szCs w:val="26"/>
        </w:rPr>
        <w:sectPr w:rsidR="0028652C" w:rsidSect="00017025">
          <w:pgSz w:w="11909" w:h="16834"/>
          <w:pgMar w:top="1134" w:right="567" w:bottom="1134" w:left="1701" w:header="720" w:footer="720" w:gutter="0"/>
          <w:cols w:space="60"/>
          <w:noEndnote/>
          <w:docGrid w:linePitch="326"/>
        </w:sectPr>
      </w:pPr>
    </w:p>
    <w:p w:rsidR="0028652C" w:rsidRDefault="0028652C" w:rsidP="0028652C">
      <w:pPr>
        <w:ind w:firstLine="708"/>
        <w:jc w:val="center"/>
        <w:rPr>
          <w:color w:val="000000"/>
          <w:sz w:val="20"/>
          <w:szCs w:val="20"/>
        </w:rPr>
      </w:pPr>
      <w:r w:rsidRPr="004D1AD9">
        <w:rPr>
          <w:color w:val="000000"/>
          <w:sz w:val="20"/>
          <w:szCs w:val="20"/>
        </w:rPr>
        <w:lastRenderedPageBreak/>
        <w:t>Рис.8.</w:t>
      </w:r>
      <w:r>
        <w:rPr>
          <w:color w:val="000000"/>
          <w:sz w:val="20"/>
          <w:szCs w:val="20"/>
        </w:rPr>
        <w:t>4</w:t>
      </w:r>
      <w:r w:rsidRPr="004D1AD9">
        <w:rPr>
          <w:color w:val="000000"/>
          <w:sz w:val="20"/>
          <w:szCs w:val="20"/>
        </w:rPr>
        <w:t xml:space="preserve"> Схема организации связи для</w:t>
      </w:r>
      <w:r>
        <w:rPr>
          <w:color w:val="000000"/>
          <w:sz w:val="20"/>
          <w:szCs w:val="20"/>
        </w:rPr>
        <w:t xml:space="preserve"> типового варианта подключения, организации канала ТЧ для удлинения АЛ по медному кабелю</w:t>
      </w:r>
    </w:p>
    <w:p w:rsidR="0028652C" w:rsidRDefault="0028652C" w:rsidP="0028652C">
      <w:pPr>
        <w:ind w:firstLine="708"/>
        <w:jc w:val="center"/>
        <w:rPr>
          <w:sz w:val="26"/>
          <w:szCs w:val="26"/>
        </w:rPr>
      </w:pPr>
    </w:p>
    <w:p w:rsidR="0028652C" w:rsidRDefault="00E166AF" w:rsidP="0028652C">
      <w:pPr>
        <w:ind w:firstLine="708"/>
        <w:rPr>
          <w:sz w:val="26"/>
          <w:szCs w:val="26"/>
        </w:rPr>
      </w:pPr>
      <w:r>
        <w:rPr>
          <w:noProof/>
          <w:sz w:val="26"/>
          <w:szCs w:val="26"/>
        </w:rPr>
        <w:drawing>
          <wp:inline distT="0" distB="0" distL="0" distR="0">
            <wp:extent cx="9250680" cy="4030980"/>
            <wp:effectExtent l="0" t="0" r="7620" b="762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9250680" cy="4030980"/>
                    </a:xfrm>
                    <a:prstGeom prst="rect">
                      <a:avLst/>
                    </a:prstGeom>
                    <a:noFill/>
                    <a:ln>
                      <a:noFill/>
                    </a:ln>
                  </pic:spPr>
                </pic:pic>
              </a:graphicData>
            </a:graphic>
          </wp:inline>
        </w:drawing>
      </w:r>
    </w:p>
    <w:p w:rsidR="0028652C" w:rsidRPr="00C27351" w:rsidRDefault="0028652C" w:rsidP="0028652C">
      <w:pPr>
        <w:ind w:firstLine="708"/>
        <w:rPr>
          <w:sz w:val="26"/>
          <w:szCs w:val="26"/>
        </w:rPr>
      </w:pPr>
    </w:p>
    <w:p w:rsidR="0028652C" w:rsidRDefault="0028652C" w:rsidP="0028652C">
      <w:pPr>
        <w:rPr>
          <w:b/>
          <w:sz w:val="26"/>
          <w:szCs w:val="26"/>
        </w:rPr>
      </w:pPr>
    </w:p>
    <w:p w:rsidR="0028652C" w:rsidRDefault="0028652C" w:rsidP="0028652C">
      <w:pPr>
        <w:rPr>
          <w:b/>
          <w:sz w:val="26"/>
          <w:szCs w:val="26"/>
        </w:rPr>
      </w:pPr>
    </w:p>
    <w:p w:rsidR="0028652C" w:rsidRDefault="0028652C" w:rsidP="0028652C">
      <w:pPr>
        <w:rPr>
          <w:b/>
          <w:sz w:val="26"/>
          <w:szCs w:val="26"/>
        </w:rPr>
      </w:pPr>
    </w:p>
    <w:p w:rsidR="0028652C" w:rsidRDefault="0028652C" w:rsidP="0028652C">
      <w:pPr>
        <w:jc w:val="center"/>
        <w:rPr>
          <w:b/>
          <w:sz w:val="26"/>
          <w:szCs w:val="26"/>
        </w:rPr>
      </w:pPr>
      <w:r w:rsidRPr="004D1AD9">
        <w:rPr>
          <w:color w:val="000000"/>
          <w:sz w:val="20"/>
          <w:szCs w:val="20"/>
        </w:rPr>
        <w:lastRenderedPageBreak/>
        <w:t>Рис.8.</w:t>
      </w:r>
      <w:r>
        <w:rPr>
          <w:color w:val="000000"/>
          <w:sz w:val="20"/>
          <w:szCs w:val="20"/>
        </w:rPr>
        <w:t>5</w:t>
      </w:r>
      <w:r w:rsidRPr="004D1AD9">
        <w:rPr>
          <w:color w:val="000000"/>
          <w:sz w:val="20"/>
          <w:szCs w:val="20"/>
        </w:rPr>
        <w:t xml:space="preserve"> Схема организации связи для</w:t>
      </w:r>
      <w:r>
        <w:rPr>
          <w:color w:val="000000"/>
          <w:sz w:val="20"/>
          <w:szCs w:val="20"/>
        </w:rPr>
        <w:t xml:space="preserve"> типового варианта подключения, организации канала ТЧ для удлинения АЛ по оптическому кабелю</w:t>
      </w:r>
    </w:p>
    <w:p w:rsidR="0028652C" w:rsidRDefault="0028652C" w:rsidP="0028652C">
      <w:pPr>
        <w:rPr>
          <w:b/>
          <w:sz w:val="26"/>
          <w:szCs w:val="26"/>
        </w:rPr>
      </w:pPr>
    </w:p>
    <w:p w:rsidR="0028652C" w:rsidRDefault="00E166AF" w:rsidP="0028652C">
      <w:pPr>
        <w:rPr>
          <w:b/>
          <w:sz w:val="26"/>
          <w:szCs w:val="26"/>
        </w:rPr>
      </w:pPr>
      <w:r>
        <w:rPr>
          <w:b/>
          <w:noProof/>
          <w:sz w:val="26"/>
          <w:szCs w:val="26"/>
        </w:rPr>
        <w:drawing>
          <wp:inline distT="0" distB="0" distL="0" distR="0">
            <wp:extent cx="9250680" cy="3810000"/>
            <wp:effectExtent l="0" t="0" r="762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9250680" cy="3810000"/>
                    </a:xfrm>
                    <a:prstGeom prst="rect">
                      <a:avLst/>
                    </a:prstGeom>
                    <a:noFill/>
                    <a:ln>
                      <a:noFill/>
                    </a:ln>
                  </pic:spPr>
                </pic:pic>
              </a:graphicData>
            </a:graphic>
          </wp:inline>
        </w:drawing>
      </w:r>
    </w:p>
    <w:p w:rsidR="0028652C" w:rsidRDefault="0028652C" w:rsidP="0028652C">
      <w:pPr>
        <w:rPr>
          <w:b/>
          <w:sz w:val="26"/>
          <w:szCs w:val="26"/>
        </w:rPr>
      </w:pPr>
    </w:p>
    <w:p w:rsidR="0028652C" w:rsidRDefault="0028652C" w:rsidP="0028652C">
      <w:pPr>
        <w:rPr>
          <w:b/>
          <w:sz w:val="26"/>
          <w:szCs w:val="26"/>
        </w:rPr>
      </w:pPr>
    </w:p>
    <w:p w:rsidR="0028652C" w:rsidRDefault="0028652C" w:rsidP="0028652C">
      <w:pPr>
        <w:rPr>
          <w:b/>
          <w:sz w:val="26"/>
          <w:szCs w:val="26"/>
        </w:rPr>
      </w:pPr>
    </w:p>
    <w:p w:rsidR="0028652C" w:rsidRDefault="0028652C" w:rsidP="0028652C">
      <w:pPr>
        <w:rPr>
          <w:b/>
          <w:sz w:val="26"/>
          <w:szCs w:val="26"/>
        </w:rPr>
      </w:pPr>
    </w:p>
    <w:p w:rsidR="0028652C" w:rsidRDefault="0028652C" w:rsidP="0028652C">
      <w:pPr>
        <w:rPr>
          <w:b/>
          <w:sz w:val="26"/>
          <w:szCs w:val="26"/>
        </w:rPr>
      </w:pPr>
    </w:p>
    <w:p w:rsidR="00C456F3" w:rsidRDefault="00C456F3" w:rsidP="0028652C">
      <w:pPr>
        <w:rPr>
          <w:b/>
          <w:sz w:val="26"/>
          <w:szCs w:val="26"/>
        </w:rPr>
        <w:sectPr w:rsidR="00C456F3" w:rsidSect="00365806">
          <w:pgSz w:w="16834" w:h="11909" w:orient="landscape"/>
          <w:pgMar w:top="1701" w:right="1134" w:bottom="567" w:left="1134" w:header="720" w:footer="720" w:gutter="0"/>
          <w:cols w:space="60"/>
          <w:noEndnote/>
          <w:docGrid w:linePitch="326"/>
        </w:sectPr>
      </w:pPr>
    </w:p>
    <w:p w:rsidR="0028652C" w:rsidRPr="00C27351" w:rsidRDefault="0028652C" w:rsidP="0028652C">
      <w:pPr>
        <w:rPr>
          <w:b/>
          <w:sz w:val="26"/>
          <w:szCs w:val="26"/>
        </w:rPr>
      </w:pPr>
      <w:r w:rsidRPr="00C27351">
        <w:rPr>
          <w:b/>
          <w:sz w:val="26"/>
          <w:szCs w:val="26"/>
        </w:rPr>
        <w:lastRenderedPageBreak/>
        <w:t>Типовой вариант №9.</w:t>
      </w:r>
    </w:p>
    <w:p w:rsidR="0028652C" w:rsidRPr="00C27351" w:rsidRDefault="0028652C" w:rsidP="0028652C">
      <w:pPr>
        <w:spacing w:after="60"/>
        <w:rPr>
          <w:sz w:val="26"/>
          <w:szCs w:val="26"/>
        </w:rPr>
      </w:pPr>
      <w:r w:rsidRPr="00C27351">
        <w:rPr>
          <w:sz w:val="26"/>
          <w:szCs w:val="26"/>
        </w:rPr>
        <w:t>Функциональные требования Коммерческого блока КЦ:</w:t>
      </w:r>
    </w:p>
    <w:p w:rsidR="0028652C" w:rsidRPr="00CC7943" w:rsidRDefault="0028652C" w:rsidP="0028652C">
      <w:pPr>
        <w:pStyle w:val="Default"/>
        <w:jc w:val="both"/>
        <w:rPr>
          <w:i/>
          <w:color w:val="auto"/>
          <w:sz w:val="26"/>
          <w:szCs w:val="26"/>
        </w:rPr>
      </w:pPr>
      <w:r w:rsidRPr="00C27351">
        <w:rPr>
          <w:color w:val="auto"/>
          <w:sz w:val="26"/>
          <w:szCs w:val="26"/>
        </w:rPr>
        <w:t xml:space="preserve">Услуга  доступа в Интернет с использованием технологии </w:t>
      </w:r>
      <w:r w:rsidRPr="00C27351">
        <w:rPr>
          <w:color w:val="auto"/>
          <w:sz w:val="26"/>
          <w:szCs w:val="26"/>
          <w:lang w:val="en-US"/>
        </w:rPr>
        <w:t>ADSL</w:t>
      </w:r>
      <w:r w:rsidRPr="00C27351">
        <w:rPr>
          <w:color w:val="auto"/>
          <w:sz w:val="26"/>
          <w:szCs w:val="26"/>
        </w:rPr>
        <w:t>2+/</w:t>
      </w:r>
      <w:r w:rsidRPr="00C27351">
        <w:rPr>
          <w:color w:val="auto"/>
          <w:sz w:val="26"/>
          <w:szCs w:val="26"/>
          <w:lang w:val="en-US"/>
        </w:rPr>
        <w:t>VDSL</w:t>
      </w:r>
      <w:r w:rsidRPr="00C27351">
        <w:rPr>
          <w:color w:val="auto"/>
          <w:sz w:val="26"/>
          <w:szCs w:val="26"/>
        </w:rPr>
        <w:t>2</w:t>
      </w:r>
      <w:r w:rsidRPr="00CC7943">
        <w:rPr>
          <w:color w:val="auto"/>
          <w:sz w:val="26"/>
          <w:szCs w:val="26"/>
        </w:rPr>
        <w:t>/</w:t>
      </w:r>
      <w:r>
        <w:rPr>
          <w:color w:val="auto"/>
          <w:sz w:val="26"/>
          <w:szCs w:val="26"/>
          <w:lang w:val="en-US"/>
        </w:rPr>
        <w:t>SHDSL</w:t>
      </w:r>
    </w:p>
    <w:p w:rsidR="0028652C" w:rsidRPr="00C27351" w:rsidRDefault="0028652C" w:rsidP="0028652C">
      <w:pPr>
        <w:rPr>
          <w:b/>
          <w:sz w:val="26"/>
          <w:szCs w:val="26"/>
        </w:rPr>
      </w:pPr>
      <w:r w:rsidRPr="00C27351">
        <w:rPr>
          <w:b/>
          <w:sz w:val="26"/>
          <w:szCs w:val="26"/>
        </w:rPr>
        <w:t>Описание решения:</w:t>
      </w:r>
    </w:p>
    <w:p w:rsidR="0028652C" w:rsidRPr="00C27351" w:rsidRDefault="0028652C" w:rsidP="0028652C">
      <w:pPr>
        <w:jc w:val="both"/>
        <w:rPr>
          <w:b/>
          <w:sz w:val="26"/>
          <w:szCs w:val="26"/>
        </w:rPr>
      </w:pPr>
      <w:r w:rsidRPr="00C27351">
        <w:rPr>
          <w:b/>
          <w:sz w:val="26"/>
          <w:szCs w:val="26"/>
        </w:rPr>
        <w:t xml:space="preserve">Вариант №9. </w:t>
      </w:r>
    </w:p>
    <w:p w:rsidR="0028652C" w:rsidRPr="00C27351" w:rsidRDefault="0028652C" w:rsidP="0028652C">
      <w:pPr>
        <w:ind w:firstLine="708"/>
        <w:jc w:val="both"/>
        <w:rPr>
          <w:sz w:val="26"/>
          <w:szCs w:val="26"/>
        </w:rPr>
      </w:pPr>
      <w:r w:rsidRPr="00C27351">
        <w:rPr>
          <w:sz w:val="26"/>
          <w:szCs w:val="26"/>
        </w:rPr>
        <w:t xml:space="preserve">Данная схема является стандартной и применяется при наличии у клиента абонентской линии (АЛ), организованной по медному телефонному кабелю (или наличия прямых проводов) от узла связи сети ОАО «Ростелеком», на котором установлен </w:t>
      </w:r>
      <w:r w:rsidRPr="00C27351">
        <w:rPr>
          <w:sz w:val="26"/>
          <w:szCs w:val="26"/>
          <w:lang w:val="en-US"/>
        </w:rPr>
        <w:t>DSLAM</w:t>
      </w:r>
      <w:r w:rsidRPr="00C27351">
        <w:rPr>
          <w:sz w:val="26"/>
          <w:szCs w:val="26"/>
        </w:rPr>
        <w:t xml:space="preserve"> или </w:t>
      </w:r>
      <w:r w:rsidRPr="00C27351">
        <w:rPr>
          <w:sz w:val="26"/>
          <w:szCs w:val="26"/>
          <w:lang w:val="en-US"/>
        </w:rPr>
        <w:t>MSAN</w:t>
      </w:r>
      <w:r w:rsidRPr="00C27351">
        <w:rPr>
          <w:sz w:val="26"/>
          <w:szCs w:val="26"/>
        </w:rPr>
        <w:t xml:space="preserve"> со свободными портами </w:t>
      </w:r>
      <w:r w:rsidRPr="00C27351">
        <w:rPr>
          <w:sz w:val="26"/>
          <w:szCs w:val="26"/>
          <w:lang w:val="en-US"/>
        </w:rPr>
        <w:t>ADSL</w:t>
      </w:r>
      <w:r w:rsidRPr="00C27351">
        <w:rPr>
          <w:sz w:val="26"/>
          <w:szCs w:val="26"/>
        </w:rPr>
        <w:t>2+/</w:t>
      </w:r>
      <w:r w:rsidRPr="00C27351">
        <w:rPr>
          <w:sz w:val="26"/>
          <w:szCs w:val="26"/>
          <w:lang w:val="en-US"/>
        </w:rPr>
        <w:t>VDSL</w:t>
      </w:r>
      <w:r w:rsidRPr="00C27351">
        <w:rPr>
          <w:sz w:val="26"/>
          <w:szCs w:val="26"/>
        </w:rPr>
        <w:t>2</w:t>
      </w:r>
      <w:r w:rsidRPr="00CC7943">
        <w:rPr>
          <w:sz w:val="26"/>
          <w:szCs w:val="26"/>
        </w:rPr>
        <w:t>/</w:t>
      </w:r>
      <w:r>
        <w:rPr>
          <w:sz w:val="26"/>
          <w:szCs w:val="26"/>
          <w:lang w:val="en-US"/>
        </w:rPr>
        <w:t>SHDSL</w:t>
      </w:r>
      <w:r w:rsidRPr="00C27351">
        <w:rPr>
          <w:sz w:val="26"/>
          <w:szCs w:val="26"/>
        </w:rPr>
        <w:t>.</w:t>
      </w:r>
    </w:p>
    <w:p w:rsidR="0028652C" w:rsidRPr="00C27351" w:rsidRDefault="0028652C" w:rsidP="0028652C">
      <w:pPr>
        <w:ind w:firstLine="708"/>
        <w:jc w:val="both"/>
        <w:rPr>
          <w:sz w:val="26"/>
          <w:szCs w:val="26"/>
        </w:rPr>
      </w:pPr>
      <w:r w:rsidRPr="00C27351">
        <w:rPr>
          <w:sz w:val="26"/>
          <w:szCs w:val="26"/>
        </w:rPr>
        <w:t xml:space="preserve">Скорость доступа в Интернет при использовании данной схемы ассиметричная и зависит от параметров медного телефонного кабеля, максимальное значение составляет до 24 Мбит/с к абоненту и до 3.5 Мбит/с (при использовании модуляции </w:t>
      </w:r>
      <w:r w:rsidRPr="00C27351">
        <w:rPr>
          <w:sz w:val="26"/>
          <w:szCs w:val="26"/>
          <w:lang w:val="en-US"/>
        </w:rPr>
        <w:t>AnnexM</w:t>
      </w:r>
      <w:r w:rsidRPr="00C27351">
        <w:rPr>
          <w:sz w:val="26"/>
          <w:szCs w:val="26"/>
        </w:rPr>
        <w:t xml:space="preserve">) от абонента для технологии </w:t>
      </w:r>
      <w:r w:rsidRPr="00C27351">
        <w:rPr>
          <w:sz w:val="26"/>
          <w:szCs w:val="26"/>
          <w:lang w:val="en-US"/>
        </w:rPr>
        <w:t>ADSL</w:t>
      </w:r>
      <w:r>
        <w:rPr>
          <w:sz w:val="26"/>
          <w:szCs w:val="26"/>
        </w:rPr>
        <w:t>2+,</w:t>
      </w:r>
      <w:r w:rsidRPr="00C27351">
        <w:rPr>
          <w:sz w:val="26"/>
          <w:szCs w:val="26"/>
        </w:rPr>
        <w:t xml:space="preserve"> до 100 Мбит/с к абоненту и до 60 Мбит/с от абонента, при использовании </w:t>
      </w:r>
      <w:r w:rsidRPr="00C27351">
        <w:rPr>
          <w:sz w:val="26"/>
          <w:szCs w:val="26"/>
          <w:lang w:val="en-US"/>
        </w:rPr>
        <w:t>VDSL</w:t>
      </w:r>
      <w:r w:rsidRPr="00C27351">
        <w:rPr>
          <w:sz w:val="26"/>
          <w:szCs w:val="26"/>
        </w:rPr>
        <w:t>2 профиля 17</w:t>
      </w:r>
      <w:r w:rsidRPr="00C27351">
        <w:rPr>
          <w:sz w:val="26"/>
          <w:szCs w:val="26"/>
          <w:lang w:val="en-US"/>
        </w:rPr>
        <w:t>a</w:t>
      </w:r>
      <w:r w:rsidRPr="00C27351">
        <w:rPr>
          <w:sz w:val="26"/>
          <w:szCs w:val="26"/>
        </w:rPr>
        <w:t xml:space="preserve"> ( на коротких линиях)</w:t>
      </w:r>
      <w:r>
        <w:rPr>
          <w:sz w:val="26"/>
          <w:szCs w:val="26"/>
        </w:rPr>
        <w:t xml:space="preserve"> и </w:t>
      </w:r>
      <w:r w:rsidRPr="00C27351">
        <w:rPr>
          <w:sz w:val="26"/>
          <w:szCs w:val="26"/>
        </w:rPr>
        <w:t>до 15 Мбит/с к/от абоненту по одной паре проводов, при использовании методов кодирования TC-PAM128</w:t>
      </w:r>
      <w:r w:rsidRPr="008D7710">
        <w:rPr>
          <w:sz w:val="26"/>
          <w:szCs w:val="26"/>
        </w:rPr>
        <w:t xml:space="preserve"> </w:t>
      </w:r>
      <w:r w:rsidRPr="00C27351">
        <w:rPr>
          <w:sz w:val="26"/>
          <w:szCs w:val="26"/>
        </w:rPr>
        <w:t>технологии доступа (</w:t>
      </w:r>
      <w:r w:rsidRPr="00C27351">
        <w:rPr>
          <w:sz w:val="26"/>
          <w:szCs w:val="26"/>
          <w:lang w:val="en-US"/>
        </w:rPr>
        <w:t>SHDSL</w:t>
      </w:r>
      <w:r w:rsidRPr="00C27351">
        <w:rPr>
          <w:sz w:val="26"/>
          <w:szCs w:val="26"/>
        </w:rPr>
        <w:t>)</w:t>
      </w:r>
      <w:r>
        <w:rPr>
          <w:sz w:val="26"/>
          <w:szCs w:val="26"/>
        </w:rPr>
        <w:t>.</w:t>
      </w:r>
    </w:p>
    <w:p w:rsidR="0028652C" w:rsidRPr="00C27351" w:rsidRDefault="0028652C" w:rsidP="0028652C">
      <w:pPr>
        <w:ind w:firstLine="708"/>
        <w:jc w:val="both"/>
        <w:rPr>
          <w:sz w:val="26"/>
          <w:szCs w:val="26"/>
        </w:rPr>
      </w:pPr>
      <w:r w:rsidRPr="00C27351">
        <w:rPr>
          <w:sz w:val="26"/>
          <w:szCs w:val="26"/>
        </w:rPr>
        <w:t xml:space="preserve">На </w:t>
      </w:r>
      <w:r w:rsidRPr="00C27351">
        <w:rPr>
          <w:sz w:val="26"/>
          <w:szCs w:val="26"/>
          <w:lang w:val="en-US"/>
        </w:rPr>
        <w:t>DSLAM</w:t>
      </w:r>
      <w:r w:rsidRPr="00C27351">
        <w:rPr>
          <w:sz w:val="26"/>
          <w:szCs w:val="26"/>
        </w:rPr>
        <w:t xml:space="preserve"> или </w:t>
      </w:r>
      <w:r w:rsidRPr="00C27351">
        <w:rPr>
          <w:sz w:val="26"/>
          <w:szCs w:val="26"/>
          <w:lang w:val="en-US"/>
        </w:rPr>
        <w:t>MSAN</w:t>
      </w:r>
      <w:r w:rsidRPr="00C27351">
        <w:rPr>
          <w:sz w:val="26"/>
          <w:szCs w:val="26"/>
        </w:rPr>
        <w:t xml:space="preserve">, установленном на узле связи выделяется </w:t>
      </w:r>
      <w:r>
        <w:rPr>
          <w:sz w:val="26"/>
          <w:szCs w:val="26"/>
        </w:rPr>
        <w:t xml:space="preserve">порт </w:t>
      </w:r>
      <w:r w:rsidRPr="00C27351">
        <w:rPr>
          <w:sz w:val="26"/>
          <w:szCs w:val="26"/>
          <w:lang w:val="en-US"/>
        </w:rPr>
        <w:t>ADSL</w:t>
      </w:r>
      <w:r w:rsidRPr="00C27351">
        <w:rPr>
          <w:sz w:val="26"/>
          <w:szCs w:val="26"/>
        </w:rPr>
        <w:t>2+</w:t>
      </w:r>
      <w:r>
        <w:rPr>
          <w:sz w:val="26"/>
          <w:szCs w:val="26"/>
        </w:rPr>
        <w:t>/</w:t>
      </w:r>
      <w:r w:rsidRPr="00C27351">
        <w:rPr>
          <w:sz w:val="26"/>
          <w:szCs w:val="26"/>
          <w:lang w:val="en-US"/>
        </w:rPr>
        <w:t>VDSL</w:t>
      </w:r>
      <w:r w:rsidRPr="00C27351">
        <w:rPr>
          <w:sz w:val="26"/>
          <w:szCs w:val="26"/>
        </w:rPr>
        <w:t>2</w:t>
      </w:r>
      <w:r w:rsidRPr="00CC7943">
        <w:rPr>
          <w:sz w:val="26"/>
          <w:szCs w:val="26"/>
        </w:rPr>
        <w:t>/</w:t>
      </w:r>
      <w:r>
        <w:rPr>
          <w:sz w:val="26"/>
          <w:szCs w:val="26"/>
          <w:lang w:val="en-US"/>
        </w:rPr>
        <w:t>SHDSL</w:t>
      </w:r>
      <w:r w:rsidRPr="00C27351">
        <w:rPr>
          <w:sz w:val="26"/>
          <w:szCs w:val="26"/>
        </w:rPr>
        <w:t xml:space="preserve"> порт и кроссируется на станционном кроссе через сплиттер на абонентскую линию абонента.</w:t>
      </w:r>
    </w:p>
    <w:p w:rsidR="0028652C" w:rsidRPr="00C27351" w:rsidRDefault="0028652C" w:rsidP="0028652C">
      <w:pPr>
        <w:ind w:firstLine="708"/>
        <w:jc w:val="both"/>
        <w:rPr>
          <w:sz w:val="26"/>
          <w:szCs w:val="26"/>
        </w:rPr>
      </w:pPr>
      <w:r w:rsidRPr="00C27351">
        <w:rPr>
          <w:sz w:val="26"/>
          <w:szCs w:val="26"/>
        </w:rPr>
        <w:t xml:space="preserve">В точке предоставления услуги также используя сплиттер устанавливается </w:t>
      </w:r>
      <w:r w:rsidRPr="00C27351">
        <w:rPr>
          <w:sz w:val="26"/>
          <w:szCs w:val="26"/>
          <w:lang w:val="en-US"/>
        </w:rPr>
        <w:t>ADSL</w:t>
      </w:r>
      <w:r w:rsidRPr="00C27351">
        <w:rPr>
          <w:sz w:val="26"/>
          <w:szCs w:val="26"/>
        </w:rPr>
        <w:t>2+/</w:t>
      </w:r>
      <w:r w:rsidRPr="00C27351">
        <w:rPr>
          <w:sz w:val="26"/>
          <w:szCs w:val="26"/>
          <w:lang w:val="en-US"/>
        </w:rPr>
        <w:t>VDSL</w:t>
      </w:r>
      <w:r w:rsidRPr="00C27351">
        <w:rPr>
          <w:sz w:val="26"/>
          <w:szCs w:val="26"/>
        </w:rPr>
        <w:t>2</w:t>
      </w:r>
      <w:r w:rsidRPr="00CC7943">
        <w:rPr>
          <w:sz w:val="26"/>
          <w:szCs w:val="26"/>
        </w:rPr>
        <w:t>/</w:t>
      </w:r>
      <w:r>
        <w:rPr>
          <w:sz w:val="26"/>
          <w:szCs w:val="26"/>
          <w:lang w:val="en-US"/>
        </w:rPr>
        <w:t>SHDSL</w:t>
      </w:r>
      <w:r w:rsidRPr="00C27351">
        <w:rPr>
          <w:sz w:val="26"/>
          <w:szCs w:val="26"/>
        </w:rPr>
        <w:t xml:space="preserve"> модем. При отсутствии у абонента телефонной услуги применение сплиттера со стороны АТС и модема – необязательно.</w:t>
      </w:r>
    </w:p>
    <w:p w:rsidR="0028652C" w:rsidRPr="00C27351" w:rsidRDefault="0028652C" w:rsidP="0028652C">
      <w:pPr>
        <w:ind w:firstLine="708"/>
        <w:jc w:val="both"/>
        <w:rPr>
          <w:sz w:val="26"/>
          <w:szCs w:val="26"/>
        </w:rPr>
      </w:pPr>
      <w:r w:rsidRPr="00C27351">
        <w:rPr>
          <w:sz w:val="26"/>
          <w:szCs w:val="26"/>
        </w:rPr>
        <w:t xml:space="preserve">Состав оборудования доступа и   приведен в </w:t>
      </w:r>
      <w:hyperlink w:anchor="Табл91" w:history="1">
        <w:r w:rsidRPr="00C27351">
          <w:rPr>
            <w:rStyle w:val="af"/>
            <w:sz w:val="26"/>
            <w:szCs w:val="26"/>
          </w:rPr>
          <w:t>таблице №9.1</w:t>
        </w:r>
      </w:hyperlink>
    </w:p>
    <w:p w:rsidR="0028652C" w:rsidRPr="00C27351" w:rsidRDefault="0028652C" w:rsidP="0028652C">
      <w:pPr>
        <w:ind w:firstLine="708"/>
        <w:jc w:val="both"/>
        <w:rPr>
          <w:sz w:val="26"/>
          <w:szCs w:val="26"/>
        </w:rPr>
      </w:pPr>
    </w:p>
    <w:p w:rsidR="0028652C" w:rsidRPr="00C27351" w:rsidRDefault="0028652C" w:rsidP="0028652C">
      <w:pPr>
        <w:ind w:firstLine="360"/>
        <w:jc w:val="both"/>
        <w:rPr>
          <w:sz w:val="26"/>
          <w:szCs w:val="26"/>
        </w:rPr>
      </w:pPr>
    </w:p>
    <w:p w:rsidR="0028652C" w:rsidRPr="00C27351" w:rsidRDefault="0028652C" w:rsidP="0028652C">
      <w:pPr>
        <w:spacing w:after="60"/>
        <w:rPr>
          <w:sz w:val="26"/>
          <w:szCs w:val="26"/>
        </w:rPr>
      </w:pPr>
      <w:bookmarkStart w:id="71" w:name="Табл91"/>
      <w:r w:rsidRPr="00C27351">
        <w:rPr>
          <w:sz w:val="26"/>
          <w:szCs w:val="26"/>
        </w:rPr>
        <w:t>Состав необходимых работ и оборудования</w:t>
      </w:r>
      <w:r w:rsidRPr="00C27351">
        <w:rPr>
          <w:sz w:val="26"/>
          <w:szCs w:val="26"/>
        </w:rPr>
        <w:tab/>
      </w:r>
      <w:r w:rsidRPr="00C27351">
        <w:rPr>
          <w:sz w:val="26"/>
          <w:szCs w:val="26"/>
        </w:rPr>
        <w:tab/>
      </w:r>
      <w:r w:rsidRPr="00C27351">
        <w:rPr>
          <w:sz w:val="26"/>
          <w:szCs w:val="26"/>
        </w:rPr>
        <w:tab/>
      </w:r>
      <w:r w:rsidRPr="00C27351">
        <w:rPr>
          <w:sz w:val="26"/>
          <w:szCs w:val="26"/>
        </w:rPr>
        <w:tab/>
      </w:r>
      <w:r w:rsidRPr="00C27351">
        <w:rPr>
          <w:sz w:val="26"/>
          <w:szCs w:val="26"/>
        </w:rPr>
        <w:tab/>
        <w:t>Таблица №9.1</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3402"/>
        <w:gridCol w:w="4394"/>
      </w:tblGrid>
      <w:tr w:rsidR="0028652C" w:rsidRPr="00C27351" w:rsidTr="00586602">
        <w:tc>
          <w:tcPr>
            <w:tcW w:w="2093" w:type="dxa"/>
            <w:shd w:val="clear" w:color="auto" w:fill="auto"/>
          </w:tcPr>
          <w:p w:rsidR="0028652C" w:rsidRPr="00C27351" w:rsidRDefault="0028652C" w:rsidP="00586602">
            <w:pPr>
              <w:jc w:val="center"/>
              <w:rPr>
                <w:sz w:val="26"/>
                <w:szCs w:val="26"/>
              </w:rPr>
            </w:pPr>
            <w:r w:rsidRPr="00C27351">
              <w:rPr>
                <w:sz w:val="26"/>
                <w:szCs w:val="26"/>
              </w:rPr>
              <w:t xml:space="preserve">Узел связи на АТС </w:t>
            </w:r>
          </w:p>
        </w:tc>
        <w:tc>
          <w:tcPr>
            <w:tcW w:w="3402" w:type="dxa"/>
            <w:shd w:val="clear" w:color="auto" w:fill="auto"/>
          </w:tcPr>
          <w:p w:rsidR="0028652C" w:rsidRPr="00C27351" w:rsidRDefault="0028652C" w:rsidP="00586602">
            <w:pPr>
              <w:jc w:val="center"/>
              <w:rPr>
                <w:sz w:val="26"/>
                <w:szCs w:val="26"/>
              </w:rPr>
            </w:pPr>
            <w:r w:rsidRPr="00C27351">
              <w:rPr>
                <w:sz w:val="26"/>
                <w:szCs w:val="26"/>
              </w:rPr>
              <w:t>Линейно-кабельные сооружения (организация канала)</w:t>
            </w:r>
          </w:p>
        </w:tc>
        <w:tc>
          <w:tcPr>
            <w:tcW w:w="4394" w:type="dxa"/>
            <w:shd w:val="clear" w:color="auto" w:fill="auto"/>
          </w:tcPr>
          <w:p w:rsidR="0028652C" w:rsidRPr="00C27351" w:rsidRDefault="0028652C" w:rsidP="00586602">
            <w:pPr>
              <w:jc w:val="center"/>
              <w:rPr>
                <w:sz w:val="26"/>
                <w:szCs w:val="26"/>
              </w:rPr>
            </w:pPr>
            <w:r w:rsidRPr="00C27351">
              <w:rPr>
                <w:sz w:val="26"/>
                <w:szCs w:val="26"/>
              </w:rPr>
              <w:t>Состав узла доступа</w:t>
            </w:r>
          </w:p>
        </w:tc>
      </w:tr>
      <w:tr w:rsidR="0028652C" w:rsidRPr="00C27351" w:rsidTr="00586602">
        <w:tc>
          <w:tcPr>
            <w:tcW w:w="2093" w:type="dxa"/>
            <w:shd w:val="clear" w:color="auto" w:fill="auto"/>
          </w:tcPr>
          <w:p w:rsidR="0028652C" w:rsidRPr="008D7710" w:rsidRDefault="0028652C" w:rsidP="00586602">
            <w:pPr>
              <w:rPr>
                <w:sz w:val="26"/>
                <w:szCs w:val="26"/>
              </w:rPr>
            </w:pPr>
            <w:r w:rsidRPr="00C27351">
              <w:rPr>
                <w:sz w:val="26"/>
                <w:szCs w:val="26"/>
              </w:rPr>
              <w:t>1. Порт</w:t>
            </w:r>
            <w:r w:rsidRPr="008D7710">
              <w:rPr>
                <w:sz w:val="26"/>
                <w:szCs w:val="26"/>
              </w:rPr>
              <w:t xml:space="preserve">  </w:t>
            </w:r>
            <w:r w:rsidRPr="00C27351">
              <w:rPr>
                <w:sz w:val="26"/>
                <w:szCs w:val="26"/>
                <w:lang w:val="en-US"/>
              </w:rPr>
              <w:t>ADSL</w:t>
            </w:r>
            <w:r w:rsidRPr="008D7710">
              <w:rPr>
                <w:sz w:val="26"/>
                <w:szCs w:val="26"/>
              </w:rPr>
              <w:t>2+/</w:t>
            </w:r>
            <w:r w:rsidRPr="00C27351">
              <w:rPr>
                <w:sz w:val="26"/>
                <w:szCs w:val="26"/>
                <w:lang w:val="en-US"/>
              </w:rPr>
              <w:t>VDSL</w:t>
            </w:r>
            <w:r w:rsidRPr="008D7710">
              <w:rPr>
                <w:sz w:val="26"/>
                <w:szCs w:val="26"/>
              </w:rPr>
              <w:t>2</w:t>
            </w:r>
            <w:r w:rsidRPr="00CC7943">
              <w:rPr>
                <w:sz w:val="26"/>
                <w:szCs w:val="26"/>
              </w:rPr>
              <w:t>/</w:t>
            </w:r>
            <w:r>
              <w:rPr>
                <w:sz w:val="26"/>
                <w:szCs w:val="26"/>
                <w:lang w:val="en-US"/>
              </w:rPr>
              <w:t>SHDSL</w:t>
            </w:r>
            <w:r w:rsidRPr="008D7710">
              <w:rPr>
                <w:sz w:val="26"/>
                <w:szCs w:val="26"/>
              </w:rPr>
              <w:t xml:space="preserve"> </w:t>
            </w:r>
            <w:r w:rsidRPr="00C27351">
              <w:rPr>
                <w:sz w:val="26"/>
                <w:szCs w:val="26"/>
              </w:rPr>
              <w:t xml:space="preserve">на </w:t>
            </w:r>
            <w:r>
              <w:rPr>
                <w:sz w:val="26"/>
                <w:szCs w:val="26"/>
                <w:lang w:val="en-US"/>
              </w:rPr>
              <w:t>MSAN</w:t>
            </w:r>
            <w:r w:rsidRPr="008D7710">
              <w:rPr>
                <w:sz w:val="26"/>
                <w:szCs w:val="26"/>
              </w:rPr>
              <w:t>/</w:t>
            </w:r>
            <w:r w:rsidRPr="00C27351">
              <w:rPr>
                <w:sz w:val="26"/>
                <w:szCs w:val="26"/>
                <w:lang w:val="en-US"/>
              </w:rPr>
              <w:t>DSLAM</w:t>
            </w:r>
          </w:p>
          <w:p w:rsidR="0028652C" w:rsidRPr="00C27351" w:rsidRDefault="00D41418" w:rsidP="00586602">
            <w:pPr>
              <w:rPr>
                <w:sz w:val="26"/>
                <w:szCs w:val="26"/>
              </w:rPr>
            </w:pPr>
            <w:r>
              <w:rPr>
                <w:sz w:val="26"/>
                <w:szCs w:val="26"/>
              </w:rPr>
              <w:t>2. Сплиттер (опционально)</w:t>
            </w:r>
          </w:p>
        </w:tc>
        <w:tc>
          <w:tcPr>
            <w:tcW w:w="3402" w:type="dxa"/>
            <w:shd w:val="clear" w:color="auto" w:fill="auto"/>
          </w:tcPr>
          <w:p w:rsidR="0028652C" w:rsidRPr="00C27351" w:rsidRDefault="0028652C" w:rsidP="00586602">
            <w:pPr>
              <w:rPr>
                <w:sz w:val="26"/>
                <w:szCs w:val="26"/>
              </w:rPr>
            </w:pPr>
            <w:r w:rsidRPr="00C27351">
              <w:rPr>
                <w:sz w:val="26"/>
                <w:szCs w:val="26"/>
              </w:rPr>
              <w:t>Кабельные линии не прокладывают</w:t>
            </w:r>
          </w:p>
        </w:tc>
        <w:tc>
          <w:tcPr>
            <w:tcW w:w="4394" w:type="dxa"/>
            <w:shd w:val="clear" w:color="auto" w:fill="auto"/>
          </w:tcPr>
          <w:p w:rsidR="0028652C" w:rsidRDefault="00D41418" w:rsidP="00586602">
            <w:pPr>
              <w:rPr>
                <w:sz w:val="26"/>
                <w:szCs w:val="26"/>
              </w:rPr>
            </w:pPr>
            <w:r>
              <w:rPr>
                <w:sz w:val="26"/>
                <w:szCs w:val="26"/>
              </w:rPr>
              <w:t xml:space="preserve">1. </w:t>
            </w:r>
            <w:r w:rsidR="0028652C" w:rsidRPr="00C27351">
              <w:rPr>
                <w:sz w:val="26"/>
                <w:szCs w:val="26"/>
              </w:rPr>
              <w:t xml:space="preserve">Модем </w:t>
            </w:r>
            <w:r w:rsidR="0028652C" w:rsidRPr="00C27351">
              <w:rPr>
                <w:sz w:val="26"/>
                <w:szCs w:val="26"/>
                <w:lang w:val="en-US"/>
              </w:rPr>
              <w:t>ADSL</w:t>
            </w:r>
            <w:r w:rsidR="0028652C" w:rsidRPr="00D41418">
              <w:rPr>
                <w:sz w:val="26"/>
                <w:szCs w:val="26"/>
              </w:rPr>
              <w:t>2+/</w:t>
            </w:r>
            <w:r w:rsidR="0028652C" w:rsidRPr="00C27351">
              <w:rPr>
                <w:sz w:val="26"/>
                <w:szCs w:val="26"/>
                <w:lang w:val="en-US"/>
              </w:rPr>
              <w:t>VDSL</w:t>
            </w:r>
            <w:r w:rsidR="0028652C" w:rsidRPr="00D41418">
              <w:rPr>
                <w:sz w:val="26"/>
                <w:szCs w:val="26"/>
              </w:rPr>
              <w:t>2</w:t>
            </w:r>
            <w:r w:rsidR="0028652C" w:rsidRPr="00CC7943">
              <w:rPr>
                <w:sz w:val="26"/>
                <w:szCs w:val="26"/>
              </w:rPr>
              <w:t>/</w:t>
            </w:r>
            <w:r w:rsidR="0028652C">
              <w:rPr>
                <w:sz w:val="26"/>
                <w:szCs w:val="26"/>
                <w:lang w:val="en-US"/>
              </w:rPr>
              <w:t>SHDSL</w:t>
            </w:r>
          </w:p>
          <w:p w:rsidR="00D41418" w:rsidRPr="00D41418" w:rsidRDefault="00D41418" w:rsidP="00586602">
            <w:pPr>
              <w:rPr>
                <w:sz w:val="26"/>
                <w:szCs w:val="26"/>
              </w:rPr>
            </w:pPr>
            <w:r>
              <w:rPr>
                <w:sz w:val="26"/>
                <w:szCs w:val="26"/>
              </w:rPr>
              <w:t>2. Сплиттер (опционально)</w:t>
            </w:r>
          </w:p>
        </w:tc>
      </w:tr>
    </w:tbl>
    <w:bookmarkEnd w:id="71"/>
    <w:p w:rsidR="0028652C" w:rsidRPr="00C27351" w:rsidRDefault="0028652C" w:rsidP="0028652C">
      <w:pPr>
        <w:spacing w:after="60"/>
        <w:ind w:firstLine="708"/>
        <w:jc w:val="both"/>
        <w:rPr>
          <w:sz w:val="26"/>
          <w:szCs w:val="26"/>
        </w:rPr>
      </w:pPr>
      <w:r w:rsidRPr="00C27351">
        <w:rPr>
          <w:sz w:val="26"/>
          <w:szCs w:val="26"/>
        </w:rPr>
        <w:t xml:space="preserve"> </w:t>
      </w:r>
    </w:p>
    <w:p w:rsidR="0028652C" w:rsidRPr="00C27351" w:rsidRDefault="0028652C" w:rsidP="0028652C">
      <w:pPr>
        <w:spacing w:after="60"/>
        <w:ind w:firstLine="708"/>
        <w:jc w:val="both"/>
        <w:rPr>
          <w:sz w:val="26"/>
          <w:szCs w:val="26"/>
        </w:rPr>
      </w:pPr>
      <w:r w:rsidRPr="00C27351">
        <w:rPr>
          <w:sz w:val="26"/>
          <w:szCs w:val="26"/>
        </w:rPr>
        <w:t xml:space="preserve">Затраты на магистраль, оборудование и ДРС указаны  в </w:t>
      </w:r>
      <w:hyperlink w:anchor="_Приложение_1_" w:history="1">
        <w:r w:rsidRPr="00C27351">
          <w:rPr>
            <w:rStyle w:val="af"/>
            <w:sz w:val="26"/>
            <w:szCs w:val="26"/>
          </w:rPr>
          <w:t>Приложении №1</w:t>
        </w:r>
      </w:hyperlink>
      <w:r w:rsidRPr="00C27351">
        <w:rPr>
          <w:sz w:val="26"/>
          <w:szCs w:val="26"/>
        </w:rPr>
        <w:t xml:space="preserve">, </w:t>
      </w:r>
      <w:hyperlink w:anchor="_Приложение_2_" w:history="1">
        <w:r w:rsidRPr="00C27351">
          <w:rPr>
            <w:rStyle w:val="af"/>
            <w:sz w:val="26"/>
            <w:szCs w:val="26"/>
          </w:rPr>
          <w:t>Прило</w:t>
        </w:r>
        <w:r w:rsidRPr="00C27351">
          <w:rPr>
            <w:rStyle w:val="af"/>
            <w:sz w:val="26"/>
            <w:szCs w:val="26"/>
          </w:rPr>
          <w:t>ж</w:t>
        </w:r>
        <w:r w:rsidRPr="00C27351">
          <w:rPr>
            <w:rStyle w:val="af"/>
            <w:sz w:val="26"/>
            <w:szCs w:val="26"/>
          </w:rPr>
          <w:t>ении №2</w:t>
        </w:r>
      </w:hyperlink>
      <w:r w:rsidRPr="00C27351">
        <w:rPr>
          <w:sz w:val="26"/>
          <w:szCs w:val="26"/>
        </w:rPr>
        <w:t xml:space="preserve"> и </w:t>
      </w:r>
      <w:hyperlink w:anchor="_Приложение_3_" w:history="1">
        <w:r w:rsidRPr="00C27351">
          <w:rPr>
            <w:rStyle w:val="af"/>
            <w:sz w:val="26"/>
            <w:szCs w:val="26"/>
          </w:rPr>
          <w:t>Приложении №3.</w:t>
        </w:r>
      </w:hyperlink>
    </w:p>
    <w:p w:rsidR="0028652C" w:rsidRPr="00C27351" w:rsidRDefault="0028652C" w:rsidP="0028652C">
      <w:pPr>
        <w:jc w:val="both"/>
        <w:rPr>
          <w:sz w:val="26"/>
          <w:szCs w:val="26"/>
        </w:rPr>
      </w:pPr>
    </w:p>
    <w:p w:rsidR="0028652C" w:rsidRPr="00C27351" w:rsidRDefault="0028652C" w:rsidP="0028652C">
      <w:pPr>
        <w:pStyle w:val="a1"/>
        <w:rPr>
          <w:lang w:eastAsia="x-none"/>
        </w:rPr>
      </w:pPr>
    </w:p>
    <w:p w:rsidR="0028652C" w:rsidRPr="00C27351" w:rsidRDefault="0028652C" w:rsidP="0028652C">
      <w:pPr>
        <w:pStyle w:val="a1"/>
        <w:rPr>
          <w:lang w:eastAsia="x-none"/>
        </w:rPr>
      </w:pPr>
    </w:p>
    <w:p w:rsidR="0028652C" w:rsidRPr="00C27351" w:rsidRDefault="0028652C" w:rsidP="0028652C">
      <w:pPr>
        <w:pStyle w:val="a1"/>
        <w:rPr>
          <w:lang w:eastAsia="x-none"/>
        </w:rPr>
        <w:sectPr w:rsidR="0028652C" w:rsidRPr="00C27351" w:rsidSect="00C456F3">
          <w:pgSz w:w="11909" w:h="16834"/>
          <w:pgMar w:top="1134" w:right="567" w:bottom="1134" w:left="1701" w:header="720" w:footer="720" w:gutter="0"/>
          <w:cols w:space="60"/>
          <w:noEndnote/>
          <w:docGrid w:linePitch="326"/>
        </w:sectPr>
      </w:pPr>
    </w:p>
    <w:p w:rsidR="0028652C" w:rsidRPr="000C45AA" w:rsidRDefault="00D41418" w:rsidP="0028652C">
      <w:pPr>
        <w:spacing w:before="180" w:after="60"/>
        <w:rPr>
          <w:sz w:val="26"/>
          <w:szCs w:val="26"/>
          <w:lang w:val="en-US"/>
        </w:rPr>
        <w:sectPr w:rsidR="0028652C" w:rsidRPr="000C45AA" w:rsidSect="00E20AE3">
          <w:footerReference w:type="default" r:id="rId140"/>
          <w:footerReference w:type="first" r:id="rId141"/>
          <w:pgSz w:w="16834" w:h="11909" w:orient="landscape"/>
          <w:pgMar w:top="567" w:right="1134" w:bottom="1701" w:left="1134" w:header="720" w:footer="720" w:gutter="0"/>
          <w:cols w:space="60"/>
          <w:noEndnote/>
          <w:docGrid w:linePitch="326"/>
        </w:sectPr>
      </w:pPr>
      <w:r w:rsidRPr="00C27351">
        <w:rPr>
          <w:sz w:val="26"/>
          <w:szCs w:val="26"/>
        </w:rPr>
        <w:object w:dxaOrig="23214" w:dyaOrig="16146">
          <v:shape id="_x0000_i1045" type="#_x0000_t75" style="width:693pt;height:496.2pt" o:ole="">
            <v:imagedata r:id="rId142" o:title=""/>
          </v:shape>
          <o:OLEObject Type="Embed" ProgID="Visio.Drawing.11" ShapeID="_x0000_i1045" DrawAspect="Content" ObjectID="_1686039487" r:id="rId143"/>
        </w:object>
      </w:r>
    </w:p>
    <w:p w:rsidR="0028652C" w:rsidRPr="00C27351" w:rsidRDefault="0028652C" w:rsidP="0028652C">
      <w:pPr>
        <w:pStyle w:val="1"/>
        <w:rPr>
          <w:rFonts w:ascii="Times New Roman" w:hAnsi="Times New Roman"/>
          <w:sz w:val="26"/>
          <w:szCs w:val="26"/>
        </w:rPr>
      </w:pPr>
      <w:bookmarkStart w:id="72" w:name="_Toc388346921"/>
      <w:r w:rsidRPr="00C27351">
        <w:rPr>
          <w:rFonts w:ascii="Times New Roman" w:hAnsi="Times New Roman"/>
          <w:sz w:val="26"/>
          <w:szCs w:val="26"/>
        </w:rPr>
        <w:lastRenderedPageBreak/>
        <w:t>Организация каналов связи с использованием радиорелейных линий диапазона 71-76 ГГц /81-86 ГГц (E-band)</w:t>
      </w:r>
      <w:bookmarkEnd w:id="72"/>
    </w:p>
    <w:p w:rsidR="0028652C" w:rsidRPr="00C27351" w:rsidRDefault="0028652C" w:rsidP="0028652C">
      <w:pPr>
        <w:spacing w:after="60"/>
        <w:ind w:firstLine="708"/>
        <w:jc w:val="both"/>
        <w:rPr>
          <w:sz w:val="26"/>
          <w:szCs w:val="26"/>
        </w:rPr>
      </w:pPr>
      <w:r w:rsidRPr="00C27351">
        <w:rPr>
          <w:sz w:val="26"/>
          <w:szCs w:val="26"/>
        </w:rPr>
        <w:t>В том случае, если отсутствует техническая возможность организации ВОЛС или срок строительства ВОЛС существенно превышает допустимые нормы, возможна организация радиорелейного, симметричного канала связи (1</w:t>
      </w:r>
      <w:r w:rsidRPr="00C27351">
        <w:rPr>
          <w:sz w:val="26"/>
          <w:szCs w:val="26"/>
          <w:lang w:val="en-US"/>
        </w:rPr>
        <w:t>x</w:t>
      </w:r>
      <w:r w:rsidRPr="00C27351">
        <w:rPr>
          <w:sz w:val="26"/>
          <w:szCs w:val="26"/>
        </w:rPr>
        <w:t>Гбит/с) в диапазоне 71-76 ГГц /81-86 ГГц (Е-</w:t>
      </w:r>
      <w:r w:rsidRPr="00C27351">
        <w:rPr>
          <w:sz w:val="26"/>
          <w:szCs w:val="26"/>
          <w:lang w:val="en-US"/>
        </w:rPr>
        <w:t>band</w:t>
      </w:r>
      <w:r w:rsidRPr="00C27351">
        <w:rPr>
          <w:sz w:val="26"/>
          <w:szCs w:val="26"/>
        </w:rPr>
        <w:t>, технология частотного дуплекса) от узла связи (АТС) до узла доступа. При строительстве РРЛ необходимо учитывать, что дальность связи в указанном диапазоне (в зависимости от типа РРС) не превышает 4-5 км. Для увеличения дальности допускается организация 2-х пролетной РРЛ.</w:t>
      </w:r>
    </w:p>
    <w:p w:rsidR="0028652C" w:rsidRPr="00C27351" w:rsidRDefault="0028652C" w:rsidP="0028652C">
      <w:pPr>
        <w:pStyle w:val="afc"/>
        <w:ind w:left="-57" w:right="-57" w:firstLine="709"/>
        <w:jc w:val="both"/>
        <w:rPr>
          <w:sz w:val="26"/>
          <w:szCs w:val="26"/>
        </w:rPr>
      </w:pPr>
      <w:r w:rsidRPr="00C27351">
        <w:rPr>
          <w:sz w:val="26"/>
          <w:szCs w:val="26"/>
        </w:rPr>
        <w:t>Порядок использования диапазона 71-76/81-86 ГГц определен Решением ГКРЧ от 15 июля 2010 г.№10-07-04-1. Полосы радиочастот 71-76 ГГц и 81-86 ГГц выделяются для применения на территории Российской Федерации РРС прямой видимости юридическими и физическими лицами без оформления отдельных решений ГКРЧ для каждого конкретного юридического или физического лица.</w:t>
      </w:r>
    </w:p>
    <w:p w:rsidR="0028652C" w:rsidRPr="00C27351" w:rsidRDefault="0028652C" w:rsidP="0028652C">
      <w:pPr>
        <w:spacing w:after="60"/>
        <w:ind w:firstLine="708"/>
        <w:jc w:val="both"/>
        <w:rPr>
          <w:sz w:val="26"/>
          <w:szCs w:val="26"/>
        </w:rPr>
      </w:pPr>
      <w:r w:rsidRPr="00C27351">
        <w:rPr>
          <w:sz w:val="26"/>
          <w:szCs w:val="26"/>
        </w:rPr>
        <w:t xml:space="preserve"> Использование выделенных настоящим решением ГКРЧ полос радиочастот для применения РРС прямой видимости должно осуществляться при выполнении следующих условий:</w:t>
      </w:r>
    </w:p>
    <w:p w:rsidR="0028652C" w:rsidRPr="00C27351" w:rsidRDefault="0028652C" w:rsidP="0028652C">
      <w:pPr>
        <w:pStyle w:val="a"/>
      </w:pPr>
      <w:r w:rsidRPr="00C27351">
        <w:t>соответствие технических характеристик применяемых РРС прямой видимости основным техническим характеристикам, указанным в приложении к настоящему решению;</w:t>
      </w:r>
    </w:p>
    <w:p w:rsidR="0028652C" w:rsidRPr="00C27351" w:rsidRDefault="0028652C" w:rsidP="0028652C">
      <w:pPr>
        <w:pStyle w:val="a"/>
      </w:pPr>
      <w:r w:rsidRPr="00C27351">
        <w:t>применяемые РРС не должны создавать вредных радиопомех другим РЭС, а также не могут требовать защиты от вредных помех со стороны этих РЭС;</w:t>
      </w:r>
    </w:p>
    <w:p w:rsidR="0028652C" w:rsidRPr="00C27351" w:rsidRDefault="0028652C" w:rsidP="0028652C">
      <w:pPr>
        <w:pStyle w:val="a"/>
      </w:pPr>
      <w:r w:rsidRPr="00C27351">
        <w:t>применение РРС прямой видимости осуществляется без оформления разрешений на использование радиочастот или радиочастотных каналов;</w:t>
      </w:r>
    </w:p>
    <w:p w:rsidR="0028652C" w:rsidRPr="00C27351" w:rsidRDefault="0028652C" w:rsidP="0028652C">
      <w:pPr>
        <w:pStyle w:val="a"/>
      </w:pPr>
      <w:r w:rsidRPr="00C27351">
        <w:t>регистрация РРС прямой видимости должна осуществляться в установленном порядке.</w:t>
      </w:r>
    </w:p>
    <w:p w:rsidR="0028652C" w:rsidRPr="00C27351" w:rsidRDefault="0028652C" w:rsidP="0028652C">
      <w:pPr>
        <w:pStyle w:val="a"/>
        <w:numPr>
          <w:ilvl w:val="0"/>
          <w:numId w:val="0"/>
        </w:numPr>
      </w:pPr>
    </w:p>
    <w:p w:rsidR="0028652C" w:rsidRDefault="0028652C" w:rsidP="00ED00C9">
      <w:pPr>
        <w:pStyle w:val="a"/>
        <w:numPr>
          <w:ilvl w:val="0"/>
          <w:numId w:val="0"/>
        </w:numPr>
        <w:ind w:firstLine="709"/>
        <w:rPr>
          <w:lang w:val="ru-RU"/>
        </w:rPr>
      </w:pPr>
      <w:r w:rsidRPr="00ED00C9">
        <w:t>Радиорелейные станции (РРС) в данном диапазоне производят многие компании как зарубежные, так и отечественные:</w:t>
      </w:r>
      <w:r w:rsidRPr="00ED00C9">
        <w:rPr>
          <w:lang w:val="ru-RU"/>
        </w:rPr>
        <w:t xml:space="preserve"> </w:t>
      </w:r>
      <w:r w:rsidRPr="00ED00C9">
        <w:rPr>
          <w:lang w:val="en-US"/>
        </w:rPr>
        <w:t>NEC</w:t>
      </w:r>
      <w:r w:rsidRPr="00ED00C9">
        <w:rPr>
          <w:lang w:val="ru-RU"/>
        </w:rPr>
        <w:t xml:space="preserve">, </w:t>
      </w:r>
      <w:r w:rsidRPr="00ED00C9">
        <w:rPr>
          <w:lang w:val="en-US"/>
        </w:rPr>
        <w:t>Huawei</w:t>
      </w:r>
      <w:r w:rsidRPr="00ED00C9">
        <w:rPr>
          <w:lang w:val="ru-RU"/>
        </w:rPr>
        <w:t>,</w:t>
      </w:r>
      <w:r w:rsidRPr="00ED00C9">
        <w:t xml:space="preserve"> </w:t>
      </w:r>
      <w:r w:rsidRPr="00ED00C9">
        <w:rPr>
          <w:lang w:val="en-US"/>
        </w:rPr>
        <w:t>Bridge</w:t>
      </w:r>
      <w:r w:rsidRPr="00ED00C9">
        <w:t xml:space="preserve"> </w:t>
      </w:r>
      <w:r w:rsidRPr="00ED00C9">
        <w:rPr>
          <w:lang w:val="en-US"/>
        </w:rPr>
        <w:t>Wave</w:t>
      </w:r>
      <w:r w:rsidRPr="00ED00C9">
        <w:t xml:space="preserve">, </w:t>
      </w:r>
      <w:r w:rsidRPr="00ED00C9">
        <w:rPr>
          <w:lang w:val="en-US"/>
        </w:rPr>
        <w:t>Seragon</w:t>
      </w:r>
      <w:r w:rsidRPr="00ED00C9">
        <w:t xml:space="preserve">, </w:t>
      </w:r>
      <w:r w:rsidRPr="00ED00C9">
        <w:rPr>
          <w:lang w:val="en-US"/>
        </w:rPr>
        <w:t>Siklu</w:t>
      </w:r>
      <w:r w:rsidRPr="00ED00C9">
        <w:t xml:space="preserve"> , Натекс и др. </w:t>
      </w:r>
    </w:p>
    <w:p w:rsidR="00ED00C9" w:rsidRPr="00ED00C9" w:rsidRDefault="00ED00C9" w:rsidP="00ED00C9">
      <w:pPr>
        <w:pStyle w:val="a"/>
        <w:numPr>
          <w:ilvl w:val="0"/>
          <w:numId w:val="0"/>
        </w:numPr>
        <w:ind w:firstLine="709"/>
        <w:rPr>
          <w:lang w:val="ru-RU"/>
        </w:rPr>
      </w:pPr>
    </w:p>
    <w:p w:rsidR="0028652C" w:rsidRPr="00ED00C9" w:rsidRDefault="0028652C" w:rsidP="00ED00C9">
      <w:pPr>
        <w:pStyle w:val="a"/>
        <w:numPr>
          <w:ilvl w:val="0"/>
          <w:numId w:val="0"/>
        </w:numPr>
        <w:ind w:firstLine="709"/>
      </w:pPr>
      <w:r w:rsidRPr="00ED00C9">
        <w:t>Стоимость оборудования РРЛ, ПНР и СМР  указаны  в Приложении №1.</w:t>
      </w:r>
    </w:p>
    <w:p w:rsidR="00ED00C9" w:rsidRDefault="00ED00C9" w:rsidP="00ED00C9">
      <w:pPr>
        <w:pStyle w:val="afc"/>
        <w:ind w:left="-57" w:right="-57" w:firstLine="709"/>
        <w:jc w:val="both"/>
        <w:rPr>
          <w:sz w:val="26"/>
          <w:szCs w:val="26"/>
        </w:rPr>
      </w:pPr>
    </w:p>
    <w:p w:rsidR="00ED00C9" w:rsidRDefault="00ED00C9" w:rsidP="00ED00C9">
      <w:pPr>
        <w:pStyle w:val="afc"/>
        <w:ind w:left="-57" w:right="-57" w:firstLine="709"/>
        <w:jc w:val="both"/>
        <w:rPr>
          <w:sz w:val="26"/>
          <w:szCs w:val="26"/>
        </w:rPr>
      </w:pPr>
      <w:r>
        <w:rPr>
          <w:sz w:val="26"/>
          <w:szCs w:val="26"/>
        </w:rPr>
        <w:t>Д</w:t>
      </w:r>
      <w:r w:rsidR="006C6376" w:rsidRPr="00ED00C9">
        <w:rPr>
          <w:sz w:val="26"/>
          <w:szCs w:val="26"/>
        </w:rPr>
        <w:t>ля</w:t>
      </w:r>
      <w:r w:rsidR="00ED6046" w:rsidRPr="00ED00C9">
        <w:rPr>
          <w:sz w:val="26"/>
          <w:szCs w:val="26"/>
        </w:rPr>
        <w:t xml:space="preserve"> организации каналов </w:t>
      </w:r>
      <w:r>
        <w:rPr>
          <w:sz w:val="26"/>
          <w:szCs w:val="26"/>
        </w:rPr>
        <w:t>д</w:t>
      </w:r>
      <w:r w:rsidRPr="00ED00C9">
        <w:rPr>
          <w:sz w:val="26"/>
          <w:szCs w:val="26"/>
        </w:rPr>
        <w:t xml:space="preserve">опускается использование </w:t>
      </w:r>
      <w:r w:rsidR="00ED6046" w:rsidRPr="00ED00C9">
        <w:rPr>
          <w:sz w:val="26"/>
          <w:szCs w:val="26"/>
        </w:rPr>
        <w:t>оборудования</w:t>
      </w:r>
      <w:r w:rsidR="006C6376" w:rsidRPr="00ED00C9">
        <w:rPr>
          <w:sz w:val="26"/>
          <w:szCs w:val="26"/>
        </w:rPr>
        <w:t xml:space="preserve"> </w:t>
      </w:r>
      <w:r>
        <w:rPr>
          <w:sz w:val="26"/>
          <w:szCs w:val="26"/>
        </w:rPr>
        <w:t>РРЛ стандартных диапазонов (1,4 … 38 ГГц)</w:t>
      </w:r>
      <w:r w:rsidR="00ED6046" w:rsidRPr="00ED00C9">
        <w:rPr>
          <w:sz w:val="26"/>
          <w:szCs w:val="26"/>
        </w:rPr>
        <w:t xml:space="preserve">, при </w:t>
      </w:r>
      <w:r>
        <w:rPr>
          <w:sz w:val="26"/>
          <w:szCs w:val="26"/>
        </w:rPr>
        <w:t>обязательном соблюдении процедур по строительству и эксплуатации указанного оборудования.</w:t>
      </w:r>
    </w:p>
    <w:p w:rsidR="00ED00C9" w:rsidRDefault="00ED00C9" w:rsidP="00ED00C9">
      <w:pPr>
        <w:pStyle w:val="afc"/>
        <w:ind w:left="-57" w:right="-57" w:firstLine="709"/>
        <w:jc w:val="both"/>
        <w:rPr>
          <w:sz w:val="26"/>
          <w:szCs w:val="26"/>
        </w:rPr>
      </w:pPr>
    </w:p>
    <w:p w:rsidR="00ED6046" w:rsidRPr="00ED00C9" w:rsidRDefault="00ED00C9" w:rsidP="00ED00C9">
      <w:pPr>
        <w:pStyle w:val="afc"/>
        <w:ind w:left="-57" w:right="-57" w:firstLine="709"/>
        <w:jc w:val="both"/>
        <w:rPr>
          <w:sz w:val="26"/>
          <w:szCs w:val="26"/>
        </w:rPr>
      </w:pPr>
      <w:r w:rsidRPr="00ED00C9">
        <w:rPr>
          <w:sz w:val="26"/>
          <w:szCs w:val="26"/>
        </w:rPr>
        <w:t>Конкретный тип РРС допускается к применению только после успешных испытаний в опытной зоне на сети ОАО «Ростелеком».</w:t>
      </w:r>
    </w:p>
    <w:p w:rsidR="0028652C" w:rsidRPr="00C27351" w:rsidRDefault="0028652C" w:rsidP="0028652C">
      <w:pPr>
        <w:pStyle w:val="1"/>
        <w:rPr>
          <w:rFonts w:ascii="Times New Roman" w:hAnsi="Times New Roman"/>
          <w:sz w:val="26"/>
          <w:szCs w:val="26"/>
        </w:rPr>
      </w:pPr>
      <w:bookmarkStart w:id="73" w:name="_Toc388346922"/>
      <w:r w:rsidRPr="00C27351">
        <w:rPr>
          <w:rFonts w:ascii="Times New Roman" w:hAnsi="Times New Roman"/>
          <w:sz w:val="26"/>
          <w:szCs w:val="26"/>
        </w:rPr>
        <w:lastRenderedPageBreak/>
        <w:t>Применение технологии радиодоступа для организации сетей ШПД</w:t>
      </w:r>
      <w:bookmarkEnd w:id="65"/>
      <w:bookmarkEnd w:id="73"/>
    </w:p>
    <w:p w:rsidR="0028652C" w:rsidRPr="00C27351" w:rsidRDefault="0028652C" w:rsidP="0028652C">
      <w:pPr>
        <w:pStyle w:val="afc"/>
        <w:ind w:left="-57" w:right="-57" w:firstLine="709"/>
        <w:jc w:val="both"/>
        <w:rPr>
          <w:sz w:val="26"/>
          <w:szCs w:val="26"/>
        </w:rPr>
      </w:pPr>
      <w:r w:rsidRPr="00C27351">
        <w:rPr>
          <w:sz w:val="26"/>
          <w:szCs w:val="26"/>
        </w:rPr>
        <w:t>Применение систем беспроводного  широкополосного доступа (БШПД) для организации «последней мили» позволяет сократить время на подключение Клиентов, и иногда является единственным способом подключения для Клиентов, находящихся в зданиях, которые находятся в труднодоступных местах или зданиях, в которые  управляющие компания препятствуют  прокладке ВОЛС  ОАО «Ростелеком».</w:t>
      </w:r>
    </w:p>
    <w:p w:rsidR="0028652C" w:rsidRPr="00C27351" w:rsidRDefault="0028652C" w:rsidP="0028652C">
      <w:pPr>
        <w:pStyle w:val="afc"/>
        <w:ind w:left="-57" w:right="-57" w:firstLine="709"/>
        <w:jc w:val="both"/>
        <w:rPr>
          <w:sz w:val="26"/>
          <w:szCs w:val="26"/>
        </w:rPr>
      </w:pPr>
      <w:r w:rsidRPr="00C27351">
        <w:rPr>
          <w:sz w:val="26"/>
          <w:szCs w:val="26"/>
        </w:rPr>
        <w:t xml:space="preserve">В настоящий момент, для применения в качестве систем БШПД с высокой пропускной способностью наиболее подходит оборудования стандарта </w:t>
      </w:r>
      <w:r w:rsidRPr="00C27351">
        <w:rPr>
          <w:sz w:val="26"/>
          <w:szCs w:val="26"/>
          <w:lang w:val="en-US"/>
        </w:rPr>
        <w:t>IEEE</w:t>
      </w:r>
      <w:r w:rsidRPr="00C27351">
        <w:rPr>
          <w:sz w:val="26"/>
          <w:szCs w:val="26"/>
        </w:rPr>
        <w:t xml:space="preserve"> 802.11 с доработанным протоколом, исключающим коллизионный способ доступа к среде. По данному пути пошли компании </w:t>
      </w:r>
      <w:r w:rsidRPr="00C27351">
        <w:rPr>
          <w:sz w:val="26"/>
          <w:szCs w:val="26"/>
          <w:lang w:val="en-US"/>
        </w:rPr>
        <w:t>Ubiquiti</w:t>
      </w:r>
      <w:r w:rsidRPr="00C27351">
        <w:rPr>
          <w:sz w:val="26"/>
          <w:szCs w:val="26"/>
        </w:rPr>
        <w:t xml:space="preserve">, </w:t>
      </w:r>
      <w:r w:rsidRPr="00C27351">
        <w:rPr>
          <w:sz w:val="26"/>
          <w:szCs w:val="26"/>
          <w:lang w:val="en-US"/>
        </w:rPr>
        <w:t>Alvarion</w:t>
      </w:r>
      <w:r w:rsidRPr="00C27351">
        <w:rPr>
          <w:sz w:val="26"/>
          <w:szCs w:val="26"/>
        </w:rPr>
        <w:t xml:space="preserve">, </w:t>
      </w:r>
      <w:r w:rsidRPr="00C27351">
        <w:rPr>
          <w:sz w:val="26"/>
          <w:szCs w:val="26"/>
          <w:lang w:val="en-US"/>
        </w:rPr>
        <w:t>Infinet</w:t>
      </w:r>
      <w:r w:rsidRPr="00C27351">
        <w:rPr>
          <w:sz w:val="26"/>
          <w:szCs w:val="26"/>
        </w:rPr>
        <w:t xml:space="preserve">, </w:t>
      </w:r>
      <w:r w:rsidRPr="00C27351">
        <w:rPr>
          <w:sz w:val="26"/>
          <w:szCs w:val="26"/>
          <w:lang w:val="en-US"/>
        </w:rPr>
        <w:t>Cambium</w:t>
      </w:r>
      <w:r w:rsidRPr="00C27351">
        <w:rPr>
          <w:sz w:val="26"/>
          <w:szCs w:val="26"/>
        </w:rPr>
        <w:t>, которые являются лидерами в области решений для БШПД.</w:t>
      </w:r>
    </w:p>
    <w:p w:rsidR="0028652C" w:rsidRPr="00C27351" w:rsidRDefault="0028652C" w:rsidP="0028652C">
      <w:pPr>
        <w:pStyle w:val="afc"/>
        <w:ind w:left="-57" w:right="-57" w:firstLine="709"/>
        <w:jc w:val="both"/>
        <w:rPr>
          <w:sz w:val="26"/>
          <w:szCs w:val="26"/>
        </w:rPr>
      </w:pPr>
      <w:r w:rsidRPr="00C27351">
        <w:rPr>
          <w:sz w:val="26"/>
          <w:szCs w:val="26"/>
        </w:rPr>
        <w:t xml:space="preserve">По результатам анализа технических характеристик и стоимости решения предлагаются к рассмотрению решения </w:t>
      </w:r>
      <w:r w:rsidRPr="00C27351">
        <w:rPr>
          <w:sz w:val="26"/>
          <w:szCs w:val="26"/>
          <w:lang w:val="en-US"/>
        </w:rPr>
        <w:t>Ubiquiti</w:t>
      </w:r>
      <w:r w:rsidRPr="00C27351">
        <w:rPr>
          <w:sz w:val="26"/>
          <w:szCs w:val="26"/>
        </w:rPr>
        <w:t xml:space="preserve"> и </w:t>
      </w:r>
      <w:r w:rsidRPr="00C27351">
        <w:rPr>
          <w:sz w:val="26"/>
          <w:szCs w:val="26"/>
          <w:lang w:val="en-US"/>
        </w:rPr>
        <w:t>Infinet</w:t>
      </w:r>
      <w:r w:rsidRPr="00C27351">
        <w:rPr>
          <w:sz w:val="26"/>
          <w:szCs w:val="26"/>
        </w:rPr>
        <w:t>. Предлагаемые к использованию производители имеют модели, поддерживающие работу в диапазонах 2,4 ГГц и 5,15-6,4 ГГц. Конкретный выбор необходимо делать в зависимости от набора услуг и  количества Клиентов в зоне обслуживания базовой станции. Модели оборудования могут меняться в зависимости от конкретных реализаций систем БШПД.</w:t>
      </w:r>
    </w:p>
    <w:p w:rsidR="0028652C" w:rsidRPr="00C27351" w:rsidRDefault="0028652C" w:rsidP="0028652C">
      <w:pPr>
        <w:pStyle w:val="afc"/>
        <w:ind w:left="-57" w:right="-57" w:firstLine="709"/>
        <w:jc w:val="both"/>
        <w:rPr>
          <w:sz w:val="26"/>
          <w:szCs w:val="26"/>
        </w:rPr>
      </w:pPr>
      <w:r w:rsidRPr="00C27351">
        <w:rPr>
          <w:sz w:val="26"/>
          <w:szCs w:val="26"/>
        </w:rPr>
        <w:t xml:space="preserve">Схема организации связи схожа для обоих решений. Организуется канал связи пропускной способностью не менее 1 Гбит/с по ВОЛС или канал РРЛ. До места размещения базовых станций. В выделенном помещении организуется узел связи, аналогичный узлу доступа </w:t>
      </w:r>
      <w:r w:rsidRPr="00C27351">
        <w:rPr>
          <w:sz w:val="26"/>
          <w:szCs w:val="26"/>
          <w:lang w:val="en-US"/>
        </w:rPr>
        <w:t>FTTB</w:t>
      </w:r>
      <w:r w:rsidRPr="00C27351">
        <w:rPr>
          <w:sz w:val="26"/>
          <w:szCs w:val="26"/>
        </w:rPr>
        <w:t xml:space="preserve">, с установкой </w:t>
      </w:r>
      <w:r w:rsidRPr="00C27351">
        <w:rPr>
          <w:sz w:val="26"/>
          <w:szCs w:val="26"/>
          <w:lang w:val="en-US"/>
        </w:rPr>
        <w:t>Ethernet</w:t>
      </w:r>
      <w:r w:rsidRPr="00C27351">
        <w:rPr>
          <w:sz w:val="26"/>
          <w:szCs w:val="26"/>
        </w:rPr>
        <w:t xml:space="preserve"> коммутатора и оборудования электропитания с ИБП. В том случае, если базовые станции размещаются на узлах связи (АТС), то базовые станции подключаются к коммутаторам  кабелем </w:t>
      </w:r>
      <w:r w:rsidRPr="00C27351">
        <w:rPr>
          <w:sz w:val="26"/>
          <w:szCs w:val="26"/>
          <w:lang w:val="en-US"/>
        </w:rPr>
        <w:t>UTP</w:t>
      </w:r>
      <w:r w:rsidRPr="00C27351">
        <w:rPr>
          <w:sz w:val="26"/>
          <w:szCs w:val="26"/>
        </w:rPr>
        <w:t xml:space="preserve"> </w:t>
      </w:r>
      <w:r w:rsidRPr="00C27351">
        <w:rPr>
          <w:sz w:val="26"/>
          <w:szCs w:val="26"/>
          <w:lang w:val="en-US"/>
        </w:rPr>
        <w:t>Cat</w:t>
      </w:r>
      <w:r w:rsidRPr="00C27351">
        <w:rPr>
          <w:sz w:val="26"/>
          <w:szCs w:val="26"/>
        </w:rPr>
        <w:t xml:space="preserve"> 5. </w:t>
      </w:r>
    </w:p>
    <w:p w:rsidR="0028652C" w:rsidRPr="00C27351" w:rsidRDefault="0028652C" w:rsidP="0028652C">
      <w:pPr>
        <w:pStyle w:val="afc"/>
        <w:ind w:left="-57" w:right="-57" w:firstLine="709"/>
        <w:jc w:val="both"/>
        <w:rPr>
          <w:sz w:val="26"/>
          <w:szCs w:val="26"/>
        </w:rPr>
      </w:pPr>
      <w:r w:rsidRPr="00C27351">
        <w:rPr>
          <w:sz w:val="26"/>
          <w:szCs w:val="26"/>
        </w:rPr>
        <w:t xml:space="preserve">Оборудование БС подключается к коммутатору по интерфейсу </w:t>
      </w:r>
      <w:r w:rsidRPr="00C27351">
        <w:rPr>
          <w:sz w:val="26"/>
          <w:szCs w:val="26"/>
          <w:lang w:val="en-US"/>
        </w:rPr>
        <w:t>Ethernet</w:t>
      </w:r>
      <w:r w:rsidRPr="00C27351">
        <w:rPr>
          <w:sz w:val="26"/>
          <w:szCs w:val="26"/>
        </w:rPr>
        <w:t xml:space="preserve">, в связи с этим они должны располагаться на расстоянии не более 100 метров от узла связи. Для электропитания БС применяется технология </w:t>
      </w:r>
      <w:r w:rsidRPr="00C27351">
        <w:rPr>
          <w:sz w:val="26"/>
          <w:szCs w:val="26"/>
          <w:lang w:val="en-US"/>
        </w:rPr>
        <w:t>PoE</w:t>
      </w:r>
      <w:r w:rsidRPr="00C27351">
        <w:rPr>
          <w:sz w:val="26"/>
          <w:szCs w:val="26"/>
        </w:rPr>
        <w:t>.</w:t>
      </w:r>
    </w:p>
    <w:p w:rsidR="0028652C" w:rsidRPr="00C27351" w:rsidRDefault="0028652C" w:rsidP="0028652C">
      <w:pPr>
        <w:pStyle w:val="afc"/>
        <w:ind w:left="-57" w:right="-57" w:firstLine="709"/>
        <w:jc w:val="both"/>
        <w:rPr>
          <w:sz w:val="26"/>
          <w:szCs w:val="26"/>
        </w:rPr>
      </w:pPr>
      <w:r w:rsidRPr="00C27351">
        <w:rPr>
          <w:sz w:val="26"/>
          <w:szCs w:val="26"/>
        </w:rPr>
        <w:t>Для установки БС применяется существующее инженерное сооружение (трубостойки, мачты или столбы) или строятся новые инженерные сооружения.</w:t>
      </w:r>
    </w:p>
    <w:p w:rsidR="0028652C" w:rsidRPr="00C27351" w:rsidRDefault="0028652C" w:rsidP="0028652C">
      <w:pPr>
        <w:pStyle w:val="afc"/>
        <w:ind w:left="-57" w:right="-57" w:firstLine="709"/>
        <w:jc w:val="both"/>
        <w:rPr>
          <w:sz w:val="26"/>
          <w:szCs w:val="26"/>
        </w:rPr>
      </w:pPr>
      <w:r w:rsidRPr="00C27351">
        <w:rPr>
          <w:sz w:val="26"/>
          <w:szCs w:val="26"/>
        </w:rPr>
        <w:t>В зависимости от конфигурации фрагмента сети  радиодоступа  и количества Клиентов устанавливается необходимое количество секторов БС.</w:t>
      </w:r>
    </w:p>
    <w:p w:rsidR="0028652C" w:rsidRPr="00C27351" w:rsidRDefault="0028652C" w:rsidP="0028652C">
      <w:pPr>
        <w:pStyle w:val="afc"/>
        <w:shd w:val="clear" w:color="auto" w:fill="FFFFFF"/>
        <w:ind w:left="-57" w:right="-57" w:firstLine="709"/>
        <w:rPr>
          <w:b/>
          <w:bCs/>
          <w:sz w:val="26"/>
          <w:szCs w:val="26"/>
        </w:rPr>
      </w:pPr>
    </w:p>
    <w:p w:rsidR="0028652C" w:rsidRPr="00C27351" w:rsidRDefault="0028652C" w:rsidP="0028652C">
      <w:pPr>
        <w:pStyle w:val="afc"/>
        <w:shd w:val="clear" w:color="auto" w:fill="FFFFFF"/>
        <w:ind w:left="-57" w:right="-57" w:firstLine="709"/>
        <w:rPr>
          <w:sz w:val="26"/>
          <w:szCs w:val="26"/>
        </w:rPr>
      </w:pPr>
      <w:r w:rsidRPr="00C27351">
        <w:rPr>
          <w:b/>
          <w:bCs/>
          <w:sz w:val="26"/>
          <w:szCs w:val="26"/>
        </w:rPr>
        <w:t>Особенности системы БШПД Ubiquiti</w:t>
      </w:r>
    </w:p>
    <w:p w:rsidR="0028652C" w:rsidRPr="00C27351" w:rsidRDefault="0028652C" w:rsidP="0028652C">
      <w:pPr>
        <w:pStyle w:val="afc"/>
        <w:ind w:left="-57" w:right="-57" w:firstLine="709"/>
        <w:jc w:val="both"/>
        <w:rPr>
          <w:sz w:val="26"/>
          <w:szCs w:val="26"/>
        </w:rPr>
      </w:pPr>
    </w:p>
    <w:p w:rsidR="0028652C" w:rsidRPr="00C27351" w:rsidRDefault="0028652C" w:rsidP="0028652C">
      <w:pPr>
        <w:pStyle w:val="afc"/>
        <w:ind w:left="-57" w:right="-57" w:firstLine="709"/>
        <w:jc w:val="both"/>
        <w:rPr>
          <w:sz w:val="26"/>
          <w:szCs w:val="26"/>
        </w:rPr>
      </w:pPr>
      <w:r w:rsidRPr="00C27351">
        <w:rPr>
          <w:sz w:val="26"/>
          <w:szCs w:val="26"/>
        </w:rPr>
        <w:t>Если абонентам достаточно услуги доступа в Интернет и голосового трафика (2</w:t>
      </w:r>
      <w:r w:rsidRPr="00C27351">
        <w:rPr>
          <w:sz w:val="26"/>
          <w:szCs w:val="26"/>
          <w:lang w:val="en-US"/>
        </w:rPr>
        <w:t>Play</w:t>
      </w:r>
      <w:r w:rsidRPr="00C27351">
        <w:rPr>
          <w:sz w:val="26"/>
          <w:szCs w:val="26"/>
        </w:rPr>
        <w:t xml:space="preserve">) то рациональным решением будет применение оборудования </w:t>
      </w:r>
      <w:r w:rsidRPr="00C27351">
        <w:rPr>
          <w:sz w:val="26"/>
          <w:szCs w:val="26"/>
          <w:lang w:val="en-US"/>
        </w:rPr>
        <w:t>Ubiquiti</w:t>
      </w:r>
      <w:r w:rsidRPr="00C27351">
        <w:rPr>
          <w:sz w:val="26"/>
          <w:szCs w:val="26"/>
        </w:rPr>
        <w:t xml:space="preserve"> в диапазоне 2,4 ГГц. Для связи между базовой станцией (БС) и абонентской станцией (АС) применяется фирменный протокол </w:t>
      </w:r>
      <w:r w:rsidRPr="00C27351">
        <w:rPr>
          <w:sz w:val="26"/>
          <w:szCs w:val="26"/>
          <w:lang w:val="en-US"/>
        </w:rPr>
        <w:t>AirMax</w:t>
      </w:r>
      <w:r w:rsidRPr="00C27351">
        <w:rPr>
          <w:sz w:val="26"/>
          <w:szCs w:val="26"/>
        </w:rPr>
        <w:t>, по своим характеристикам аналогичный 802.11</w:t>
      </w:r>
      <w:r w:rsidRPr="00C27351">
        <w:rPr>
          <w:sz w:val="26"/>
          <w:szCs w:val="26"/>
          <w:lang w:val="en-US"/>
        </w:rPr>
        <w:t>n</w:t>
      </w:r>
      <w:r w:rsidRPr="00C27351">
        <w:rPr>
          <w:sz w:val="26"/>
          <w:szCs w:val="26"/>
        </w:rPr>
        <w:t xml:space="preserve">. Производительность БС составляет 20-25 </w:t>
      </w:r>
      <w:r w:rsidRPr="00C27351">
        <w:rPr>
          <w:sz w:val="26"/>
          <w:szCs w:val="26"/>
          <w:lang w:val="en-US"/>
        </w:rPr>
        <w:t>kpps</w:t>
      </w:r>
      <w:r w:rsidRPr="00C27351">
        <w:rPr>
          <w:sz w:val="26"/>
          <w:szCs w:val="26"/>
        </w:rPr>
        <w:t xml:space="preserve">, поддерживается два класса обслуживания трафика, но не реализованы механизмы обслуживания </w:t>
      </w:r>
      <w:r w:rsidRPr="00C27351">
        <w:rPr>
          <w:sz w:val="26"/>
          <w:szCs w:val="26"/>
          <w:lang w:val="en-US"/>
        </w:rPr>
        <w:t>multicast</w:t>
      </w:r>
      <w:r w:rsidRPr="00C27351">
        <w:rPr>
          <w:sz w:val="26"/>
          <w:szCs w:val="26"/>
        </w:rPr>
        <w:t xml:space="preserve"> трафика. В связи с этим, услуга </w:t>
      </w:r>
      <w:r w:rsidRPr="00C27351">
        <w:rPr>
          <w:sz w:val="26"/>
          <w:szCs w:val="26"/>
          <w:lang w:val="en-US"/>
        </w:rPr>
        <w:t>IPTV</w:t>
      </w:r>
      <w:r w:rsidRPr="00C27351">
        <w:rPr>
          <w:sz w:val="26"/>
          <w:szCs w:val="26"/>
        </w:rPr>
        <w:t xml:space="preserve"> на данном оборудовании не поддерживается. </w:t>
      </w:r>
    </w:p>
    <w:p w:rsidR="0028652C" w:rsidRPr="00C27351" w:rsidRDefault="0028652C" w:rsidP="0028652C">
      <w:pPr>
        <w:pStyle w:val="afc"/>
        <w:ind w:left="-57" w:right="-57" w:firstLine="709"/>
        <w:jc w:val="both"/>
        <w:rPr>
          <w:sz w:val="26"/>
          <w:szCs w:val="26"/>
        </w:rPr>
      </w:pPr>
      <w:r w:rsidRPr="00C27351">
        <w:rPr>
          <w:sz w:val="26"/>
          <w:szCs w:val="26"/>
        </w:rPr>
        <w:t xml:space="preserve">В связи с невысокой производительностью, данное решение нужно рассматривать только для небольших фрагментов, с количеством абонентов не более </w:t>
      </w:r>
      <w:r w:rsidRPr="00C27351">
        <w:rPr>
          <w:sz w:val="26"/>
          <w:szCs w:val="26"/>
        </w:rPr>
        <w:lastRenderedPageBreak/>
        <w:t>35 на каждую БС и расстоянием от БС до АС не более 1,5-2 км. При этом, исходя из невысокой производительности БС целесообразно ограничивать скорость ПД для каждого абонента (в зависимости от их количества на БС).</w:t>
      </w:r>
    </w:p>
    <w:p w:rsidR="0028652C" w:rsidRPr="00C27351" w:rsidRDefault="0028652C" w:rsidP="0028652C">
      <w:pPr>
        <w:pStyle w:val="afc"/>
        <w:ind w:left="-57" w:right="-57" w:firstLine="709"/>
        <w:jc w:val="both"/>
        <w:rPr>
          <w:sz w:val="26"/>
          <w:szCs w:val="26"/>
        </w:rPr>
      </w:pPr>
      <w:r w:rsidRPr="00C27351">
        <w:rPr>
          <w:sz w:val="26"/>
          <w:szCs w:val="26"/>
        </w:rPr>
        <w:t xml:space="preserve">При применении оборудования </w:t>
      </w:r>
      <w:r w:rsidRPr="00C27351">
        <w:rPr>
          <w:sz w:val="26"/>
          <w:szCs w:val="26"/>
          <w:lang w:val="en-US"/>
        </w:rPr>
        <w:t>Ubiquiti</w:t>
      </w:r>
      <w:r w:rsidRPr="00C27351">
        <w:rPr>
          <w:sz w:val="26"/>
          <w:szCs w:val="26"/>
        </w:rPr>
        <w:t xml:space="preserve"> в диапазоне 2,4 ГГц необходимо руководствоваться следующим:</w:t>
      </w:r>
    </w:p>
    <w:p w:rsidR="0028652C" w:rsidRPr="00C27351" w:rsidRDefault="0028652C" w:rsidP="0028652C">
      <w:pPr>
        <w:pStyle w:val="afc"/>
        <w:numPr>
          <w:ilvl w:val="0"/>
          <w:numId w:val="15"/>
        </w:numPr>
        <w:ind w:right="-57"/>
        <w:jc w:val="both"/>
        <w:rPr>
          <w:sz w:val="26"/>
          <w:szCs w:val="26"/>
        </w:rPr>
      </w:pPr>
      <w:r w:rsidRPr="00C27351">
        <w:rPr>
          <w:sz w:val="26"/>
          <w:szCs w:val="26"/>
        </w:rPr>
        <w:t xml:space="preserve">Применять узел связи, состоящий не более чем из 3 секторов БС по 20 МГц полосой, применяя 2,6,11 частотные каналы </w:t>
      </w:r>
      <w:r w:rsidRPr="00C27351">
        <w:rPr>
          <w:sz w:val="26"/>
          <w:szCs w:val="26"/>
          <w:lang w:val="en-US"/>
        </w:rPr>
        <w:t>Wi</w:t>
      </w:r>
      <w:r w:rsidRPr="00C27351">
        <w:rPr>
          <w:sz w:val="26"/>
          <w:szCs w:val="26"/>
        </w:rPr>
        <w:t>-</w:t>
      </w:r>
      <w:r w:rsidRPr="00C27351">
        <w:rPr>
          <w:sz w:val="26"/>
          <w:szCs w:val="26"/>
          <w:lang w:val="en-US"/>
        </w:rPr>
        <w:t>Fi</w:t>
      </w:r>
      <w:r w:rsidRPr="00C27351">
        <w:rPr>
          <w:sz w:val="26"/>
          <w:szCs w:val="26"/>
        </w:rPr>
        <w:t>, которые обеспечивают минимальные взаимные помехи.</w:t>
      </w:r>
    </w:p>
    <w:p w:rsidR="0028652C" w:rsidRPr="00C27351" w:rsidRDefault="0028652C" w:rsidP="0028652C">
      <w:pPr>
        <w:pStyle w:val="afc"/>
        <w:numPr>
          <w:ilvl w:val="0"/>
          <w:numId w:val="15"/>
        </w:numPr>
        <w:ind w:right="-57"/>
        <w:jc w:val="both"/>
        <w:rPr>
          <w:sz w:val="26"/>
          <w:szCs w:val="26"/>
        </w:rPr>
      </w:pPr>
      <w:r w:rsidRPr="00C27351">
        <w:rPr>
          <w:sz w:val="26"/>
          <w:szCs w:val="26"/>
        </w:rPr>
        <w:t>Планировать размещение базовых станций таким образом, чтобы обеспечивалась прямая видимость до антенн абонентских станций. Конкретные решения по креплению базовых станций определять на этапе ПИР.</w:t>
      </w:r>
    </w:p>
    <w:p w:rsidR="0028652C" w:rsidRPr="00C27351" w:rsidRDefault="0028652C" w:rsidP="0028652C">
      <w:pPr>
        <w:pStyle w:val="afc"/>
        <w:numPr>
          <w:ilvl w:val="0"/>
          <w:numId w:val="15"/>
        </w:numPr>
        <w:ind w:right="-57"/>
        <w:jc w:val="both"/>
        <w:rPr>
          <w:sz w:val="26"/>
          <w:szCs w:val="26"/>
        </w:rPr>
      </w:pPr>
      <w:r w:rsidRPr="00C27351">
        <w:rPr>
          <w:sz w:val="26"/>
          <w:szCs w:val="26"/>
        </w:rPr>
        <w:t>Устанавливать у абонентов станции Ubiquiti Nanostation M2 с обеспечением прямой видимости базовой станции.</w:t>
      </w:r>
    </w:p>
    <w:p w:rsidR="0028652C" w:rsidRPr="00C27351" w:rsidRDefault="0028652C" w:rsidP="0028652C">
      <w:pPr>
        <w:pStyle w:val="afc"/>
        <w:numPr>
          <w:ilvl w:val="0"/>
          <w:numId w:val="15"/>
        </w:numPr>
        <w:ind w:right="-57"/>
        <w:jc w:val="both"/>
        <w:rPr>
          <w:sz w:val="26"/>
          <w:szCs w:val="26"/>
        </w:rPr>
      </w:pPr>
      <w:r w:rsidRPr="00C27351">
        <w:rPr>
          <w:sz w:val="26"/>
          <w:szCs w:val="26"/>
        </w:rPr>
        <w:t xml:space="preserve">Расстояние между абонентской станцией Ubiquiti и </w:t>
      </w:r>
      <w:r w:rsidRPr="00C27351">
        <w:rPr>
          <w:sz w:val="26"/>
          <w:szCs w:val="26"/>
          <w:lang w:val="en-US"/>
        </w:rPr>
        <w:t>L</w:t>
      </w:r>
      <w:r w:rsidRPr="00C27351">
        <w:rPr>
          <w:sz w:val="26"/>
          <w:szCs w:val="26"/>
        </w:rPr>
        <w:t xml:space="preserve">3 СРЕ абонента должно быть не более 100 метров (максимальное расстояние работы интерфейса </w:t>
      </w:r>
      <w:r w:rsidRPr="00C27351">
        <w:rPr>
          <w:sz w:val="26"/>
          <w:szCs w:val="26"/>
          <w:lang w:val="en-US"/>
        </w:rPr>
        <w:t>Ethernet</w:t>
      </w:r>
      <w:r w:rsidRPr="00C27351">
        <w:rPr>
          <w:sz w:val="26"/>
          <w:szCs w:val="26"/>
        </w:rPr>
        <w:t>).</w:t>
      </w:r>
    </w:p>
    <w:p w:rsidR="0028652C" w:rsidRPr="00C27351" w:rsidRDefault="0028652C" w:rsidP="0028652C">
      <w:pPr>
        <w:pStyle w:val="a"/>
        <w:numPr>
          <w:ilvl w:val="0"/>
          <w:numId w:val="0"/>
        </w:numPr>
        <w:rPr>
          <w:lang w:val="ru-RU"/>
        </w:rPr>
      </w:pPr>
    </w:p>
    <w:p w:rsidR="0028652C" w:rsidRPr="00C27351" w:rsidRDefault="0028652C" w:rsidP="0028652C">
      <w:pPr>
        <w:pStyle w:val="afc"/>
        <w:ind w:left="-57" w:right="-57" w:firstLine="709"/>
        <w:jc w:val="both"/>
        <w:rPr>
          <w:sz w:val="26"/>
          <w:szCs w:val="26"/>
        </w:rPr>
      </w:pPr>
      <w:r w:rsidRPr="00C27351">
        <w:rPr>
          <w:sz w:val="26"/>
          <w:szCs w:val="26"/>
        </w:rPr>
        <w:t xml:space="preserve">Схема организации БШПД на оборудовании Ubiquiti представлена на </w:t>
      </w:r>
      <w:hyperlink w:anchor="Рис10" w:history="1">
        <w:r w:rsidRPr="00C27351">
          <w:rPr>
            <w:rStyle w:val="af"/>
            <w:sz w:val="26"/>
            <w:szCs w:val="26"/>
          </w:rPr>
          <w:t>рис. 10</w:t>
        </w:r>
      </w:hyperlink>
      <w:r w:rsidRPr="00C27351">
        <w:rPr>
          <w:sz w:val="26"/>
          <w:szCs w:val="26"/>
        </w:rPr>
        <w:t>.</w:t>
      </w:r>
    </w:p>
    <w:p w:rsidR="0028652C" w:rsidRPr="00C27351" w:rsidRDefault="0028652C" w:rsidP="0028652C">
      <w:pPr>
        <w:pStyle w:val="afc"/>
        <w:ind w:left="-57" w:right="-57" w:firstLine="709"/>
        <w:jc w:val="both"/>
        <w:rPr>
          <w:sz w:val="26"/>
          <w:szCs w:val="26"/>
        </w:rPr>
      </w:pPr>
    </w:p>
    <w:bookmarkStart w:id="74" w:name="Рис10"/>
    <w:p w:rsidR="0028652C" w:rsidRPr="00C27351" w:rsidRDefault="00BF0CA9" w:rsidP="0028652C">
      <w:pPr>
        <w:pStyle w:val="afc"/>
        <w:ind w:left="-57" w:right="-57" w:firstLine="57"/>
        <w:jc w:val="both"/>
        <w:rPr>
          <w:sz w:val="26"/>
          <w:szCs w:val="26"/>
        </w:rPr>
      </w:pPr>
      <w:r w:rsidRPr="00C27351">
        <w:rPr>
          <w:sz w:val="26"/>
          <w:szCs w:val="26"/>
        </w:rPr>
        <w:object w:dxaOrig="15771" w:dyaOrig="7944">
          <v:shape id="_x0000_i1046" type="#_x0000_t75" style="width:496.2pt;height:249.6pt" o:ole="">
            <v:imagedata r:id="rId144" o:title=""/>
          </v:shape>
          <o:OLEObject Type="Embed" ProgID="Visio.Drawing.11" ShapeID="_x0000_i1046" DrawAspect="Content" ObjectID="_1686039488" r:id="rId145"/>
        </w:object>
      </w:r>
      <w:bookmarkEnd w:id="74"/>
    </w:p>
    <w:p w:rsidR="0028652C" w:rsidRPr="00C27351" w:rsidRDefault="0028652C" w:rsidP="0028652C">
      <w:pPr>
        <w:pStyle w:val="afc"/>
        <w:ind w:left="-57" w:right="-57" w:firstLine="709"/>
        <w:jc w:val="center"/>
        <w:rPr>
          <w:sz w:val="26"/>
          <w:szCs w:val="26"/>
        </w:rPr>
      </w:pPr>
      <w:r w:rsidRPr="00C27351">
        <w:rPr>
          <w:sz w:val="26"/>
          <w:szCs w:val="26"/>
        </w:rPr>
        <w:t>Рис. 10.</w:t>
      </w:r>
    </w:p>
    <w:p w:rsidR="0028652C" w:rsidRPr="00C27351" w:rsidRDefault="0028652C" w:rsidP="0028652C">
      <w:pPr>
        <w:pStyle w:val="afc"/>
        <w:ind w:left="-57" w:right="-57" w:firstLine="709"/>
        <w:jc w:val="center"/>
        <w:rPr>
          <w:sz w:val="26"/>
          <w:szCs w:val="26"/>
        </w:rPr>
      </w:pPr>
    </w:p>
    <w:p w:rsidR="0028652C" w:rsidRPr="00C27351" w:rsidRDefault="0028652C" w:rsidP="0028652C">
      <w:pPr>
        <w:pStyle w:val="a1"/>
        <w:rPr>
          <w:b/>
        </w:rPr>
      </w:pPr>
    </w:p>
    <w:p w:rsidR="0028652C" w:rsidRPr="00C27351" w:rsidRDefault="0028652C" w:rsidP="0028652C">
      <w:pPr>
        <w:pStyle w:val="a1"/>
        <w:rPr>
          <w:b/>
        </w:rPr>
      </w:pPr>
      <w:r w:rsidRPr="00C27351">
        <w:rPr>
          <w:b/>
        </w:rPr>
        <w:t xml:space="preserve">Особенности системы БШПД </w:t>
      </w:r>
      <w:r w:rsidRPr="00C27351">
        <w:rPr>
          <w:b/>
          <w:lang w:val="en-US"/>
        </w:rPr>
        <w:t>Infinet</w:t>
      </w:r>
    </w:p>
    <w:p w:rsidR="0028652C" w:rsidRPr="00C27351" w:rsidRDefault="0028652C" w:rsidP="0028652C">
      <w:pPr>
        <w:pStyle w:val="a1"/>
        <w:rPr>
          <w:b/>
        </w:rPr>
      </w:pPr>
    </w:p>
    <w:p w:rsidR="0028652C" w:rsidRPr="00C27351" w:rsidRDefault="0028652C" w:rsidP="0028652C">
      <w:pPr>
        <w:pStyle w:val="afc"/>
        <w:ind w:left="-57" w:right="-57" w:firstLine="709"/>
        <w:jc w:val="both"/>
        <w:rPr>
          <w:sz w:val="26"/>
          <w:szCs w:val="26"/>
        </w:rPr>
      </w:pPr>
      <w:r w:rsidRPr="00C27351">
        <w:rPr>
          <w:sz w:val="26"/>
          <w:szCs w:val="26"/>
        </w:rPr>
        <w:lastRenderedPageBreak/>
        <w:t xml:space="preserve">В случае, когда необходимо представлять услуги </w:t>
      </w:r>
      <w:r w:rsidRPr="00C27351">
        <w:rPr>
          <w:sz w:val="26"/>
          <w:szCs w:val="26"/>
          <w:lang w:val="en-US"/>
        </w:rPr>
        <w:t>IPTV</w:t>
      </w:r>
      <w:r w:rsidRPr="00C27351">
        <w:rPr>
          <w:sz w:val="26"/>
          <w:szCs w:val="26"/>
        </w:rPr>
        <w:t xml:space="preserve"> рекомендуется рассматривать  оборудование </w:t>
      </w:r>
      <w:r w:rsidRPr="00C27351">
        <w:rPr>
          <w:sz w:val="26"/>
          <w:szCs w:val="26"/>
          <w:lang w:val="en-US"/>
        </w:rPr>
        <w:t>Infinet</w:t>
      </w:r>
      <w:r w:rsidRPr="00C27351">
        <w:rPr>
          <w:sz w:val="26"/>
          <w:szCs w:val="26"/>
        </w:rPr>
        <w:t xml:space="preserve"> ( или аналогичное по параметрам оборудование) в диапазоне 5-6,4 ГГц. Производительность базовой станции </w:t>
      </w:r>
      <w:r w:rsidRPr="00C27351">
        <w:rPr>
          <w:sz w:val="26"/>
          <w:szCs w:val="26"/>
          <w:lang w:val="en-US"/>
        </w:rPr>
        <w:t>Infinet</w:t>
      </w:r>
      <w:r w:rsidRPr="00C27351">
        <w:rPr>
          <w:sz w:val="26"/>
          <w:szCs w:val="26"/>
        </w:rPr>
        <w:t xml:space="preserve"> составляет 200 </w:t>
      </w:r>
      <w:r w:rsidRPr="00C27351">
        <w:rPr>
          <w:sz w:val="26"/>
          <w:szCs w:val="26"/>
          <w:lang w:val="en-US"/>
        </w:rPr>
        <w:t>kpps</w:t>
      </w:r>
      <w:r w:rsidRPr="00C27351">
        <w:rPr>
          <w:sz w:val="26"/>
          <w:szCs w:val="26"/>
        </w:rPr>
        <w:t xml:space="preserve">, применяется специальное ПО и аппаратная часть, поддерживается несколько классов обслуживания трафика и обработка </w:t>
      </w:r>
      <w:r w:rsidRPr="00C27351">
        <w:rPr>
          <w:sz w:val="26"/>
          <w:szCs w:val="26"/>
          <w:lang w:val="en-US"/>
        </w:rPr>
        <w:t>multicast</w:t>
      </w:r>
      <w:r w:rsidRPr="00C27351">
        <w:rPr>
          <w:sz w:val="26"/>
          <w:szCs w:val="26"/>
        </w:rPr>
        <w:t xml:space="preserve"> потоков. </w:t>
      </w:r>
    </w:p>
    <w:p w:rsidR="0028652C" w:rsidRPr="00C27351" w:rsidRDefault="0028652C" w:rsidP="0028652C">
      <w:pPr>
        <w:pStyle w:val="afc"/>
        <w:ind w:left="-57" w:right="-57" w:firstLine="709"/>
        <w:jc w:val="both"/>
        <w:rPr>
          <w:sz w:val="26"/>
          <w:szCs w:val="26"/>
        </w:rPr>
      </w:pPr>
      <w:r w:rsidRPr="00C27351">
        <w:rPr>
          <w:sz w:val="26"/>
          <w:szCs w:val="26"/>
        </w:rPr>
        <w:t xml:space="preserve">Схема организации БШПД на оборудовании </w:t>
      </w:r>
      <w:r w:rsidRPr="00C27351">
        <w:rPr>
          <w:sz w:val="26"/>
          <w:szCs w:val="26"/>
          <w:lang w:val="en-US"/>
        </w:rPr>
        <w:t>Infinet</w:t>
      </w:r>
      <w:r w:rsidRPr="00C27351">
        <w:rPr>
          <w:sz w:val="26"/>
          <w:szCs w:val="26"/>
        </w:rPr>
        <w:t xml:space="preserve"> представлена на </w:t>
      </w:r>
      <w:hyperlink w:anchor="Рис111" w:history="1">
        <w:r w:rsidRPr="00C27351">
          <w:rPr>
            <w:rStyle w:val="af"/>
            <w:sz w:val="26"/>
            <w:szCs w:val="26"/>
          </w:rPr>
          <w:t>рис. 11</w:t>
        </w:r>
      </w:hyperlink>
      <w:r w:rsidRPr="00C27351">
        <w:rPr>
          <w:sz w:val="26"/>
          <w:szCs w:val="26"/>
        </w:rPr>
        <w:t xml:space="preserve">. Принципы построения сети схожи с решением на Ubiquiti, только поддерживается </w:t>
      </w:r>
      <w:r w:rsidRPr="00C27351">
        <w:rPr>
          <w:sz w:val="26"/>
          <w:szCs w:val="26"/>
          <w:lang w:val="en-US"/>
        </w:rPr>
        <w:t>IPTV</w:t>
      </w:r>
      <w:r w:rsidRPr="00C27351">
        <w:rPr>
          <w:sz w:val="26"/>
          <w:szCs w:val="26"/>
        </w:rPr>
        <w:t>.</w:t>
      </w:r>
    </w:p>
    <w:p w:rsidR="0028652C" w:rsidRPr="00C27351" w:rsidRDefault="0028652C" w:rsidP="0028652C">
      <w:pPr>
        <w:pStyle w:val="afc"/>
        <w:ind w:left="-57" w:right="-57" w:firstLine="709"/>
        <w:jc w:val="both"/>
        <w:rPr>
          <w:sz w:val="26"/>
          <w:szCs w:val="26"/>
        </w:rPr>
      </w:pPr>
    </w:p>
    <w:bookmarkStart w:id="75" w:name="Рис111"/>
    <w:p w:rsidR="0028652C" w:rsidRPr="00C27351" w:rsidRDefault="00BF0CA9" w:rsidP="0028652C">
      <w:pPr>
        <w:pStyle w:val="afc"/>
        <w:shd w:val="clear" w:color="auto" w:fill="FFFFFF"/>
        <w:ind w:left="-57" w:right="-57" w:firstLine="57"/>
        <w:rPr>
          <w:sz w:val="26"/>
          <w:szCs w:val="26"/>
        </w:rPr>
      </w:pPr>
      <w:r w:rsidRPr="00C27351">
        <w:rPr>
          <w:sz w:val="26"/>
          <w:szCs w:val="26"/>
        </w:rPr>
        <w:object w:dxaOrig="15770" w:dyaOrig="8850">
          <v:shape id="_x0000_i1047" type="#_x0000_t75" style="width:453.6pt;height:254.4pt" o:ole="">
            <v:imagedata r:id="rId146" o:title=""/>
          </v:shape>
          <o:OLEObject Type="Embed" ProgID="Visio.Drawing.11" ShapeID="_x0000_i1047" DrawAspect="Content" ObjectID="_1686039489" r:id="rId147"/>
        </w:object>
      </w:r>
      <w:bookmarkEnd w:id="75"/>
    </w:p>
    <w:p w:rsidR="0028652C" w:rsidRPr="00C27351" w:rsidRDefault="0028652C" w:rsidP="0028652C">
      <w:pPr>
        <w:pStyle w:val="afc"/>
        <w:shd w:val="clear" w:color="auto" w:fill="FFFFFF"/>
        <w:ind w:left="-57" w:right="-57" w:firstLine="57"/>
        <w:rPr>
          <w:sz w:val="26"/>
          <w:szCs w:val="26"/>
        </w:rPr>
      </w:pPr>
    </w:p>
    <w:p w:rsidR="0028652C" w:rsidRPr="00C27351" w:rsidRDefault="0028652C" w:rsidP="0028652C">
      <w:pPr>
        <w:pStyle w:val="afc"/>
        <w:shd w:val="clear" w:color="auto" w:fill="FFFFFF"/>
        <w:ind w:left="-57" w:right="-57" w:firstLine="709"/>
        <w:jc w:val="center"/>
        <w:rPr>
          <w:sz w:val="26"/>
          <w:szCs w:val="26"/>
        </w:rPr>
      </w:pPr>
      <w:r w:rsidRPr="00C27351">
        <w:rPr>
          <w:sz w:val="26"/>
          <w:szCs w:val="26"/>
        </w:rPr>
        <w:t>Рис. 11.</w:t>
      </w:r>
    </w:p>
    <w:p w:rsidR="0028652C" w:rsidRPr="00C27351" w:rsidRDefault="0028652C" w:rsidP="0028652C">
      <w:pPr>
        <w:pStyle w:val="afc"/>
        <w:shd w:val="clear" w:color="auto" w:fill="FFFFFF"/>
        <w:ind w:left="-57" w:right="-57" w:firstLine="709"/>
        <w:jc w:val="center"/>
        <w:rPr>
          <w:sz w:val="26"/>
          <w:szCs w:val="26"/>
        </w:rPr>
      </w:pPr>
    </w:p>
    <w:p w:rsidR="0028652C" w:rsidRPr="00C27351" w:rsidRDefault="0028652C" w:rsidP="0028652C">
      <w:pPr>
        <w:pStyle w:val="a1"/>
        <w:rPr>
          <w:b/>
        </w:rPr>
      </w:pPr>
    </w:p>
    <w:p w:rsidR="0028652C" w:rsidRPr="00C27351" w:rsidRDefault="0028652C" w:rsidP="0028652C">
      <w:pPr>
        <w:pStyle w:val="a1"/>
        <w:rPr>
          <w:b/>
        </w:rPr>
      </w:pPr>
      <w:r w:rsidRPr="00C27351">
        <w:rPr>
          <w:b/>
        </w:rPr>
        <w:t>Регуляторные вопросы построения систем БШПД</w:t>
      </w:r>
    </w:p>
    <w:p w:rsidR="0028652C" w:rsidRPr="00C27351" w:rsidRDefault="0028652C" w:rsidP="0028652C">
      <w:pPr>
        <w:pStyle w:val="afc"/>
        <w:shd w:val="clear" w:color="auto" w:fill="FFFFFF"/>
        <w:ind w:left="-57" w:right="-57" w:firstLine="709"/>
        <w:rPr>
          <w:sz w:val="26"/>
          <w:szCs w:val="26"/>
        </w:rPr>
      </w:pPr>
    </w:p>
    <w:p w:rsidR="0028652C" w:rsidRPr="00C27351" w:rsidRDefault="0028652C" w:rsidP="0028652C">
      <w:pPr>
        <w:pStyle w:val="afc"/>
        <w:ind w:left="-57" w:right="-57" w:firstLine="709"/>
        <w:jc w:val="both"/>
        <w:rPr>
          <w:sz w:val="26"/>
          <w:szCs w:val="26"/>
        </w:rPr>
      </w:pPr>
      <w:r w:rsidRPr="00C27351">
        <w:rPr>
          <w:sz w:val="26"/>
          <w:szCs w:val="26"/>
        </w:rPr>
        <w:t>Согласно общему решению ГКРЧ от 15 июля 2010 г. N 10-07-02 об использовании полос радиочастот  радиоэлектронными средствами фиксированного беспроводного доступа выделены следующие частотные диапазоны:</w:t>
      </w:r>
    </w:p>
    <w:p w:rsidR="0028652C" w:rsidRPr="00C27351" w:rsidRDefault="0028652C" w:rsidP="0028652C">
      <w:pPr>
        <w:pStyle w:val="afc"/>
        <w:numPr>
          <w:ilvl w:val="0"/>
          <w:numId w:val="16"/>
        </w:numPr>
        <w:ind w:right="-57"/>
        <w:jc w:val="both"/>
        <w:rPr>
          <w:sz w:val="26"/>
          <w:szCs w:val="26"/>
        </w:rPr>
      </w:pPr>
      <w:r w:rsidRPr="00C27351">
        <w:rPr>
          <w:sz w:val="26"/>
          <w:szCs w:val="26"/>
        </w:rPr>
        <w:t>2,4 – 2,4835 ГГц (3 канала по 20 МГц);</w:t>
      </w:r>
    </w:p>
    <w:p w:rsidR="0028652C" w:rsidRPr="00C27351" w:rsidRDefault="0028652C" w:rsidP="0028652C">
      <w:pPr>
        <w:pStyle w:val="afc"/>
        <w:numPr>
          <w:ilvl w:val="0"/>
          <w:numId w:val="16"/>
        </w:numPr>
        <w:ind w:right="-57"/>
        <w:jc w:val="both"/>
        <w:rPr>
          <w:sz w:val="26"/>
          <w:szCs w:val="26"/>
        </w:rPr>
      </w:pPr>
      <w:r w:rsidRPr="00C27351">
        <w:rPr>
          <w:sz w:val="26"/>
          <w:szCs w:val="26"/>
        </w:rPr>
        <w:t>5,15-5,355 ГГц (10 каналов по 20 МГц);</w:t>
      </w:r>
    </w:p>
    <w:p w:rsidR="0028652C" w:rsidRPr="00C27351" w:rsidRDefault="0028652C" w:rsidP="0028652C">
      <w:pPr>
        <w:pStyle w:val="afc"/>
        <w:numPr>
          <w:ilvl w:val="0"/>
          <w:numId w:val="16"/>
        </w:numPr>
        <w:ind w:right="-57"/>
        <w:jc w:val="both"/>
        <w:rPr>
          <w:sz w:val="26"/>
          <w:szCs w:val="26"/>
        </w:rPr>
      </w:pPr>
      <w:r w:rsidRPr="00C27351">
        <w:rPr>
          <w:sz w:val="26"/>
          <w:szCs w:val="26"/>
        </w:rPr>
        <w:t>5,65-6,425 ГГц (40 каналов по 20 Мгц).</w:t>
      </w:r>
    </w:p>
    <w:p w:rsidR="0028652C" w:rsidRPr="00C27351" w:rsidRDefault="0028652C" w:rsidP="0028652C">
      <w:pPr>
        <w:pStyle w:val="afc"/>
        <w:ind w:left="-57" w:right="-57" w:firstLine="709"/>
        <w:jc w:val="both"/>
        <w:rPr>
          <w:sz w:val="26"/>
          <w:szCs w:val="26"/>
        </w:rPr>
      </w:pPr>
      <w:r w:rsidRPr="00C27351">
        <w:rPr>
          <w:sz w:val="26"/>
          <w:szCs w:val="26"/>
        </w:rPr>
        <w:t>Данные полосы радиочастот выделены юридическим лицам без оформления отдельных решений ГКРЧ для каждого конкретного типа РЭС при условии, что основные технические характеристики разрабатываемых, производимых и модернизируемых РЭС соответствуют прилагаемым техническим характеристикам.</w:t>
      </w:r>
    </w:p>
    <w:p w:rsidR="0028652C" w:rsidRPr="00C27351" w:rsidRDefault="0028652C" w:rsidP="0028652C">
      <w:pPr>
        <w:pStyle w:val="afc"/>
        <w:ind w:left="-57" w:right="-57" w:firstLine="709"/>
        <w:jc w:val="both"/>
        <w:rPr>
          <w:sz w:val="26"/>
          <w:szCs w:val="26"/>
        </w:rPr>
      </w:pPr>
      <w:r w:rsidRPr="00C27351">
        <w:rPr>
          <w:sz w:val="26"/>
          <w:szCs w:val="26"/>
        </w:rPr>
        <w:lastRenderedPageBreak/>
        <w:t>Использование выделенных настоящим решением полос радиочастот для применения РЭС фиксированного беспроводного доступа должно осуществляться при выполнении следующих условий:</w:t>
      </w:r>
    </w:p>
    <w:p w:rsidR="0028652C" w:rsidRPr="00C27351" w:rsidRDefault="0028652C" w:rsidP="0028652C">
      <w:pPr>
        <w:pStyle w:val="a"/>
      </w:pPr>
      <w:r w:rsidRPr="00C27351">
        <w:t>соответствие технических характеристик применяемых РЭС основным техническим характеристикам, указанным в приложении к настоящему решению ГКРЧ;</w:t>
      </w:r>
    </w:p>
    <w:p w:rsidR="0028652C" w:rsidRPr="00C27351" w:rsidRDefault="0028652C" w:rsidP="0028652C">
      <w:pPr>
        <w:pStyle w:val="a"/>
      </w:pPr>
      <w:r w:rsidRPr="00C27351">
        <w:t>получение в установленном порядке разрешения на использование радиочастот или радиочастотных каналов на основании заключения экспертизы о возможности использования заявленных РЭС и их электромагнитной совместимости с действующими и планируемыми для использования РЭС;</w:t>
      </w:r>
    </w:p>
    <w:p w:rsidR="0028652C" w:rsidRPr="00C27351" w:rsidRDefault="0028652C" w:rsidP="0028652C">
      <w:pPr>
        <w:pStyle w:val="a"/>
      </w:pPr>
      <w:r w:rsidRPr="00C27351">
        <w:t>применяемые в полосах радиочастот 5150-5350 МГц и 5650-5725 МГц РЭС не должны создавать вредных помех и не могут требовать защиты от помех со стороны действующих и планируемых РЭС правительственного назначения;</w:t>
      </w:r>
    </w:p>
    <w:p w:rsidR="0028652C" w:rsidRPr="00C27351" w:rsidRDefault="0028652C" w:rsidP="0028652C">
      <w:pPr>
        <w:pStyle w:val="a"/>
      </w:pPr>
      <w:r w:rsidRPr="00C27351">
        <w:t>применяемые в полосе радиочастот 5725-5850 МГц РЭС не могут требовать защиты от помех со стороны действующих и планируемых земных станций спутниковой связи правительственного назначения, а также РЭС командно-измерительных систем управления космическими аппаратами;</w:t>
      </w:r>
    </w:p>
    <w:p w:rsidR="0028652C" w:rsidRPr="00C27351" w:rsidRDefault="0028652C" w:rsidP="0028652C">
      <w:pPr>
        <w:pStyle w:val="a"/>
      </w:pPr>
      <w:r w:rsidRPr="00C27351">
        <w:t>применяемые в полосе радиочастот 5850-5925 МГц РЭС не должны создавать вредных помех и не могут требовать защиты от помех со стороны действующих РЭС магистральных радиорелейных линий, а также не могут требовать защиты от помех со стороны действующих и планируемых земных станций спутниковой связи;</w:t>
      </w:r>
    </w:p>
    <w:p w:rsidR="0028652C" w:rsidRPr="00C27351" w:rsidRDefault="0028652C" w:rsidP="0028652C">
      <w:pPr>
        <w:pStyle w:val="a"/>
      </w:pPr>
      <w:r w:rsidRPr="00C27351">
        <w:t>применяемые в полосе радиочастот 5925-6425 МГц РЭС не должны создавать вредных помех и не могут требовать защиты от помех со стороны действующих и планируемых РЭС магистральных радиорелейных линий, а также не могут требовать защиты от помех со стороны действующих и планируемых земных станций спутниковой связи;</w:t>
      </w:r>
    </w:p>
    <w:p w:rsidR="0028652C" w:rsidRPr="00C27351" w:rsidRDefault="0028652C" w:rsidP="0028652C">
      <w:pPr>
        <w:pStyle w:val="a"/>
      </w:pPr>
      <w:r w:rsidRPr="00C27351">
        <w:t>регистрация РЭС фиксированного беспроводного доступа должна осуществляться в установленном порядке.</w:t>
      </w:r>
    </w:p>
    <w:p w:rsidR="0028652C" w:rsidRPr="00C27351" w:rsidRDefault="0028652C" w:rsidP="0028652C">
      <w:pPr>
        <w:pStyle w:val="a"/>
        <w:numPr>
          <w:ilvl w:val="0"/>
          <w:numId w:val="0"/>
        </w:numPr>
        <w:jc w:val="left"/>
      </w:pPr>
    </w:p>
    <w:p w:rsidR="0028652C" w:rsidRPr="00C27351" w:rsidRDefault="0028652C" w:rsidP="0028652C">
      <w:pPr>
        <w:pStyle w:val="a"/>
        <w:numPr>
          <w:ilvl w:val="0"/>
          <w:numId w:val="0"/>
        </w:numPr>
        <w:tabs>
          <w:tab w:val="clear" w:pos="851"/>
        </w:tabs>
        <w:ind w:firstLine="644"/>
        <w:rPr>
          <w:lang w:val="ru-RU"/>
        </w:rPr>
      </w:pPr>
      <w:r w:rsidRPr="00C27351">
        <w:rPr>
          <w:lang w:val="ru-RU"/>
        </w:rPr>
        <w:t>Технические решения реализации</w:t>
      </w:r>
      <w:r w:rsidRPr="00C27351">
        <w:t xml:space="preserve"> систем БШПД  на оборудовании </w:t>
      </w:r>
      <w:r w:rsidRPr="00C27351">
        <w:rPr>
          <w:lang w:val="en-US"/>
        </w:rPr>
        <w:t>Ubiquity</w:t>
      </w:r>
      <w:r w:rsidRPr="00C27351">
        <w:t xml:space="preserve"> и </w:t>
      </w:r>
      <w:r w:rsidRPr="00C27351">
        <w:rPr>
          <w:lang w:val="en-US"/>
        </w:rPr>
        <w:t>Infinet</w:t>
      </w:r>
      <w:r w:rsidRPr="00C27351">
        <w:t xml:space="preserve">  </w:t>
      </w:r>
      <w:r w:rsidRPr="00C27351">
        <w:rPr>
          <w:lang w:val="ru-RU"/>
        </w:rPr>
        <w:t xml:space="preserve"> приведены в качестве примера, для формирования коммерческих предложений и определения затрат. Конкретные производители оборудования, для реализации сетей БШПД, будут определены по результатам проведения тестирования в опытных зонах на сети связи ОАО «Ростелеком» и будут отражены в вендорной политике Общества. </w:t>
      </w:r>
    </w:p>
    <w:p w:rsidR="0028652C" w:rsidRPr="00C27351" w:rsidRDefault="0028652C" w:rsidP="0028652C">
      <w:pPr>
        <w:pStyle w:val="a"/>
        <w:numPr>
          <w:ilvl w:val="0"/>
          <w:numId w:val="0"/>
        </w:numPr>
        <w:ind w:left="360"/>
        <w:rPr>
          <w:lang w:val="ru-RU"/>
        </w:rPr>
      </w:pPr>
    </w:p>
    <w:p w:rsidR="0028652C" w:rsidRPr="00C27351" w:rsidRDefault="0028652C" w:rsidP="0028652C">
      <w:pPr>
        <w:spacing w:after="60"/>
        <w:ind w:firstLine="708"/>
        <w:jc w:val="both"/>
        <w:rPr>
          <w:sz w:val="26"/>
          <w:szCs w:val="26"/>
        </w:rPr>
      </w:pPr>
      <w:r w:rsidRPr="00C27351">
        <w:rPr>
          <w:sz w:val="26"/>
          <w:szCs w:val="26"/>
        </w:rPr>
        <w:t xml:space="preserve">Затраты на магистраль, оборудование и ДРС указаны  в </w:t>
      </w:r>
      <w:hyperlink w:anchor="_Приложение_1_" w:history="1">
        <w:r w:rsidRPr="00C27351">
          <w:rPr>
            <w:rStyle w:val="af"/>
            <w:sz w:val="26"/>
            <w:szCs w:val="26"/>
          </w:rPr>
          <w:t>Приложении №1</w:t>
        </w:r>
      </w:hyperlink>
      <w:r w:rsidRPr="00C27351">
        <w:rPr>
          <w:sz w:val="26"/>
          <w:szCs w:val="26"/>
        </w:rPr>
        <w:t xml:space="preserve">, </w:t>
      </w:r>
      <w:hyperlink w:anchor="_Приложение_2_" w:history="1">
        <w:r w:rsidRPr="00C27351">
          <w:rPr>
            <w:rStyle w:val="af"/>
            <w:sz w:val="26"/>
            <w:szCs w:val="26"/>
          </w:rPr>
          <w:t>Приложении №2</w:t>
        </w:r>
      </w:hyperlink>
      <w:r w:rsidRPr="00C27351">
        <w:rPr>
          <w:sz w:val="26"/>
          <w:szCs w:val="26"/>
        </w:rPr>
        <w:t xml:space="preserve"> и </w:t>
      </w:r>
      <w:hyperlink w:anchor="_Приложение_3_" w:history="1">
        <w:r w:rsidRPr="00C27351">
          <w:rPr>
            <w:rStyle w:val="af"/>
            <w:sz w:val="26"/>
            <w:szCs w:val="26"/>
          </w:rPr>
          <w:t>Приложении №3.</w:t>
        </w:r>
      </w:hyperlink>
    </w:p>
    <w:p w:rsidR="0028652C" w:rsidRPr="00C27351" w:rsidRDefault="0028652C" w:rsidP="0028652C">
      <w:pPr>
        <w:pStyle w:val="a"/>
        <w:numPr>
          <w:ilvl w:val="0"/>
          <w:numId w:val="0"/>
        </w:numPr>
        <w:ind w:left="360"/>
        <w:rPr>
          <w:lang w:val="ru-RU"/>
        </w:rPr>
      </w:pPr>
    </w:p>
    <w:p w:rsidR="0028652C" w:rsidRPr="00C27351" w:rsidRDefault="0028652C" w:rsidP="0028652C">
      <w:pPr>
        <w:pStyle w:val="1"/>
        <w:rPr>
          <w:rFonts w:ascii="Times New Roman" w:hAnsi="Times New Roman"/>
          <w:sz w:val="26"/>
          <w:szCs w:val="26"/>
        </w:rPr>
      </w:pPr>
      <w:bookmarkStart w:id="76" w:name="_Toc388346923"/>
      <w:r w:rsidRPr="00C27351">
        <w:rPr>
          <w:rFonts w:ascii="Times New Roman" w:hAnsi="Times New Roman"/>
          <w:sz w:val="26"/>
          <w:szCs w:val="26"/>
        </w:rPr>
        <w:lastRenderedPageBreak/>
        <w:t>Организация подключений  на базе оборудования БШПД стандарта 3G</w:t>
      </w:r>
      <w:bookmarkEnd w:id="76"/>
    </w:p>
    <w:p w:rsidR="0028652C" w:rsidRPr="00C27351" w:rsidRDefault="0028652C" w:rsidP="0028652C">
      <w:pPr>
        <w:pStyle w:val="a"/>
        <w:numPr>
          <w:ilvl w:val="0"/>
          <w:numId w:val="0"/>
        </w:numPr>
        <w:jc w:val="left"/>
      </w:pPr>
      <w:r w:rsidRPr="00C27351">
        <w:rPr>
          <w:lang w:val="ru-RU"/>
        </w:rPr>
        <w:tab/>
      </w:r>
      <w:r w:rsidRPr="00C27351">
        <w:t xml:space="preserve">В данном описании представлены варианты технических решений построения сети фиксированного беспроводного широкополосного доступа на базе оборудования 3G (модемы и маршрутизаторы) </w:t>
      </w:r>
    </w:p>
    <w:p w:rsidR="0028652C" w:rsidRPr="00C27351" w:rsidRDefault="0028652C" w:rsidP="0028652C">
      <w:pPr>
        <w:pStyle w:val="a"/>
        <w:numPr>
          <w:ilvl w:val="0"/>
          <w:numId w:val="0"/>
        </w:numPr>
        <w:jc w:val="left"/>
      </w:pPr>
      <w:r w:rsidRPr="0028652C">
        <w:rPr>
          <w:lang w:val="ru-RU"/>
        </w:rPr>
        <w:tab/>
      </w:r>
      <w:r w:rsidRPr="00C27351">
        <w:t>Представленные варианты построения сети могут быть использованы как временное решение для предоставления услуги доступа в Интернет.</w:t>
      </w:r>
    </w:p>
    <w:p w:rsidR="0028652C" w:rsidRPr="00C27351" w:rsidRDefault="0028652C" w:rsidP="0028652C">
      <w:pPr>
        <w:pStyle w:val="a"/>
        <w:numPr>
          <w:ilvl w:val="0"/>
          <w:numId w:val="0"/>
        </w:numPr>
        <w:jc w:val="left"/>
        <w:rPr>
          <w:lang w:val="ru-RU"/>
        </w:rPr>
      </w:pPr>
    </w:p>
    <w:p w:rsidR="0028652C" w:rsidRPr="00C27351" w:rsidRDefault="0028652C" w:rsidP="0028652C">
      <w:pPr>
        <w:pStyle w:val="a"/>
        <w:numPr>
          <w:ilvl w:val="0"/>
          <w:numId w:val="0"/>
        </w:numPr>
        <w:jc w:val="left"/>
        <w:rPr>
          <w:lang w:val="ru-RU"/>
        </w:rPr>
      </w:pPr>
    </w:p>
    <w:p w:rsidR="0028652C" w:rsidRPr="00C27351" w:rsidRDefault="0028652C" w:rsidP="0028652C">
      <w:pPr>
        <w:pStyle w:val="a"/>
        <w:numPr>
          <w:ilvl w:val="0"/>
          <w:numId w:val="0"/>
        </w:numPr>
        <w:jc w:val="left"/>
      </w:pPr>
      <w:r w:rsidRPr="00C27351">
        <w:t>Tехнические характеристики маршрутизатора Huawei B683</w:t>
      </w:r>
    </w:p>
    <w:p w:rsidR="0028652C" w:rsidRPr="00C27351" w:rsidRDefault="0028652C" w:rsidP="0028652C">
      <w:pPr>
        <w:pStyle w:val="a"/>
        <w:numPr>
          <w:ilvl w:val="0"/>
          <w:numId w:val="0"/>
        </w:numPr>
        <w:jc w:val="left"/>
      </w:pPr>
      <w:r w:rsidRPr="00C27351">
        <w:t>Оборудование 3G включает в себя маршрутизатор или модем ниже на картинке представлен внешний вид устройств</w:t>
      </w:r>
    </w:p>
    <w:p w:rsidR="0028652C" w:rsidRPr="00C27351" w:rsidRDefault="00E166AF" w:rsidP="0028652C">
      <w:pPr>
        <w:ind w:left="720" w:firstLine="720"/>
        <w:jc w:val="both"/>
        <w:rPr>
          <w:sz w:val="26"/>
          <w:szCs w:val="26"/>
        </w:rPr>
      </w:pPr>
      <w:r w:rsidRPr="00C27351">
        <w:rPr>
          <w:noProof/>
          <w:sz w:val="26"/>
          <w:szCs w:val="26"/>
        </w:rPr>
        <w:drawing>
          <wp:inline distT="0" distB="0" distL="0" distR="0">
            <wp:extent cx="982980" cy="449580"/>
            <wp:effectExtent l="0" t="0" r="7620" b="7620"/>
            <wp:docPr id="30" name="Рисунок 30" descr="b683-2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b683-2副本"/>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82980" cy="449580"/>
                    </a:xfrm>
                    <a:prstGeom prst="rect">
                      <a:avLst/>
                    </a:prstGeom>
                    <a:noFill/>
                    <a:ln>
                      <a:noFill/>
                    </a:ln>
                  </pic:spPr>
                </pic:pic>
              </a:graphicData>
            </a:graphic>
          </wp:inline>
        </w:drawing>
      </w:r>
      <w:r w:rsidR="0028652C" w:rsidRPr="00C27351">
        <w:rPr>
          <w:sz w:val="26"/>
          <w:szCs w:val="26"/>
        </w:rPr>
        <w:t xml:space="preserve">               </w:t>
      </w:r>
      <w:r w:rsidRPr="00C27351">
        <w:rPr>
          <w:noProof/>
          <w:sz w:val="26"/>
          <w:szCs w:val="26"/>
        </w:rPr>
        <w:drawing>
          <wp:inline distT="0" distB="0" distL="0" distR="0">
            <wp:extent cx="449580" cy="746760"/>
            <wp:effectExtent l="0" t="0" r="7620" b="0"/>
            <wp:docPr id="31" name="Рисунок 31" descr="b683-1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b683-1副本"/>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49580" cy="746760"/>
                    </a:xfrm>
                    <a:prstGeom prst="rect">
                      <a:avLst/>
                    </a:prstGeom>
                    <a:noFill/>
                    <a:ln>
                      <a:noFill/>
                    </a:ln>
                  </pic:spPr>
                </pic:pic>
              </a:graphicData>
            </a:graphic>
          </wp:inline>
        </w:drawing>
      </w:r>
    </w:p>
    <w:p w:rsidR="0028652C" w:rsidRPr="00C27351" w:rsidRDefault="0028652C" w:rsidP="0028652C">
      <w:pPr>
        <w:pStyle w:val="Prox-BodyText"/>
        <w:rPr>
          <w:sz w:val="26"/>
          <w:szCs w:val="26"/>
        </w:rPr>
      </w:pPr>
    </w:p>
    <w:p w:rsidR="0028652C" w:rsidRPr="00C27351" w:rsidRDefault="0028652C" w:rsidP="0028652C">
      <w:pPr>
        <w:pStyle w:val="Prox-BodyText"/>
        <w:rPr>
          <w:sz w:val="26"/>
          <w:szCs w:val="26"/>
        </w:rPr>
      </w:pPr>
    </w:p>
    <w:p w:rsidR="0028652C" w:rsidRPr="00C27351" w:rsidRDefault="0028652C" w:rsidP="0028652C">
      <w:pPr>
        <w:pStyle w:val="Prox-BodyText"/>
        <w:rPr>
          <w:sz w:val="26"/>
          <w:szCs w:val="26"/>
        </w:rPr>
      </w:pPr>
      <w:r w:rsidRPr="00C27351">
        <w:rPr>
          <w:sz w:val="26"/>
          <w:szCs w:val="26"/>
        </w:rPr>
        <w:t xml:space="preserve">Рис.1.  Маршрутизатор </w:t>
      </w:r>
      <w:r w:rsidRPr="00C27351">
        <w:rPr>
          <w:sz w:val="26"/>
          <w:szCs w:val="26"/>
          <w:lang w:val="en-US"/>
        </w:rPr>
        <w:t>Huawei</w:t>
      </w:r>
      <w:r w:rsidRPr="00C27351">
        <w:rPr>
          <w:sz w:val="26"/>
          <w:szCs w:val="26"/>
        </w:rPr>
        <w:t xml:space="preserve"> </w:t>
      </w:r>
      <w:r w:rsidRPr="00C27351">
        <w:rPr>
          <w:sz w:val="26"/>
          <w:szCs w:val="26"/>
          <w:lang w:val="en-US"/>
        </w:rPr>
        <w:t>B</w:t>
      </w:r>
      <w:r w:rsidRPr="00C27351">
        <w:rPr>
          <w:sz w:val="26"/>
          <w:szCs w:val="26"/>
        </w:rPr>
        <w:t>683</w:t>
      </w:r>
    </w:p>
    <w:p w:rsidR="0028652C" w:rsidRPr="00C27351" w:rsidRDefault="00E166AF" w:rsidP="0028652C">
      <w:pPr>
        <w:pStyle w:val="Prox-BodyText"/>
        <w:rPr>
          <w:sz w:val="26"/>
          <w:szCs w:val="26"/>
        </w:rPr>
      </w:pPr>
      <w:r w:rsidRPr="00C27351">
        <w:rPr>
          <w:noProof/>
          <w:sz w:val="26"/>
          <w:szCs w:val="26"/>
          <w:lang w:eastAsia="ru-RU"/>
        </w:rPr>
        <w:drawing>
          <wp:inline distT="0" distB="0" distL="0" distR="0">
            <wp:extent cx="1257300" cy="1257300"/>
            <wp:effectExtent l="0" t="0" r="0" b="0"/>
            <wp:docPr id="32" name="Immagine 13" descr="X600_Tes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3" descr="X600_Test1.png"/>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257300" cy="1257300"/>
                    </a:xfrm>
                    <a:prstGeom prst="rect">
                      <a:avLst/>
                    </a:prstGeom>
                    <a:noFill/>
                    <a:ln>
                      <a:noFill/>
                    </a:ln>
                  </pic:spPr>
                </pic:pic>
              </a:graphicData>
            </a:graphic>
          </wp:inline>
        </w:drawing>
      </w:r>
    </w:p>
    <w:p w:rsidR="0028652C" w:rsidRPr="00C27351" w:rsidRDefault="0028652C" w:rsidP="0028652C">
      <w:pPr>
        <w:pStyle w:val="Prox-BodyText"/>
        <w:rPr>
          <w:sz w:val="26"/>
          <w:szCs w:val="26"/>
        </w:rPr>
      </w:pPr>
      <w:r w:rsidRPr="00C27351">
        <w:rPr>
          <w:sz w:val="26"/>
          <w:szCs w:val="26"/>
        </w:rPr>
        <w:t>Рис.2 Модем Alcatel X515</w:t>
      </w:r>
    </w:p>
    <w:p w:rsidR="0028652C" w:rsidRPr="00C27351" w:rsidRDefault="0028652C" w:rsidP="0028652C">
      <w:pPr>
        <w:pStyle w:val="Prox-BodyText"/>
        <w:rPr>
          <w:sz w:val="26"/>
          <w:szCs w:val="26"/>
        </w:rPr>
      </w:pPr>
    </w:p>
    <w:p w:rsidR="0028652C" w:rsidRPr="00C27351" w:rsidRDefault="0028652C" w:rsidP="0028652C">
      <w:pPr>
        <w:pStyle w:val="Prox-BodyText"/>
        <w:rPr>
          <w:sz w:val="26"/>
          <w:szCs w:val="26"/>
        </w:rPr>
      </w:pPr>
      <w:r w:rsidRPr="00C27351">
        <w:rPr>
          <w:sz w:val="26"/>
          <w:szCs w:val="26"/>
        </w:rPr>
        <w:t>Основные технические характеристики системы представлены в таблице:</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89"/>
        <w:gridCol w:w="6817"/>
      </w:tblGrid>
      <w:tr w:rsidR="0028652C" w:rsidRPr="00C27351" w:rsidTr="00586602">
        <w:tc>
          <w:tcPr>
            <w:tcW w:w="9606" w:type="dxa"/>
            <w:gridSpan w:val="2"/>
          </w:tcPr>
          <w:p w:rsidR="0028652C" w:rsidRPr="00C27351" w:rsidRDefault="0028652C" w:rsidP="00586602">
            <w:pPr>
              <w:jc w:val="both"/>
              <w:rPr>
                <w:sz w:val="26"/>
                <w:szCs w:val="26"/>
              </w:rPr>
            </w:pPr>
            <w:r w:rsidRPr="00C27351">
              <w:rPr>
                <w:b/>
                <w:sz w:val="26"/>
                <w:szCs w:val="26"/>
              </w:rPr>
              <w:t>МОДЕЛИ</w:t>
            </w:r>
          </w:p>
        </w:tc>
      </w:tr>
      <w:tr w:rsidR="0028652C" w:rsidRPr="00C27351" w:rsidTr="00586602">
        <w:tc>
          <w:tcPr>
            <w:tcW w:w="2235" w:type="dxa"/>
          </w:tcPr>
          <w:p w:rsidR="0028652C" w:rsidRPr="00C27351" w:rsidRDefault="0028652C" w:rsidP="00586602">
            <w:pPr>
              <w:jc w:val="both"/>
              <w:rPr>
                <w:sz w:val="26"/>
                <w:szCs w:val="26"/>
              </w:rPr>
            </w:pPr>
            <w:r w:rsidRPr="00C27351">
              <w:rPr>
                <w:sz w:val="26"/>
                <w:szCs w:val="26"/>
              </w:rPr>
              <w:t>B660</w:t>
            </w:r>
          </w:p>
        </w:tc>
        <w:tc>
          <w:tcPr>
            <w:tcW w:w="7371" w:type="dxa"/>
          </w:tcPr>
          <w:p w:rsidR="0028652C" w:rsidRPr="00C27351" w:rsidRDefault="0028652C" w:rsidP="00586602">
            <w:pPr>
              <w:jc w:val="both"/>
              <w:rPr>
                <w:sz w:val="26"/>
                <w:szCs w:val="26"/>
              </w:rPr>
            </w:pPr>
            <w:r w:rsidRPr="00C27351">
              <w:rPr>
                <w:sz w:val="26"/>
                <w:szCs w:val="26"/>
              </w:rPr>
              <w:t>Маршрутизатор со слотом для сим карты HSUPA</w:t>
            </w:r>
          </w:p>
        </w:tc>
      </w:tr>
      <w:tr w:rsidR="0028652C" w:rsidRPr="00C27351" w:rsidTr="00586602">
        <w:tc>
          <w:tcPr>
            <w:tcW w:w="2235" w:type="dxa"/>
          </w:tcPr>
          <w:p w:rsidR="0028652C" w:rsidRPr="00C27351" w:rsidRDefault="0028652C" w:rsidP="00586602">
            <w:pPr>
              <w:jc w:val="both"/>
              <w:rPr>
                <w:sz w:val="26"/>
                <w:szCs w:val="26"/>
              </w:rPr>
            </w:pPr>
            <w:r w:rsidRPr="00C27351">
              <w:rPr>
                <w:sz w:val="26"/>
                <w:szCs w:val="26"/>
              </w:rPr>
              <w:t>B683</w:t>
            </w:r>
          </w:p>
        </w:tc>
        <w:tc>
          <w:tcPr>
            <w:tcW w:w="7371" w:type="dxa"/>
          </w:tcPr>
          <w:p w:rsidR="0028652C" w:rsidRPr="00C27351" w:rsidRDefault="0028652C" w:rsidP="00586602">
            <w:pPr>
              <w:jc w:val="both"/>
              <w:rPr>
                <w:sz w:val="26"/>
                <w:szCs w:val="26"/>
              </w:rPr>
            </w:pPr>
            <w:r w:rsidRPr="00C27351">
              <w:rPr>
                <w:sz w:val="26"/>
                <w:szCs w:val="26"/>
              </w:rPr>
              <w:t>Маршрутизатор со слотом для сим карты HSPA +</w:t>
            </w:r>
          </w:p>
        </w:tc>
      </w:tr>
      <w:tr w:rsidR="0028652C" w:rsidRPr="00C27351" w:rsidTr="00586602">
        <w:tc>
          <w:tcPr>
            <w:tcW w:w="2235" w:type="dxa"/>
          </w:tcPr>
          <w:p w:rsidR="0028652C" w:rsidRPr="00C27351" w:rsidRDefault="0028652C" w:rsidP="00586602">
            <w:pPr>
              <w:jc w:val="both"/>
              <w:rPr>
                <w:sz w:val="26"/>
                <w:szCs w:val="26"/>
              </w:rPr>
            </w:pPr>
            <w:r w:rsidRPr="00C27351">
              <w:rPr>
                <w:sz w:val="26"/>
                <w:szCs w:val="26"/>
              </w:rPr>
              <w:t>Alcatel X515</w:t>
            </w:r>
          </w:p>
        </w:tc>
        <w:tc>
          <w:tcPr>
            <w:tcW w:w="7371" w:type="dxa"/>
          </w:tcPr>
          <w:p w:rsidR="0028652C" w:rsidRPr="00C27351" w:rsidRDefault="0028652C" w:rsidP="00586602">
            <w:pPr>
              <w:jc w:val="both"/>
              <w:rPr>
                <w:sz w:val="26"/>
                <w:szCs w:val="26"/>
              </w:rPr>
            </w:pPr>
            <w:r w:rsidRPr="00C27351">
              <w:rPr>
                <w:sz w:val="26"/>
                <w:szCs w:val="26"/>
              </w:rPr>
              <w:t>Модем HSPA+</w:t>
            </w:r>
          </w:p>
        </w:tc>
      </w:tr>
      <w:tr w:rsidR="0028652C" w:rsidRPr="00C27351" w:rsidTr="00586602">
        <w:tc>
          <w:tcPr>
            <w:tcW w:w="2235" w:type="dxa"/>
          </w:tcPr>
          <w:p w:rsidR="0028652C" w:rsidRPr="00C27351" w:rsidRDefault="0028652C" w:rsidP="00586602">
            <w:pPr>
              <w:jc w:val="both"/>
              <w:rPr>
                <w:sz w:val="26"/>
                <w:szCs w:val="26"/>
              </w:rPr>
            </w:pPr>
            <w:r w:rsidRPr="00C27351">
              <w:rPr>
                <w:sz w:val="26"/>
                <w:szCs w:val="26"/>
              </w:rPr>
              <w:t>Huawei E3131</w:t>
            </w:r>
          </w:p>
        </w:tc>
        <w:tc>
          <w:tcPr>
            <w:tcW w:w="7371" w:type="dxa"/>
          </w:tcPr>
          <w:p w:rsidR="0028652C" w:rsidRPr="00C27351" w:rsidRDefault="0028652C" w:rsidP="00586602">
            <w:pPr>
              <w:jc w:val="both"/>
              <w:rPr>
                <w:sz w:val="26"/>
                <w:szCs w:val="26"/>
              </w:rPr>
            </w:pPr>
            <w:r w:rsidRPr="00C27351">
              <w:rPr>
                <w:sz w:val="26"/>
                <w:szCs w:val="26"/>
              </w:rPr>
              <w:t>Модем HSPA+</w:t>
            </w:r>
          </w:p>
        </w:tc>
      </w:tr>
      <w:tr w:rsidR="0028652C" w:rsidRPr="00C27351" w:rsidTr="00586602">
        <w:tc>
          <w:tcPr>
            <w:tcW w:w="9606" w:type="dxa"/>
            <w:gridSpan w:val="2"/>
          </w:tcPr>
          <w:p w:rsidR="0028652C" w:rsidRPr="00C27351" w:rsidRDefault="0028652C" w:rsidP="00586602">
            <w:pPr>
              <w:jc w:val="both"/>
              <w:rPr>
                <w:sz w:val="26"/>
                <w:szCs w:val="26"/>
              </w:rPr>
            </w:pPr>
            <w:r w:rsidRPr="00C27351">
              <w:rPr>
                <w:b/>
                <w:sz w:val="26"/>
                <w:szCs w:val="26"/>
              </w:rPr>
              <w:t>РАДИО ПАРАМЕТРЫ</w:t>
            </w:r>
          </w:p>
        </w:tc>
      </w:tr>
      <w:tr w:rsidR="0028652C" w:rsidRPr="00C27351" w:rsidTr="00586602">
        <w:tc>
          <w:tcPr>
            <w:tcW w:w="2235" w:type="dxa"/>
          </w:tcPr>
          <w:p w:rsidR="0028652C" w:rsidRPr="00C27351" w:rsidRDefault="0028652C" w:rsidP="00586602">
            <w:pPr>
              <w:jc w:val="both"/>
              <w:rPr>
                <w:sz w:val="26"/>
                <w:szCs w:val="26"/>
              </w:rPr>
            </w:pPr>
            <w:r w:rsidRPr="00C27351">
              <w:rPr>
                <w:sz w:val="26"/>
                <w:szCs w:val="26"/>
              </w:rPr>
              <w:t>ДИАПАЗОНЫ ЧАСТОТ</w:t>
            </w:r>
          </w:p>
        </w:tc>
        <w:tc>
          <w:tcPr>
            <w:tcW w:w="7371" w:type="dxa"/>
          </w:tcPr>
          <w:p w:rsidR="0028652C" w:rsidRPr="00C27351" w:rsidRDefault="0028652C" w:rsidP="00586602">
            <w:pPr>
              <w:pStyle w:val="Default"/>
              <w:jc w:val="both"/>
              <w:rPr>
                <w:color w:val="auto"/>
                <w:sz w:val="26"/>
                <w:szCs w:val="26"/>
              </w:rPr>
            </w:pPr>
            <w:r w:rsidRPr="00C27351">
              <w:rPr>
                <w:color w:val="auto"/>
                <w:sz w:val="26"/>
                <w:szCs w:val="26"/>
              </w:rPr>
              <w:t xml:space="preserve">WCDMA/HSPA+/HSPA 2100MHz: </w:t>
            </w:r>
          </w:p>
          <w:p w:rsidR="0028652C" w:rsidRPr="00C27351" w:rsidRDefault="0028652C" w:rsidP="00586602">
            <w:pPr>
              <w:pStyle w:val="Default"/>
              <w:jc w:val="both"/>
              <w:rPr>
                <w:color w:val="auto"/>
                <w:sz w:val="26"/>
                <w:szCs w:val="26"/>
              </w:rPr>
            </w:pPr>
            <w:r w:rsidRPr="00C27351">
              <w:rPr>
                <w:color w:val="auto"/>
                <w:sz w:val="26"/>
                <w:szCs w:val="26"/>
              </w:rPr>
              <w:t xml:space="preserve">1920MHz~1980 MHz (Uplink)/2110MHz~2170 MHz (Downlink) </w:t>
            </w:r>
          </w:p>
          <w:p w:rsidR="0028652C" w:rsidRPr="00C27351" w:rsidRDefault="0028652C" w:rsidP="00586602">
            <w:pPr>
              <w:pStyle w:val="Default"/>
              <w:jc w:val="both"/>
              <w:rPr>
                <w:color w:val="auto"/>
                <w:sz w:val="26"/>
                <w:szCs w:val="26"/>
              </w:rPr>
            </w:pPr>
            <w:r w:rsidRPr="00C27351">
              <w:rPr>
                <w:color w:val="auto"/>
                <w:sz w:val="26"/>
                <w:szCs w:val="26"/>
              </w:rPr>
              <w:t xml:space="preserve">WCDMA/HSPA+/HSPA 1900MHz: </w:t>
            </w:r>
          </w:p>
          <w:p w:rsidR="0028652C" w:rsidRPr="00C27351" w:rsidRDefault="0028652C" w:rsidP="00586602">
            <w:pPr>
              <w:pStyle w:val="Default"/>
              <w:jc w:val="both"/>
              <w:rPr>
                <w:color w:val="auto"/>
                <w:sz w:val="26"/>
                <w:szCs w:val="26"/>
              </w:rPr>
            </w:pPr>
            <w:r w:rsidRPr="00C27351">
              <w:rPr>
                <w:color w:val="auto"/>
                <w:sz w:val="26"/>
                <w:szCs w:val="26"/>
              </w:rPr>
              <w:t xml:space="preserve">1850MHz~1910MHz (Uplink)/1930MHz~1990MHz (Downlink) </w:t>
            </w:r>
          </w:p>
          <w:p w:rsidR="0028652C" w:rsidRPr="00C27351" w:rsidRDefault="0028652C" w:rsidP="00586602">
            <w:pPr>
              <w:pStyle w:val="Default"/>
              <w:jc w:val="both"/>
              <w:rPr>
                <w:color w:val="auto"/>
                <w:sz w:val="26"/>
                <w:szCs w:val="26"/>
              </w:rPr>
            </w:pPr>
            <w:r w:rsidRPr="00C27351">
              <w:rPr>
                <w:color w:val="auto"/>
                <w:sz w:val="26"/>
                <w:szCs w:val="26"/>
              </w:rPr>
              <w:t xml:space="preserve">WCDMA/HSPA+/HSPA 900MHz: </w:t>
            </w:r>
          </w:p>
          <w:p w:rsidR="0028652C" w:rsidRPr="00C27351" w:rsidRDefault="0028652C" w:rsidP="00586602">
            <w:pPr>
              <w:pStyle w:val="Default"/>
              <w:jc w:val="both"/>
              <w:rPr>
                <w:color w:val="auto"/>
                <w:sz w:val="26"/>
                <w:szCs w:val="26"/>
              </w:rPr>
            </w:pPr>
            <w:r w:rsidRPr="00C27351">
              <w:rPr>
                <w:color w:val="auto"/>
                <w:sz w:val="26"/>
                <w:szCs w:val="26"/>
              </w:rPr>
              <w:t xml:space="preserve">880MHz~915MHz (Uplink)/925MHz~960 MHz (Downlink) </w:t>
            </w:r>
          </w:p>
          <w:p w:rsidR="0028652C" w:rsidRPr="00C27351" w:rsidRDefault="0028652C" w:rsidP="00586602">
            <w:pPr>
              <w:pStyle w:val="Default"/>
              <w:jc w:val="both"/>
              <w:rPr>
                <w:color w:val="auto"/>
                <w:sz w:val="26"/>
                <w:szCs w:val="26"/>
              </w:rPr>
            </w:pPr>
            <w:r w:rsidRPr="00C27351">
              <w:rPr>
                <w:color w:val="auto"/>
                <w:sz w:val="26"/>
                <w:szCs w:val="26"/>
              </w:rPr>
              <w:t xml:space="preserve">WCDMA/HSPA+/HSPA 850MHz: </w:t>
            </w:r>
          </w:p>
          <w:p w:rsidR="0028652C" w:rsidRPr="00C27351" w:rsidRDefault="0028652C" w:rsidP="00586602">
            <w:pPr>
              <w:pStyle w:val="Default"/>
              <w:jc w:val="both"/>
              <w:rPr>
                <w:color w:val="auto"/>
                <w:sz w:val="26"/>
                <w:szCs w:val="26"/>
              </w:rPr>
            </w:pPr>
            <w:r w:rsidRPr="00C27351">
              <w:rPr>
                <w:color w:val="auto"/>
                <w:sz w:val="26"/>
                <w:szCs w:val="26"/>
              </w:rPr>
              <w:lastRenderedPageBreak/>
              <w:t xml:space="preserve">824MHz~849MHz (Uplink)/869MHz~894MHz (Downlink) </w:t>
            </w:r>
          </w:p>
          <w:p w:rsidR="0028652C" w:rsidRPr="00C27351" w:rsidRDefault="0028652C" w:rsidP="00586602">
            <w:pPr>
              <w:pStyle w:val="Default"/>
              <w:jc w:val="both"/>
              <w:rPr>
                <w:color w:val="auto"/>
                <w:sz w:val="26"/>
                <w:szCs w:val="26"/>
              </w:rPr>
            </w:pPr>
            <w:r w:rsidRPr="00C27351">
              <w:rPr>
                <w:color w:val="auto"/>
                <w:sz w:val="26"/>
                <w:szCs w:val="26"/>
              </w:rPr>
              <w:t xml:space="preserve">GSM/GPRS/EDGE 850MHz: </w:t>
            </w:r>
          </w:p>
          <w:p w:rsidR="0028652C" w:rsidRPr="00C27351" w:rsidRDefault="0028652C" w:rsidP="00586602">
            <w:pPr>
              <w:pStyle w:val="Default"/>
              <w:jc w:val="both"/>
              <w:rPr>
                <w:color w:val="auto"/>
                <w:sz w:val="26"/>
                <w:szCs w:val="26"/>
              </w:rPr>
            </w:pPr>
            <w:r w:rsidRPr="00C27351">
              <w:rPr>
                <w:color w:val="auto"/>
                <w:sz w:val="26"/>
                <w:szCs w:val="26"/>
              </w:rPr>
              <w:t xml:space="preserve">824MHz ~849MHz (Uplink)/869MHz ~894MHz (Downlink) </w:t>
            </w:r>
          </w:p>
          <w:p w:rsidR="0028652C" w:rsidRPr="00C27351" w:rsidRDefault="0028652C" w:rsidP="00586602">
            <w:pPr>
              <w:pStyle w:val="Default"/>
              <w:jc w:val="both"/>
              <w:rPr>
                <w:color w:val="auto"/>
                <w:sz w:val="26"/>
                <w:szCs w:val="26"/>
              </w:rPr>
            </w:pPr>
            <w:r w:rsidRPr="00C27351">
              <w:rPr>
                <w:color w:val="auto"/>
                <w:sz w:val="26"/>
                <w:szCs w:val="26"/>
              </w:rPr>
              <w:t xml:space="preserve">GSM/GPRS/EDGE 900MHz: </w:t>
            </w:r>
          </w:p>
          <w:p w:rsidR="0028652C" w:rsidRPr="00C27351" w:rsidRDefault="0028652C" w:rsidP="00586602">
            <w:pPr>
              <w:pStyle w:val="Default"/>
              <w:jc w:val="both"/>
              <w:rPr>
                <w:color w:val="auto"/>
                <w:sz w:val="26"/>
                <w:szCs w:val="26"/>
              </w:rPr>
            </w:pPr>
            <w:r w:rsidRPr="00C27351">
              <w:rPr>
                <w:color w:val="auto"/>
                <w:sz w:val="26"/>
                <w:szCs w:val="26"/>
              </w:rPr>
              <w:t xml:space="preserve">880MHz~915MHz (Uplink)/925MHz~960 MHz (Downlink) </w:t>
            </w:r>
          </w:p>
          <w:p w:rsidR="0028652C" w:rsidRPr="00C27351" w:rsidRDefault="0028652C" w:rsidP="00586602">
            <w:pPr>
              <w:pStyle w:val="Default"/>
              <w:jc w:val="both"/>
              <w:rPr>
                <w:color w:val="auto"/>
                <w:sz w:val="26"/>
                <w:szCs w:val="26"/>
              </w:rPr>
            </w:pPr>
            <w:r w:rsidRPr="00C27351">
              <w:rPr>
                <w:color w:val="auto"/>
                <w:sz w:val="26"/>
                <w:szCs w:val="26"/>
              </w:rPr>
              <w:t xml:space="preserve">GSM/GPRS/EDGE 1800MHz: </w:t>
            </w:r>
          </w:p>
          <w:p w:rsidR="0028652C" w:rsidRPr="00C27351" w:rsidRDefault="0028652C" w:rsidP="00586602">
            <w:pPr>
              <w:pStyle w:val="Default"/>
              <w:jc w:val="both"/>
              <w:rPr>
                <w:color w:val="auto"/>
                <w:sz w:val="26"/>
                <w:szCs w:val="26"/>
              </w:rPr>
            </w:pPr>
            <w:r w:rsidRPr="00C27351">
              <w:rPr>
                <w:color w:val="auto"/>
                <w:sz w:val="26"/>
                <w:szCs w:val="26"/>
              </w:rPr>
              <w:t xml:space="preserve">1710MHz~1785MHz (Uplink)/1805MHz~ 1880MHz (Downlink) </w:t>
            </w:r>
          </w:p>
          <w:p w:rsidR="0028652C" w:rsidRPr="00C27351" w:rsidRDefault="0028652C" w:rsidP="00586602">
            <w:pPr>
              <w:pStyle w:val="Default"/>
              <w:jc w:val="both"/>
              <w:rPr>
                <w:color w:val="auto"/>
                <w:sz w:val="26"/>
                <w:szCs w:val="26"/>
              </w:rPr>
            </w:pPr>
            <w:r w:rsidRPr="00C27351">
              <w:rPr>
                <w:color w:val="auto"/>
                <w:sz w:val="26"/>
                <w:szCs w:val="26"/>
              </w:rPr>
              <w:t xml:space="preserve">GSM/GPRS/EDGE 1900MHz: </w:t>
            </w:r>
          </w:p>
          <w:p w:rsidR="0028652C" w:rsidRPr="00C27351" w:rsidRDefault="0028652C" w:rsidP="00586602">
            <w:pPr>
              <w:jc w:val="both"/>
              <w:rPr>
                <w:sz w:val="26"/>
                <w:szCs w:val="26"/>
              </w:rPr>
            </w:pPr>
            <w:r w:rsidRPr="00C27351">
              <w:rPr>
                <w:sz w:val="26"/>
                <w:szCs w:val="26"/>
              </w:rPr>
              <w:t xml:space="preserve">1850MHz~1910MHz (Uplink)/1930MHz~ 1990MHz (Downlink) </w:t>
            </w:r>
          </w:p>
        </w:tc>
      </w:tr>
      <w:tr w:rsidR="0028652C" w:rsidRPr="00C27351" w:rsidTr="00586602">
        <w:tc>
          <w:tcPr>
            <w:tcW w:w="2235" w:type="dxa"/>
          </w:tcPr>
          <w:p w:rsidR="0028652C" w:rsidRPr="00C27351" w:rsidRDefault="0028652C" w:rsidP="00586602">
            <w:pPr>
              <w:pStyle w:val="Default"/>
              <w:jc w:val="both"/>
              <w:rPr>
                <w:color w:val="auto"/>
                <w:sz w:val="26"/>
                <w:szCs w:val="26"/>
              </w:rPr>
            </w:pPr>
            <w:r w:rsidRPr="00C27351">
              <w:rPr>
                <w:color w:val="auto"/>
                <w:sz w:val="26"/>
                <w:szCs w:val="26"/>
              </w:rPr>
              <w:lastRenderedPageBreak/>
              <w:t>СКОРОСТЬ ПЕРЕДАЧИ</w:t>
            </w:r>
          </w:p>
          <w:p w:rsidR="0028652C" w:rsidRPr="00C27351" w:rsidRDefault="0028652C" w:rsidP="00586602">
            <w:pPr>
              <w:pStyle w:val="Default"/>
              <w:jc w:val="both"/>
              <w:rPr>
                <w:color w:val="auto"/>
                <w:sz w:val="26"/>
                <w:szCs w:val="26"/>
              </w:rPr>
            </w:pPr>
            <w:r w:rsidRPr="00C27351">
              <w:rPr>
                <w:color w:val="auto"/>
                <w:sz w:val="26"/>
                <w:szCs w:val="26"/>
              </w:rPr>
              <w:t>ДАННЫХ</w:t>
            </w:r>
          </w:p>
        </w:tc>
        <w:tc>
          <w:tcPr>
            <w:tcW w:w="7371" w:type="dxa"/>
          </w:tcPr>
          <w:p w:rsidR="0028652C" w:rsidRPr="00C27351" w:rsidRDefault="0028652C" w:rsidP="00586602">
            <w:pPr>
              <w:pStyle w:val="Default"/>
              <w:jc w:val="both"/>
              <w:rPr>
                <w:color w:val="auto"/>
                <w:sz w:val="26"/>
                <w:szCs w:val="26"/>
              </w:rPr>
            </w:pPr>
            <w:r w:rsidRPr="00C27351">
              <w:rPr>
                <w:color w:val="auto"/>
                <w:sz w:val="26"/>
                <w:szCs w:val="26"/>
              </w:rPr>
              <w:t xml:space="preserve">B660: </w:t>
            </w:r>
          </w:p>
          <w:p w:rsidR="0028652C" w:rsidRPr="00C27351" w:rsidRDefault="0028652C" w:rsidP="00586602">
            <w:pPr>
              <w:pStyle w:val="Default"/>
              <w:jc w:val="both"/>
              <w:rPr>
                <w:color w:val="auto"/>
                <w:sz w:val="26"/>
                <w:szCs w:val="26"/>
              </w:rPr>
            </w:pPr>
            <w:r w:rsidRPr="00C27351">
              <w:rPr>
                <w:color w:val="auto"/>
                <w:sz w:val="26"/>
                <w:szCs w:val="26"/>
              </w:rPr>
              <w:t xml:space="preserve">HSUPA  до 5.76Mbps; </w:t>
            </w:r>
          </w:p>
          <w:p w:rsidR="0028652C" w:rsidRPr="00C27351" w:rsidRDefault="0028652C" w:rsidP="00586602">
            <w:pPr>
              <w:pStyle w:val="Default"/>
              <w:jc w:val="both"/>
              <w:rPr>
                <w:color w:val="auto"/>
                <w:sz w:val="26"/>
                <w:szCs w:val="26"/>
              </w:rPr>
            </w:pPr>
            <w:r w:rsidRPr="00C27351">
              <w:rPr>
                <w:color w:val="auto"/>
                <w:sz w:val="26"/>
                <w:szCs w:val="26"/>
              </w:rPr>
              <w:t xml:space="preserve">WCDMA до 384Kbps; </w:t>
            </w:r>
          </w:p>
          <w:p w:rsidR="0028652C" w:rsidRPr="00C27351" w:rsidRDefault="0028652C" w:rsidP="00586602">
            <w:pPr>
              <w:pStyle w:val="Default"/>
              <w:jc w:val="both"/>
              <w:rPr>
                <w:color w:val="auto"/>
                <w:sz w:val="26"/>
                <w:szCs w:val="26"/>
              </w:rPr>
            </w:pPr>
            <w:r w:rsidRPr="00C27351">
              <w:rPr>
                <w:color w:val="auto"/>
                <w:sz w:val="26"/>
                <w:szCs w:val="26"/>
              </w:rPr>
              <w:t xml:space="preserve">EDGE до 236.8Kbps; </w:t>
            </w:r>
          </w:p>
          <w:p w:rsidR="0028652C" w:rsidRPr="00C27351" w:rsidRDefault="0028652C" w:rsidP="00586602">
            <w:pPr>
              <w:pStyle w:val="Default"/>
              <w:jc w:val="both"/>
              <w:rPr>
                <w:color w:val="auto"/>
                <w:sz w:val="26"/>
                <w:szCs w:val="26"/>
              </w:rPr>
            </w:pPr>
            <w:r w:rsidRPr="00C27351">
              <w:rPr>
                <w:color w:val="auto"/>
                <w:sz w:val="26"/>
                <w:szCs w:val="26"/>
              </w:rPr>
              <w:t xml:space="preserve">GPRS до 85.6Kbps; </w:t>
            </w:r>
          </w:p>
          <w:p w:rsidR="0028652C" w:rsidRPr="00C27351" w:rsidRDefault="0028652C" w:rsidP="00586602">
            <w:pPr>
              <w:pStyle w:val="Default"/>
              <w:jc w:val="both"/>
              <w:rPr>
                <w:color w:val="auto"/>
                <w:sz w:val="26"/>
                <w:szCs w:val="26"/>
              </w:rPr>
            </w:pPr>
          </w:p>
          <w:p w:rsidR="0028652C" w:rsidRPr="00C27351" w:rsidRDefault="0028652C" w:rsidP="00586602">
            <w:pPr>
              <w:pStyle w:val="Default"/>
              <w:jc w:val="both"/>
              <w:rPr>
                <w:color w:val="auto"/>
                <w:sz w:val="26"/>
                <w:szCs w:val="26"/>
                <w:lang w:val="en-US"/>
              </w:rPr>
            </w:pPr>
            <w:r w:rsidRPr="00C27351">
              <w:rPr>
                <w:color w:val="auto"/>
                <w:sz w:val="26"/>
                <w:szCs w:val="26"/>
                <w:lang w:val="en-US"/>
              </w:rPr>
              <w:t>B683; X515; E3131;</w:t>
            </w:r>
          </w:p>
          <w:p w:rsidR="0028652C" w:rsidRPr="00C27351" w:rsidRDefault="0028652C" w:rsidP="00586602">
            <w:pPr>
              <w:pStyle w:val="Default"/>
              <w:jc w:val="both"/>
              <w:rPr>
                <w:color w:val="auto"/>
                <w:sz w:val="26"/>
                <w:szCs w:val="26"/>
                <w:lang w:val="en-US"/>
              </w:rPr>
            </w:pPr>
            <w:r w:rsidRPr="00C27351">
              <w:rPr>
                <w:color w:val="auto"/>
                <w:sz w:val="26"/>
                <w:szCs w:val="26"/>
                <w:lang w:val="en-US"/>
              </w:rPr>
              <w:t xml:space="preserve">HSPA+  </w:t>
            </w:r>
            <w:r w:rsidRPr="00C27351">
              <w:rPr>
                <w:color w:val="auto"/>
                <w:sz w:val="26"/>
                <w:szCs w:val="26"/>
              </w:rPr>
              <w:t>до</w:t>
            </w:r>
            <w:r w:rsidRPr="00C27351">
              <w:rPr>
                <w:color w:val="auto"/>
                <w:sz w:val="26"/>
                <w:szCs w:val="26"/>
                <w:lang w:val="en-US"/>
              </w:rPr>
              <w:t xml:space="preserve"> 21.6Mbps; </w:t>
            </w:r>
          </w:p>
          <w:p w:rsidR="0028652C" w:rsidRPr="00C27351" w:rsidRDefault="0028652C" w:rsidP="00586602">
            <w:pPr>
              <w:pStyle w:val="Default"/>
              <w:jc w:val="both"/>
              <w:rPr>
                <w:color w:val="auto"/>
                <w:sz w:val="26"/>
                <w:szCs w:val="26"/>
                <w:lang w:val="en-US"/>
              </w:rPr>
            </w:pPr>
            <w:r w:rsidRPr="00C27351">
              <w:rPr>
                <w:color w:val="auto"/>
                <w:sz w:val="26"/>
                <w:szCs w:val="26"/>
                <w:lang w:val="en-US"/>
              </w:rPr>
              <w:t xml:space="preserve">HSUPA  </w:t>
            </w:r>
            <w:r w:rsidRPr="00C27351">
              <w:rPr>
                <w:color w:val="auto"/>
                <w:sz w:val="26"/>
                <w:szCs w:val="26"/>
              </w:rPr>
              <w:t>до</w:t>
            </w:r>
            <w:r w:rsidRPr="00C27351">
              <w:rPr>
                <w:color w:val="auto"/>
                <w:sz w:val="26"/>
                <w:szCs w:val="26"/>
                <w:lang w:val="en-US"/>
              </w:rPr>
              <w:t xml:space="preserve"> 5.76Mbps; </w:t>
            </w:r>
          </w:p>
          <w:p w:rsidR="0028652C" w:rsidRPr="00C27351" w:rsidRDefault="0028652C" w:rsidP="00586602">
            <w:pPr>
              <w:pStyle w:val="Default"/>
              <w:jc w:val="both"/>
              <w:rPr>
                <w:color w:val="auto"/>
                <w:sz w:val="26"/>
                <w:szCs w:val="26"/>
                <w:lang w:val="en-US"/>
              </w:rPr>
            </w:pPr>
            <w:r w:rsidRPr="00C27351">
              <w:rPr>
                <w:color w:val="auto"/>
                <w:sz w:val="26"/>
                <w:szCs w:val="26"/>
                <w:lang w:val="en-US"/>
              </w:rPr>
              <w:t xml:space="preserve">WCDMA </w:t>
            </w:r>
            <w:r w:rsidRPr="00C27351">
              <w:rPr>
                <w:color w:val="auto"/>
                <w:sz w:val="26"/>
                <w:szCs w:val="26"/>
              </w:rPr>
              <w:t>до</w:t>
            </w:r>
            <w:r w:rsidRPr="00C27351">
              <w:rPr>
                <w:color w:val="auto"/>
                <w:sz w:val="26"/>
                <w:szCs w:val="26"/>
                <w:lang w:val="en-US"/>
              </w:rPr>
              <w:t xml:space="preserve"> 384Kbps; </w:t>
            </w:r>
          </w:p>
          <w:p w:rsidR="0028652C" w:rsidRPr="00C27351" w:rsidRDefault="0028652C" w:rsidP="00586602">
            <w:pPr>
              <w:pStyle w:val="Default"/>
              <w:jc w:val="both"/>
              <w:rPr>
                <w:color w:val="auto"/>
                <w:sz w:val="26"/>
                <w:szCs w:val="26"/>
                <w:lang w:val="en-US"/>
              </w:rPr>
            </w:pPr>
            <w:r w:rsidRPr="00C27351">
              <w:rPr>
                <w:color w:val="auto"/>
                <w:sz w:val="26"/>
                <w:szCs w:val="26"/>
                <w:lang w:val="en-US"/>
              </w:rPr>
              <w:t xml:space="preserve">EDGE </w:t>
            </w:r>
            <w:r w:rsidRPr="00C27351">
              <w:rPr>
                <w:color w:val="auto"/>
                <w:sz w:val="26"/>
                <w:szCs w:val="26"/>
              </w:rPr>
              <w:t>до</w:t>
            </w:r>
            <w:r w:rsidRPr="00C27351">
              <w:rPr>
                <w:color w:val="auto"/>
                <w:sz w:val="26"/>
                <w:szCs w:val="26"/>
                <w:lang w:val="en-US"/>
              </w:rPr>
              <w:t xml:space="preserve"> 236.8Kbps; </w:t>
            </w:r>
          </w:p>
          <w:p w:rsidR="0028652C" w:rsidRPr="00C27351" w:rsidRDefault="0028652C" w:rsidP="00586602">
            <w:pPr>
              <w:pStyle w:val="Default"/>
              <w:jc w:val="both"/>
              <w:rPr>
                <w:color w:val="auto"/>
                <w:sz w:val="26"/>
                <w:szCs w:val="26"/>
                <w:lang w:val="en-US"/>
              </w:rPr>
            </w:pPr>
            <w:r w:rsidRPr="00C27351">
              <w:rPr>
                <w:color w:val="auto"/>
                <w:sz w:val="26"/>
                <w:szCs w:val="26"/>
                <w:lang w:val="en-US"/>
              </w:rPr>
              <w:t xml:space="preserve">GPRS </w:t>
            </w:r>
            <w:r w:rsidRPr="00C27351">
              <w:rPr>
                <w:color w:val="auto"/>
                <w:sz w:val="26"/>
                <w:szCs w:val="26"/>
              </w:rPr>
              <w:t>до</w:t>
            </w:r>
            <w:r w:rsidRPr="00C27351">
              <w:rPr>
                <w:color w:val="auto"/>
                <w:sz w:val="26"/>
                <w:szCs w:val="26"/>
                <w:lang w:val="en-US"/>
              </w:rPr>
              <w:t xml:space="preserve"> 85.6Kbps; </w:t>
            </w:r>
          </w:p>
          <w:p w:rsidR="0028652C" w:rsidRPr="00C27351" w:rsidRDefault="0028652C" w:rsidP="00586602">
            <w:pPr>
              <w:pStyle w:val="Default"/>
              <w:jc w:val="both"/>
              <w:rPr>
                <w:color w:val="auto"/>
                <w:sz w:val="26"/>
                <w:szCs w:val="26"/>
                <w:lang w:val="en-US"/>
              </w:rPr>
            </w:pPr>
          </w:p>
        </w:tc>
      </w:tr>
      <w:tr w:rsidR="0028652C" w:rsidRPr="00C27351" w:rsidTr="00586602">
        <w:tc>
          <w:tcPr>
            <w:tcW w:w="2235" w:type="dxa"/>
          </w:tcPr>
          <w:p w:rsidR="0028652C" w:rsidRPr="00C27351" w:rsidRDefault="0028652C" w:rsidP="00586602">
            <w:pPr>
              <w:jc w:val="both"/>
              <w:rPr>
                <w:sz w:val="26"/>
                <w:szCs w:val="26"/>
              </w:rPr>
            </w:pPr>
            <w:r w:rsidRPr="00C27351">
              <w:rPr>
                <w:sz w:val="26"/>
                <w:szCs w:val="26"/>
              </w:rPr>
              <w:t>ТХ МОЩНОСТЬ</w:t>
            </w:r>
          </w:p>
        </w:tc>
        <w:tc>
          <w:tcPr>
            <w:tcW w:w="7371" w:type="dxa"/>
          </w:tcPr>
          <w:tbl>
            <w:tblPr>
              <w:tblW w:w="0" w:type="auto"/>
              <w:tblBorders>
                <w:top w:val="nil"/>
                <w:left w:val="nil"/>
                <w:bottom w:val="nil"/>
                <w:right w:val="nil"/>
              </w:tblBorders>
              <w:tblLook w:val="0000" w:firstRow="0" w:lastRow="0" w:firstColumn="0" w:lastColumn="0" w:noHBand="0" w:noVBand="0"/>
            </w:tblPr>
            <w:tblGrid>
              <w:gridCol w:w="6601"/>
            </w:tblGrid>
            <w:tr w:rsidR="0028652C" w:rsidRPr="00C27351" w:rsidTr="00586602">
              <w:tblPrEx>
                <w:tblCellMar>
                  <w:top w:w="0" w:type="dxa"/>
                  <w:bottom w:w="0" w:type="dxa"/>
                </w:tblCellMar>
              </w:tblPrEx>
              <w:trPr>
                <w:trHeight w:val="220"/>
              </w:trPr>
              <w:tc>
                <w:tcPr>
                  <w:tcW w:w="0" w:type="auto"/>
                </w:tcPr>
                <w:p w:rsidR="0028652C" w:rsidRPr="00C27351" w:rsidRDefault="0028652C" w:rsidP="00586602">
                  <w:pPr>
                    <w:pStyle w:val="Default"/>
                    <w:jc w:val="both"/>
                    <w:rPr>
                      <w:color w:val="auto"/>
                      <w:sz w:val="26"/>
                      <w:szCs w:val="26"/>
                      <w:lang w:val="en-US"/>
                    </w:rPr>
                  </w:pPr>
                  <w:r w:rsidRPr="00C27351">
                    <w:rPr>
                      <w:color w:val="auto"/>
                      <w:sz w:val="26"/>
                      <w:szCs w:val="26"/>
                      <w:lang w:val="en-US"/>
                    </w:rPr>
                    <w:t xml:space="preserve">WCDMA/HSPA+ 2100/1900/900/850MHz: 24dBm +1/-3 (Power Class 3) </w:t>
                  </w:r>
                </w:p>
              </w:tc>
            </w:tr>
            <w:tr w:rsidR="0028652C" w:rsidRPr="00C27351" w:rsidTr="00586602">
              <w:tblPrEx>
                <w:tblCellMar>
                  <w:top w:w="0" w:type="dxa"/>
                  <w:bottom w:w="0" w:type="dxa"/>
                </w:tblCellMar>
              </w:tblPrEx>
              <w:trPr>
                <w:trHeight w:val="99"/>
              </w:trPr>
              <w:tc>
                <w:tcPr>
                  <w:tcW w:w="0" w:type="auto"/>
                </w:tcPr>
                <w:p w:rsidR="0028652C" w:rsidRPr="00C27351" w:rsidRDefault="0028652C" w:rsidP="00586602">
                  <w:pPr>
                    <w:pStyle w:val="Default"/>
                    <w:jc w:val="both"/>
                    <w:rPr>
                      <w:color w:val="auto"/>
                      <w:sz w:val="26"/>
                      <w:szCs w:val="26"/>
                      <w:lang w:val="en-US"/>
                    </w:rPr>
                  </w:pPr>
                  <w:r w:rsidRPr="00C27351">
                    <w:rPr>
                      <w:color w:val="auto"/>
                      <w:sz w:val="26"/>
                      <w:szCs w:val="26"/>
                      <w:lang w:val="en-US"/>
                    </w:rPr>
                    <w:t xml:space="preserve">GSM/GPRS 850MHz/900MHz: +33dBm (Power Class 4) </w:t>
                  </w:r>
                </w:p>
              </w:tc>
            </w:tr>
            <w:tr w:rsidR="0028652C" w:rsidRPr="00C27351" w:rsidTr="00586602">
              <w:tblPrEx>
                <w:tblCellMar>
                  <w:top w:w="0" w:type="dxa"/>
                  <w:bottom w:w="0" w:type="dxa"/>
                </w:tblCellMar>
              </w:tblPrEx>
              <w:trPr>
                <w:trHeight w:val="99"/>
              </w:trPr>
              <w:tc>
                <w:tcPr>
                  <w:tcW w:w="0" w:type="auto"/>
                </w:tcPr>
                <w:p w:rsidR="0028652C" w:rsidRPr="00C27351" w:rsidRDefault="0028652C" w:rsidP="00586602">
                  <w:pPr>
                    <w:pStyle w:val="Default"/>
                    <w:jc w:val="both"/>
                    <w:rPr>
                      <w:color w:val="auto"/>
                      <w:sz w:val="26"/>
                      <w:szCs w:val="26"/>
                      <w:lang w:val="en-US"/>
                    </w:rPr>
                  </w:pPr>
                  <w:r w:rsidRPr="00C27351">
                    <w:rPr>
                      <w:color w:val="auto"/>
                      <w:sz w:val="26"/>
                      <w:szCs w:val="26"/>
                      <w:lang w:val="en-US"/>
                    </w:rPr>
                    <w:t xml:space="preserve">GSM/GPRS 1800MHz/1900MHz: +30dBm (Power Class 1) </w:t>
                  </w:r>
                </w:p>
                <w:p w:rsidR="0028652C" w:rsidRPr="00C27351" w:rsidRDefault="0028652C" w:rsidP="00586602">
                  <w:pPr>
                    <w:pStyle w:val="Default"/>
                    <w:jc w:val="both"/>
                    <w:rPr>
                      <w:color w:val="auto"/>
                      <w:sz w:val="26"/>
                      <w:szCs w:val="26"/>
                      <w:lang w:val="en-US"/>
                    </w:rPr>
                  </w:pPr>
                  <w:r w:rsidRPr="00C27351">
                    <w:rPr>
                      <w:color w:val="auto"/>
                      <w:sz w:val="26"/>
                      <w:szCs w:val="26"/>
                      <w:lang w:val="en-US"/>
                    </w:rPr>
                    <w:t xml:space="preserve">EDGE 850MHz/900MHz+27dBm (Power Class E2) </w:t>
                  </w:r>
                </w:p>
                <w:p w:rsidR="0028652C" w:rsidRPr="00C27351" w:rsidRDefault="0028652C" w:rsidP="00586602">
                  <w:pPr>
                    <w:pStyle w:val="Default"/>
                    <w:jc w:val="both"/>
                    <w:rPr>
                      <w:color w:val="auto"/>
                      <w:sz w:val="26"/>
                      <w:szCs w:val="26"/>
                      <w:lang w:val="en-US"/>
                    </w:rPr>
                  </w:pPr>
                  <w:r w:rsidRPr="00C27351">
                    <w:rPr>
                      <w:color w:val="auto"/>
                      <w:sz w:val="26"/>
                      <w:szCs w:val="26"/>
                      <w:lang w:val="en-US"/>
                    </w:rPr>
                    <w:t xml:space="preserve">EDGE 1800MHz/1900MHz: +26dBm (Power Class E2) </w:t>
                  </w:r>
                </w:p>
                <w:p w:rsidR="0028652C" w:rsidRPr="00C27351" w:rsidRDefault="0028652C" w:rsidP="00586602">
                  <w:pPr>
                    <w:pStyle w:val="Default"/>
                    <w:jc w:val="both"/>
                    <w:rPr>
                      <w:color w:val="auto"/>
                      <w:sz w:val="26"/>
                      <w:szCs w:val="26"/>
                      <w:lang w:val="en-US"/>
                    </w:rPr>
                  </w:pPr>
                </w:p>
              </w:tc>
            </w:tr>
          </w:tbl>
          <w:p w:rsidR="0028652C" w:rsidRPr="00C27351" w:rsidRDefault="0028652C" w:rsidP="00586602">
            <w:pPr>
              <w:jc w:val="both"/>
              <w:rPr>
                <w:sz w:val="26"/>
                <w:szCs w:val="26"/>
                <w:lang w:val="en-US"/>
              </w:rPr>
            </w:pPr>
          </w:p>
        </w:tc>
      </w:tr>
      <w:tr w:rsidR="0028652C" w:rsidRPr="00C27351" w:rsidTr="00586602">
        <w:tc>
          <w:tcPr>
            <w:tcW w:w="2235" w:type="dxa"/>
          </w:tcPr>
          <w:p w:rsidR="0028652C" w:rsidRPr="00C27351" w:rsidRDefault="0028652C" w:rsidP="00586602">
            <w:pPr>
              <w:jc w:val="both"/>
              <w:rPr>
                <w:sz w:val="26"/>
                <w:szCs w:val="26"/>
              </w:rPr>
            </w:pPr>
            <w:r w:rsidRPr="00C27351">
              <w:rPr>
                <w:b/>
                <w:sz w:val="26"/>
                <w:szCs w:val="26"/>
              </w:rPr>
              <w:t>СЕТЬ</w:t>
            </w:r>
          </w:p>
        </w:tc>
        <w:tc>
          <w:tcPr>
            <w:tcW w:w="7371" w:type="dxa"/>
          </w:tcPr>
          <w:p w:rsidR="0028652C" w:rsidRPr="00C27351" w:rsidRDefault="0028652C" w:rsidP="00586602">
            <w:pPr>
              <w:jc w:val="both"/>
              <w:rPr>
                <w:sz w:val="26"/>
                <w:szCs w:val="26"/>
              </w:rPr>
            </w:pPr>
          </w:p>
        </w:tc>
      </w:tr>
      <w:tr w:rsidR="0028652C" w:rsidRPr="00C27351" w:rsidTr="00586602">
        <w:tc>
          <w:tcPr>
            <w:tcW w:w="2235" w:type="dxa"/>
          </w:tcPr>
          <w:p w:rsidR="0028652C" w:rsidRPr="00C27351" w:rsidRDefault="0028652C" w:rsidP="00586602">
            <w:pPr>
              <w:jc w:val="both"/>
              <w:rPr>
                <w:sz w:val="26"/>
                <w:szCs w:val="26"/>
              </w:rPr>
            </w:pPr>
            <w:r w:rsidRPr="00C27351">
              <w:rPr>
                <w:sz w:val="26"/>
                <w:szCs w:val="26"/>
              </w:rPr>
              <w:t>Стандарты</w:t>
            </w:r>
          </w:p>
        </w:tc>
        <w:tc>
          <w:tcPr>
            <w:tcW w:w="7371" w:type="dxa"/>
          </w:tcPr>
          <w:p w:rsidR="0028652C" w:rsidRPr="00C27351" w:rsidRDefault="0028652C" w:rsidP="00586602">
            <w:pPr>
              <w:jc w:val="both"/>
              <w:rPr>
                <w:sz w:val="26"/>
                <w:szCs w:val="26"/>
                <w:lang w:val="en-US"/>
              </w:rPr>
            </w:pPr>
            <w:r w:rsidRPr="00C27351">
              <w:rPr>
                <w:sz w:val="26"/>
                <w:szCs w:val="26"/>
                <w:lang w:val="en-US"/>
              </w:rPr>
              <w:t xml:space="preserve">B660 </w:t>
            </w:r>
          </w:p>
          <w:p w:rsidR="0028652C" w:rsidRPr="00C27351" w:rsidRDefault="0028652C" w:rsidP="00586602">
            <w:pPr>
              <w:jc w:val="both"/>
              <w:rPr>
                <w:sz w:val="26"/>
                <w:szCs w:val="26"/>
                <w:lang w:val="en-US"/>
              </w:rPr>
            </w:pPr>
            <w:r w:rsidRPr="00C27351">
              <w:rPr>
                <w:sz w:val="26"/>
                <w:szCs w:val="26"/>
                <w:lang w:val="en-US"/>
              </w:rPr>
              <w:t>LAN: IEEE 802.3/802.3u</w:t>
            </w:r>
          </w:p>
          <w:p w:rsidR="0028652C" w:rsidRPr="00C27351" w:rsidRDefault="0028652C" w:rsidP="00586602">
            <w:pPr>
              <w:jc w:val="both"/>
              <w:rPr>
                <w:sz w:val="26"/>
                <w:szCs w:val="26"/>
                <w:lang w:val="en-US"/>
              </w:rPr>
            </w:pPr>
            <w:r w:rsidRPr="00C27351">
              <w:rPr>
                <w:sz w:val="26"/>
                <w:szCs w:val="26"/>
                <w:lang w:val="en-US"/>
              </w:rPr>
              <w:t>WLAN: IEEE 802.11b/g/n</w:t>
            </w:r>
          </w:p>
          <w:p w:rsidR="0028652C" w:rsidRPr="00C27351" w:rsidRDefault="0028652C" w:rsidP="00586602">
            <w:pPr>
              <w:jc w:val="both"/>
              <w:rPr>
                <w:sz w:val="26"/>
                <w:szCs w:val="26"/>
                <w:lang w:val="en-US"/>
              </w:rPr>
            </w:pPr>
            <w:r w:rsidRPr="00C27351">
              <w:rPr>
                <w:sz w:val="26"/>
                <w:szCs w:val="26"/>
                <w:lang w:val="en-US"/>
              </w:rPr>
              <w:t>B683</w:t>
            </w:r>
          </w:p>
          <w:p w:rsidR="0028652C" w:rsidRPr="00C27351" w:rsidRDefault="0028652C" w:rsidP="00586602">
            <w:pPr>
              <w:jc w:val="both"/>
              <w:rPr>
                <w:sz w:val="26"/>
                <w:szCs w:val="26"/>
                <w:lang w:val="en-US"/>
              </w:rPr>
            </w:pPr>
            <w:r w:rsidRPr="00C27351">
              <w:rPr>
                <w:sz w:val="26"/>
                <w:szCs w:val="26"/>
                <w:lang w:val="en-US"/>
              </w:rPr>
              <w:t>LAN: IEEE 802.3/802.3u</w:t>
            </w:r>
          </w:p>
          <w:p w:rsidR="0028652C" w:rsidRPr="00C27351" w:rsidRDefault="0028652C" w:rsidP="00586602">
            <w:pPr>
              <w:jc w:val="both"/>
              <w:rPr>
                <w:sz w:val="26"/>
                <w:szCs w:val="26"/>
                <w:lang w:val="en-US"/>
              </w:rPr>
            </w:pPr>
            <w:r w:rsidRPr="00C27351">
              <w:rPr>
                <w:sz w:val="26"/>
                <w:szCs w:val="26"/>
                <w:lang w:val="en-US"/>
              </w:rPr>
              <w:t>WLAN: IEEE 802.11b/g/n</w:t>
            </w:r>
          </w:p>
          <w:p w:rsidR="0028652C" w:rsidRPr="00C27351" w:rsidRDefault="0028652C" w:rsidP="00586602">
            <w:pPr>
              <w:jc w:val="both"/>
              <w:rPr>
                <w:sz w:val="26"/>
                <w:szCs w:val="26"/>
                <w:lang w:val="en-US"/>
              </w:rPr>
            </w:pPr>
          </w:p>
        </w:tc>
      </w:tr>
      <w:tr w:rsidR="0028652C" w:rsidRPr="00C27351" w:rsidTr="00586602">
        <w:tc>
          <w:tcPr>
            <w:tcW w:w="2235" w:type="dxa"/>
          </w:tcPr>
          <w:p w:rsidR="0028652C" w:rsidRPr="00C27351" w:rsidRDefault="0028652C" w:rsidP="00586602">
            <w:pPr>
              <w:jc w:val="both"/>
              <w:rPr>
                <w:sz w:val="26"/>
                <w:szCs w:val="26"/>
              </w:rPr>
            </w:pPr>
            <w:r w:rsidRPr="00C27351">
              <w:rPr>
                <w:sz w:val="26"/>
                <w:szCs w:val="26"/>
              </w:rPr>
              <w:t>Интерфейсы</w:t>
            </w:r>
          </w:p>
        </w:tc>
        <w:tc>
          <w:tcPr>
            <w:tcW w:w="7371" w:type="dxa"/>
          </w:tcPr>
          <w:p w:rsidR="0028652C" w:rsidRPr="00C27351" w:rsidRDefault="0028652C" w:rsidP="00586602">
            <w:pPr>
              <w:jc w:val="both"/>
              <w:rPr>
                <w:sz w:val="26"/>
                <w:szCs w:val="26"/>
                <w:lang w:val="en-US"/>
              </w:rPr>
            </w:pPr>
            <w:r w:rsidRPr="00C27351">
              <w:rPr>
                <w:sz w:val="26"/>
                <w:szCs w:val="26"/>
                <w:lang w:val="en-US"/>
              </w:rPr>
              <w:t xml:space="preserve">B660 </w:t>
            </w:r>
          </w:p>
          <w:p w:rsidR="0028652C" w:rsidRPr="00C27351" w:rsidRDefault="0028652C" w:rsidP="00586602">
            <w:pPr>
              <w:jc w:val="both"/>
              <w:rPr>
                <w:sz w:val="26"/>
                <w:szCs w:val="26"/>
                <w:lang w:val="en-US"/>
              </w:rPr>
            </w:pPr>
            <w:r w:rsidRPr="00C27351">
              <w:rPr>
                <w:sz w:val="26"/>
                <w:szCs w:val="26"/>
                <w:lang w:val="en-US"/>
              </w:rPr>
              <w:t>4 x 10/100Base-T</w:t>
            </w:r>
          </w:p>
          <w:p w:rsidR="0028652C" w:rsidRPr="00C27351" w:rsidRDefault="0028652C" w:rsidP="00586602">
            <w:pPr>
              <w:jc w:val="both"/>
              <w:rPr>
                <w:sz w:val="26"/>
                <w:szCs w:val="26"/>
                <w:lang w:val="en-US"/>
              </w:rPr>
            </w:pPr>
            <w:r w:rsidRPr="00C27351">
              <w:rPr>
                <w:sz w:val="26"/>
                <w:szCs w:val="26"/>
                <w:lang w:val="en-US"/>
              </w:rPr>
              <w:t>B683</w:t>
            </w:r>
          </w:p>
          <w:p w:rsidR="0028652C" w:rsidRPr="00C27351" w:rsidRDefault="0028652C" w:rsidP="00586602">
            <w:pPr>
              <w:jc w:val="both"/>
              <w:rPr>
                <w:sz w:val="26"/>
                <w:szCs w:val="26"/>
                <w:lang w:val="en-US"/>
              </w:rPr>
            </w:pPr>
            <w:r w:rsidRPr="00C27351">
              <w:rPr>
                <w:sz w:val="26"/>
                <w:szCs w:val="26"/>
                <w:lang w:val="en-US"/>
              </w:rPr>
              <w:t>4 x 10/100Base-T</w:t>
            </w:r>
          </w:p>
          <w:p w:rsidR="0028652C" w:rsidRPr="00C27351" w:rsidRDefault="0028652C" w:rsidP="00586602">
            <w:pPr>
              <w:jc w:val="both"/>
              <w:rPr>
                <w:sz w:val="26"/>
                <w:szCs w:val="26"/>
                <w:lang w:val="en-US"/>
              </w:rPr>
            </w:pPr>
          </w:p>
        </w:tc>
      </w:tr>
      <w:tr w:rsidR="0028652C" w:rsidRPr="00C27351" w:rsidTr="00586602">
        <w:tc>
          <w:tcPr>
            <w:tcW w:w="2235" w:type="dxa"/>
          </w:tcPr>
          <w:p w:rsidR="0028652C" w:rsidRPr="00C27351" w:rsidRDefault="0028652C" w:rsidP="00586602">
            <w:pPr>
              <w:jc w:val="both"/>
              <w:rPr>
                <w:sz w:val="26"/>
                <w:szCs w:val="26"/>
              </w:rPr>
            </w:pPr>
            <w:r w:rsidRPr="00C27351">
              <w:rPr>
                <w:b/>
                <w:sz w:val="26"/>
                <w:szCs w:val="26"/>
              </w:rPr>
              <w:lastRenderedPageBreak/>
              <w:t>ФИЗИЧЕСКИЕ ХАРАКТЕРИСТИКИ</w:t>
            </w:r>
          </w:p>
        </w:tc>
        <w:tc>
          <w:tcPr>
            <w:tcW w:w="7371" w:type="dxa"/>
          </w:tcPr>
          <w:p w:rsidR="0028652C" w:rsidRPr="00C27351" w:rsidRDefault="0028652C" w:rsidP="00586602">
            <w:pPr>
              <w:jc w:val="both"/>
              <w:rPr>
                <w:sz w:val="26"/>
                <w:szCs w:val="26"/>
              </w:rPr>
            </w:pPr>
          </w:p>
        </w:tc>
      </w:tr>
      <w:tr w:rsidR="0028652C" w:rsidRPr="00C27351" w:rsidTr="00586602">
        <w:tc>
          <w:tcPr>
            <w:tcW w:w="2235" w:type="dxa"/>
          </w:tcPr>
          <w:p w:rsidR="0028652C" w:rsidRPr="00C27351" w:rsidRDefault="0028652C" w:rsidP="00586602">
            <w:pPr>
              <w:jc w:val="both"/>
              <w:rPr>
                <w:sz w:val="26"/>
                <w:szCs w:val="26"/>
              </w:rPr>
            </w:pPr>
            <w:r w:rsidRPr="00C27351">
              <w:rPr>
                <w:sz w:val="26"/>
                <w:szCs w:val="26"/>
              </w:rPr>
              <w:t>Размеры</w:t>
            </w:r>
          </w:p>
        </w:tc>
        <w:tc>
          <w:tcPr>
            <w:tcW w:w="7371" w:type="dxa"/>
          </w:tcPr>
          <w:p w:rsidR="0028652C" w:rsidRPr="00C27351" w:rsidRDefault="0028652C" w:rsidP="00586602">
            <w:pPr>
              <w:jc w:val="both"/>
              <w:rPr>
                <w:sz w:val="26"/>
                <w:szCs w:val="26"/>
                <w:lang w:val="en-US"/>
              </w:rPr>
            </w:pPr>
            <w:r w:rsidRPr="00C27351">
              <w:rPr>
                <w:sz w:val="26"/>
                <w:szCs w:val="26"/>
                <w:lang w:val="en-US"/>
              </w:rPr>
              <w:t>B660: 180 × 123 × 32.5mm</w:t>
            </w:r>
          </w:p>
          <w:p w:rsidR="0028652C" w:rsidRPr="00C27351" w:rsidRDefault="0028652C" w:rsidP="00586602">
            <w:pPr>
              <w:jc w:val="both"/>
              <w:rPr>
                <w:sz w:val="26"/>
                <w:szCs w:val="26"/>
                <w:lang w:val="en-US"/>
              </w:rPr>
            </w:pPr>
            <w:r w:rsidRPr="00C27351">
              <w:rPr>
                <w:sz w:val="26"/>
                <w:szCs w:val="26"/>
                <w:lang w:val="en-US"/>
              </w:rPr>
              <w:t>B683: 180 × 123 × 32.5mm</w:t>
            </w:r>
          </w:p>
          <w:p w:rsidR="0028652C" w:rsidRPr="00C27351" w:rsidRDefault="0028652C" w:rsidP="00586602">
            <w:pPr>
              <w:jc w:val="both"/>
              <w:rPr>
                <w:sz w:val="26"/>
                <w:szCs w:val="26"/>
                <w:lang w:val="en-US"/>
              </w:rPr>
            </w:pPr>
            <w:r w:rsidRPr="00C27351">
              <w:rPr>
                <w:sz w:val="26"/>
                <w:szCs w:val="26"/>
                <w:lang w:val="en-US"/>
              </w:rPr>
              <w:t>X515: 89 X 29.8 X 10 mm</w:t>
            </w:r>
          </w:p>
          <w:p w:rsidR="0028652C" w:rsidRPr="00C27351" w:rsidRDefault="0028652C" w:rsidP="00C456F3">
            <w:pPr>
              <w:jc w:val="both"/>
              <w:rPr>
                <w:sz w:val="26"/>
                <w:szCs w:val="26"/>
              </w:rPr>
            </w:pPr>
            <w:r w:rsidRPr="00C27351">
              <w:rPr>
                <w:sz w:val="26"/>
                <w:szCs w:val="26"/>
              </w:rPr>
              <w:t xml:space="preserve">E3131:85.4 X 27 X 12.45mm </w:t>
            </w:r>
          </w:p>
        </w:tc>
      </w:tr>
    </w:tbl>
    <w:p w:rsidR="0028652C" w:rsidRPr="00C27351" w:rsidRDefault="0028652C" w:rsidP="0028652C">
      <w:pPr>
        <w:jc w:val="both"/>
        <w:rPr>
          <w:sz w:val="26"/>
          <w:szCs w:val="26"/>
        </w:rPr>
      </w:pPr>
    </w:p>
    <w:p w:rsidR="00C456F3" w:rsidRDefault="00C456F3" w:rsidP="0028652C">
      <w:pPr>
        <w:pStyle w:val="Prox-BodyText"/>
        <w:rPr>
          <w:b/>
          <w:sz w:val="26"/>
          <w:szCs w:val="26"/>
        </w:rPr>
      </w:pPr>
    </w:p>
    <w:p w:rsidR="0028652C" w:rsidRDefault="0028652C" w:rsidP="0028652C">
      <w:pPr>
        <w:pStyle w:val="Prox-BodyText"/>
        <w:rPr>
          <w:b/>
          <w:sz w:val="26"/>
          <w:szCs w:val="26"/>
        </w:rPr>
      </w:pPr>
      <w:r w:rsidRPr="00C27351">
        <w:rPr>
          <w:b/>
          <w:sz w:val="26"/>
          <w:szCs w:val="26"/>
        </w:rPr>
        <w:t>Типовая схема реализации услуги доступа в интернет</w:t>
      </w:r>
    </w:p>
    <w:p w:rsidR="0028652C" w:rsidRPr="00C27351" w:rsidRDefault="0028652C" w:rsidP="0028652C">
      <w:pPr>
        <w:jc w:val="both"/>
        <w:rPr>
          <w:sz w:val="26"/>
          <w:szCs w:val="26"/>
        </w:rPr>
      </w:pPr>
    </w:p>
    <w:p w:rsidR="0028652C" w:rsidRPr="00C27351" w:rsidRDefault="0028652C" w:rsidP="0028652C">
      <w:pPr>
        <w:pStyle w:val="Prox-BodyText"/>
        <w:jc w:val="both"/>
        <w:rPr>
          <w:sz w:val="26"/>
          <w:szCs w:val="26"/>
        </w:rPr>
      </w:pPr>
      <w:r w:rsidRPr="00C27351">
        <w:rPr>
          <w:sz w:val="26"/>
          <w:szCs w:val="26"/>
        </w:rPr>
        <w:t xml:space="preserve">Ниже по тексту представлен вариант организации временного подключения  для предоставления услуг на сети широкополосного беспроводного доступа на примере маршрутизатора  </w:t>
      </w:r>
      <w:r w:rsidRPr="00C27351">
        <w:rPr>
          <w:sz w:val="26"/>
          <w:szCs w:val="26"/>
          <w:lang w:val="en-US"/>
        </w:rPr>
        <w:t>Huawei</w:t>
      </w:r>
      <w:r w:rsidRPr="00C27351">
        <w:rPr>
          <w:sz w:val="26"/>
          <w:szCs w:val="26"/>
        </w:rPr>
        <w:t xml:space="preserve"> </w:t>
      </w:r>
      <w:r w:rsidRPr="00C27351">
        <w:rPr>
          <w:sz w:val="26"/>
          <w:szCs w:val="26"/>
          <w:lang w:val="en-US"/>
        </w:rPr>
        <w:t>B</w:t>
      </w:r>
      <w:r w:rsidRPr="00C27351">
        <w:rPr>
          <w:sz w:val="26"/>
          <w:szCs w:val="26"/>
        </w:rPr>
        <w:t>683</w:t>
      </w:r>
    </w:p>
    <w:p w:rsidR="0028652C" w:rsidRPr="00C27351" w:rsidRDefault="0028652C" w:rsidP="0028652C">
      <w:pPr>
        <w:pStyle w:val="Prox-BodyText"/>
        <w:rPr>
          <w:sz w:val="26"/>
          <w:szCs w:val="26"/>
        </w:rPr>
      </w:pPr>
      <w:r w:rsidRPr="00C27351">
        <w:rPr>
          <w:sz w:val="26"/>
          <w:szCs w:val="26"/>
        </w:rPr>
        <w:tab/>
      </w:r>
    </w:p>
    <w:p w:rsidR="0028652C" w:rsidRPr="00C27351" w:rsidRDefault="0028652C" w:rsidP="0028652C">
      <w:pPr>
        <w:pStyle w:val="Prox-BodyText"/>
        <w:rPr>
          <w:sz w:val="26"/>
          <w:szCs w:val="26"/>
        </w:rPr>
      </w:pPr>
      <w:r w:rsidRPr="00C27351">
        <w:rPr>
          <w:sz w:val="26"/>
          <w:szCs w:val="26"/>
        </w:rPr>
        <w:t xml:space="preserve">Услуга «Доступ в Интернет» </w:t>
      </w:r>
    </w:p>
    <w:p w:rsidR="0028652C" w:rsidRPr="00C27351" w:rsidRDefault="00E166AF" w:rsidP="0028652C">
      <w:pPr>
        <w:pStyle w:val="Prox-BodyText"/>
        <w:rPr>
          <w:sz w:val="26"/>
          <w:szCs w:val="26"/>
        </w:rPr>
      </w:pPr>
      <w:r w:rsidRPr="00C27351">
        <w:rPr>
          <w:noProof/>
          <w:sz w:val="26"/>
          <w:szCs w:val="26"/>
          <w:lang w:eastAsia="ru-RU"/>
        </w:rPr>
        <w:drawing>
          <wp:inline distT="0" distB="0" distL="0" distR="0">
            <wp:extent cx="4831080" cy="2209800"/>
            <wp:effectExtent l="0" t="0" r="762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31080" cy="2209800"/>
                    </a:xfrm>
                    <a:prstGeom prst="rect">
                      <a:avLst/>
                    </a:prstGeom>
                    <a:noFill/>
                    <a:ln>
                      <a:noFill/>
                    </a:ln>
                  </pic:spPr>
                </pic:pic>
              </a:graphicData>
            </a:graphic>
          </wp:inline>
        </w:drawing>
      </w:r>
    </w:p>
    <w:p w:rsidR="0028652C" w:rsidRPr="00C27351" w:rsidRDefault="0028652C" w:rsidP="0028652C">
      <w:pPr>
        <w:pStyle w:val="Prox-BodyText"/>
        <w:rPr>
          <w:sz w:val="26"/>
          <w:szCs w:val="26"/>
        </w:rPr>
      </w:pPr>
      <w:r w:rsidRPr="00C27351">
        <w:rPr>
          <w:sz w:val="26"/>
          <w:szCs w:val="26"/>
        </w:rPr>
        <w:t>Рис. 3. Схема организации связи предоставления услуги «Доступ в Интернет».</w:t>
      </w:r>
    </w:p>
    <w:p w:rsidR="0028652C" w:rsidRPr="00C27351" w:rsidRDefault="0028652C" w:rsidP="0028652C">
      <w:pPr>
        <w:pStyle w:val="Prox-BodyText"/>
        <w:rPr>
          <w:sz w:val="26"/>
          <w:szCs w:val="26"/>
        </w:rPr>
      </w:pPr>
    </w:p>
    <w:p w:rsidR="0028652C" w:rsidRPr="00C27351" w:rsidRDefault="0028652C" w:rsidP="0028652C">
      <w:pPr>
        <w:pStyle w:val="Prox-BodyText"/>
        <w:jc w:val="both"/>
        <w:rPr>
          <w:sz w:val="26"/>
          <w:szCs w:val="26"/>
        </w:rPr>
      </w:pPr>
      <w:r w:rsidRPr="00C27351">
        <w:rPr>
          <w:sz w:val="26"/>
          <w:szCs w:val="26"/>
        </w:rPr>
        <w:t xml:space="preserve">В данном варианте предполагается, что услуга доступа к Интернету предоставляется через сотовую сеть стандарта </w:t>
      </w:r>
      <w:r w:rsidRPr="00C27351">
        <w:rPr>
          <w:sz w:val="26"/>
          <w:szCs w:val="26"/>
          <w:lang w:val="en-US"/>
        </w:rPr>
        <w:t>UMTS</w:t>
      </w:r>
      <w:r w:rsidRPr="00C27351">
        <w:rPr>
          <w:sz w:val="26"/>
          <w:szCs w:val="26"/>
        </w:rPr>
        <w:t xml:space="preserve">. На компьютере пользователя настраивается сетевое подключение к маршрутизатору, с предустановленными настройками и сим картой по интерфейсу 10/100/Bаse-T или </w:t>
      </w:r>
      <w:r w:rsidRPr="00C27351">
        <w:rPr>
          <w:sz w:val="26"/>
          <w:szCs w:val="26"/>
          <w:lang w:val="en-US"/>
        </w:rPr>
        <w:t>WiFi</w:t>
      </w:r>
      <w:r w:rsidRPr="00C27351">
        <w:rPr>
          <w:sz w:val="26"/>
          <w:szCs w:val="26"/>
        </w:rPr>
        <w:t xml:space="preserve"> 802.11 </w:t>
      </w:r>
      <w:r w:rsidRPr="00C27351">
        <w:rPr>
          <w:sz w:val="26"/>
          <w:szCs w:val="26"/>
          <w:lang w:val="en-US"/>
        </w:rPr>
        <w:t>b</w:t>
      </w:r>
      <w:r w:rsidRPr="00C27351">
        <w:rPr>
          <w:sz w:val="26"/>
          <w:szCs w:val="26"/>
        </w:rPr>
        <w:t>/</w:t>
      </w:r>
      <w:r w:rsidRPr="00C27351">
        <w:rPr>
          <w:sz w:val="26"/>
          <w:szCs w:val="26"/>
          <w:lang w:val="en-US"/>
        </w:rPr>
        <w:t>g</w:t>
      </w:r>
      <w:r w:rsidRPr="00C27351">
        <w:rPr>
          <w:sz w:val="26"/>
          <w:szCs w:val="26"/>
        </w:rPr>
        <w:t>/</w:t>
      </w:r>
      <w:r w:rsidRPr="00C27351">
        <w:rPr>
          <w:sz w:val="26"/>
          <w:szCs w:val="26"/>
          <w:lang w:val="en-US"/>
        </w:rPr>
        <w:t>n</w:t>
      </w:r>
      <w:r w:rsidRPr="00C27351">
        <w:rPr>
          <w:sz w:val="26"/>
          <w:szCs w:val="26"/>
        </w:rPr>
        <w:t>.</w:t>
      </w:r>
    </w:p>
    <w:p w:rsidR="0028652C" w:rsidRPr="00C27351" w:rsidRDefault="0028652C" w:rsidP="0028652C">
      <w:pPr>
        <w:pStyle w:val="Prox-BodyText"/>
        <w:jc w:val="both"/>
        <w:rPr>
          <w:sz w:val="26"/>
          <w:szCs w:val="26"/>
        </w:rPr>
      </w:pPr>
      <w:r w:rsidRPr="00C27351">
        <w:rPr>
          <w:sz w:val="26"/>
          <w:szCs w:val="26"/>
        </w:rPr>
        <w:t>ПРИМЕЧАНИЕ: Возможна организация подключение нескольких абонентских терминалов.</w:t>
      </w:r>
    </w:p>
    <w:p w:rsidR="0028652C" w:rsidRPr="00C27351" w:rsidRDefault="0028652C" w:rsidP="0028652C">
      <w:pPr>
        <w:pStyle w:val="Prox-BodyText"/>
        <w:jc w:val="both"/>
        <w:rPr>
          <w:sz w:val="26"/>
          <w:szCs w:val="26"/>
        </w:rPr>
      </w:pPr>
      <w:r w:rsidRPr="00C27351">
        <w:rPr>
          <w:sz w:val="26"/>
          <w:szCs w:val="26"/>
        </w:rPr>
        <w:t xml:space="preserve">При использовании модема, подключение происходит через </w:t>
      </w:r>
      <w:r w:rsidRPr="00C27351">
        <w:rPr>
          <w:sz w:val="26"/>
          <w:szCs w:val="26"/>
          <w:lang w:val="en-US"/>
        </w:rPr>
        <w:t>USB</w:t>
      </w:r>
      <w:r w:rsidRPr="00C27351">
        <w:rPr>
          <w:sz w:val="26"/>
          <w:szCs w:val="26"/>
        </w:rPr>
        <w:t xml:space="preserve"> порт. Активация интернет сессии происходит либо посредствам стандартного ПО, идущего с операционной системой, либо при помощи устанавливаемого клиента. </w:t>
      </w:r>
    </w:p>
    <w:p w:rsidR="0028652C" w:rsidRPr="00C27351" w:rsidRDefault="0028652C" w:rsidP="0028652C">
      <w:pPr>
        <w:pStyle w:val="Prox-BodyText"/>
        <w:rPr>
          <w:sz w:val="26"/>
          <w:szCs w:val="26"/>
        </w:rPr>
      </w:pPr>
    </w:p>
    <w:p w:rsidR="0028652C" w:rsidRPr="00C27351" w:rsidRDefault="0028652C" w:rsidP="0028652C">
      <w:pPr>
        <w:pStyle w:val="Prox-BodyText"/>
        <w:rPr>
          <w:sz w:val="26"/>
          <w:szCs w:val="26"/>
        </w:rPr>
      </w:pPr>
    </w:p>
    <w:p w:rsidR="0028652C" w:rsidRPr="00C27351" w:rsidRDefault="0028652C" w:rsidP="0028652C">
      <w:pPr>
        <w:pStyle w:val="Prox-BodyText"/>
        <w:rPr>
          <w:sz w:val="26"/>
          <w:szCs w:val="26"/>
        </w:rPr>
      </w:pPr>
    </w:p>
    <w:p w:rsidR="0028652C" w:rsidRPr="00C27351" w:rsidRDefault="0028652C" w:rsidP="0028652C">
      <w:pPr>
        <w:pStyle w:val="Prox-BodyText"/>
        <w:rPr>
          <w:sz w:val="26"/>
          <w:szCs w:val="26"/>
        </w:rPr>
      </w:pPr>
    </w:p>
    <w:p w:rsidR="0028652C" w:rsidRPr="00C27351" w:rsidRDefault="0028652C" w:rsidP="0028652C">
      <w:pPr>
        <w:pStyle w:val="Prox-BodyText"/>
        <w:rPr>
          <w:sz w:val="26"/>
          <w:szCs w:val="26"/>
        </w:rPr>
      </w:pPr>
    </w:p>
    <w:p w:rsidR="0028652C" w:rsidRPr="00C27351" w:rsidRDefault="0028652C" w:rsidP="0028652C">
      <w:pPr>
        <w:pStyle w:val="Prox-BodyText"/>
        <w:rPr>
          <w:sz w:val="26"/>
          <w:szCs w:val="26"/>
        </w:rPr>
      </w:pPr>
    </w:p>
    <w:p w:rsidR="0028652C" w:rsidRPr="00C27351" w:rsidRDefault="0028652C" w:rsidP="0028652C">
      <w:pPr>
        <w:pStyle w:val="Prox-BodyText"/>
        <w:rPr>
          <w:sz w:val="26"/>
          <w:szCs w:val="26"/>
        </w:rPr>
      </w:pPr>
    </w:p>
    <w:p w:rsidR="0028652C" w:rsidRPr="00C27351" w:rsidRDefault="0028652C" w:rsidP="0028652C">
      <w:pPr>
        <w:pStyle w:val="Prox-BodyText"/>
        <w:rPr>
          <w:sz w:val="26"/>
          <w:szCs w:val="26"/>
        </w:rPr>
      </w:pPr>
    </w:p>
    <w:p w:rsidR="0028652C" w:rsidRPr="00C27351" w:rsidRDefault="0028652C" w:rsidP="0028652C">
      <w:pPr>
        <w:pStyle w:val="Prox-BodyText"/>
        <w:rPr>
          <w:sz w:val="26"/>
          <w:szCs w:val="26"/>
        </w:rPr>
      </w:pPr>
    </w:p>
    <w:p w:rsidR="0028652C" w:rsidRPr="00C27351" w:rsidRDefault="0028652C" w:rsidP="0028652C">
      <w:pPr>
        <w:pStyle w:val="Prox-BodyText"/>
        <w:rPr>
          <w:sz w:val="26"/>
          <w:szCs w:val="26"/>
        </w:rPr>
      </w:pPr>
    </w:p>
    <w:p w:rsidR="0028652C" w:rsidRPr="00C27351" w:rsidRDefault="0028652C" w:rsidP="0028652C">
      <w:pPr>
        <w:pStyle w:val="Prox-BodyText"/>
        <w:rPr>
          <w:sz w:val="26"/>
          <w:szCs w:val="26"/>
        </w:rPr>
      </w:pPr>
    </w:p>
    <w:p w:rsidR="0028652C" w:rsidRPr="00C27351" w:rsidRDefault="0028652C" w:rsidP="0028652C">
      <w:pPr>
        <w:pStyle w:val="Prox-BodyText"/>
        <w:rPr>
          <w:sz w:val="26"/>
          <w:szCs w:val="26"/>
        </w:rPr>
      </w:pPr>
    </w:p>
    <w:p w:rsidR="0028652C" w:rsidRPr="00C27351" w:rsidRDefault="0028652C" w:rsidP="0028652C">
      <w:pPr>
        <w:pStyle w:val="Prox-BodyText"/>
        <w:rPr>
          <w:sz w:val="26"/>
          <w:szCs w:val="26"/>
        </w:rPr>
      </w:pPr>
    </w:p>
    <w:p w:rsidR="0028652C" w:rsidRPr="00C27351" w:rsidRDefault="0028652C" w:rsidP="0028652C">
      <w:pPr>
        <w:pStyle w:val="Prox-BodyText"/>
        <w:rPr>
          <w:sz w:val="26"/>
          <w:szCs w:val="26"/>
        </w:rPr>
      </w:pPr>
    </w:p>
    <w:p w:rsidR="0028652C" w:rsidRPr="00C27351" w:rsidRDefault="0028652C" w:rsidP="0028652C">
      <w:pPr>
        <w:pStyle w:val="Prox-BodyText"/>
        <w:rPr>
          <w:sz w:val="26"/>
          <w:szCs w:val="26"/>
        </w:rPr>
      </w:pPr>
    </w:p>
    <w:p w:rsidR="0028652C" w:rsidRPr="00C27351" w:rsidRDefault="0028652C" w:rsidP="0028652C">
      <w:pPr>
        <w:pStyle w:val="Prox-BodyText"/>
        <w:rPr>
          <w:sz w:val="26"/>
          <w:szCs w:val="26"/>
        </w:rPr>
      </w:pPr>
      <w:r w:rsidRPr="00C27351">
        <w:rPr>
          <w:sz w:val="26"/>
          <w:szCs w:val="26"/>
        </w:rPr>
        <w:t xml:space="preserve">Предоставление услуг «Частные виртуальные сети» (IP </w:t>
      </w:r>
      <w:r w:rsidRPr="00C27351">
        <w:rPr>
          <w:sz w:val="26"/>
          <w:szCs w:val="26"/>
          <w:lang w:val="en-US"/>
        </w:rPr>
        <w:t>VPN</w:t>
      </w:r>
      <w:r w:rsidRPr="00C27351">
        <w:rPr>
          <w:sz w:val="26"/>
          <w:szCs w:val="26"/>
        </w:rPr>
        <w:t>)</w:t>
      </w:r>
    </w:p>
    <w:p w:rsidR="0028652C" w:rsidRPr="00C27351" w:rsidRDefault="0028652C" w:rsidP="0028652C">
      <w:pPr>
        <w:pStyle w:val="Prox-BodyText"/>
        <w:rPr>
          <w:noProof/>
          <w:sz w:val="26"/>
          <w:szCs w:val="26"/>
        </w:rPr>
      </w:pPr>
    </w:p>
    <w:p w:rsidR="0028652C" w:rsidRPr="00C27351" w:rsidRDefault="00E166AF" w:rsidP="0028652C">
      <w:pPr>
        <w:pStyle w:val="Prox-BodyText"/>
        <w:rPr>
          <w:noProof/>
          <w:sz w:val="26"/>
          <w:szCs w:val="26"/>
          <w:lang w:val="en-US"/>
        </w:rPr>
      </w:pPr>
      <w:r w:rsidRPr="00C27351">
        <w:rPr>
          <w:noProof/>
          <w:sz w:val="26"/>
          <w:szCs w:val="26"/>
          <w:lang w:eastAsia="ru-RU"/>
        </w:rPr>
        <w:drawing>
          <wp:inline distT="0" distB="0" distL="0" distR="0">
            <wp:extent cx="5006340" cy="2026920"/>
            <wp:effectExtent l="0" t="0" r="381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006340" cy="2026920"/>
                    </a:xfrm>
                    <a:prstGeom prst="rect">
                      <a:avLst/>
                    </a:prstGeom>
                    <a:noFill/>
                    <a:ln>
                      <a:noFill/>
                    </a:ln>
                  </pic:spPr>
                </pic:pic>
              </a:graphicData>
            </a:graphic>
          </wp:inline>
        </w:drawing>
      </w:r>
    </w:p>
    <w:p w:rsidR="0028652C" w:rsidRPr="00C27351" w:rsidRDefault="0028652C" w:rsidP="0028652C">
      <w:pPr>
        <w:pStyle w:val="Prox-BodyText"/>
        <w:jc w:val="both"/>
        <w:rPr>
          <w:sz w:val="26"/>
          <w:szCs w:val="26"/>
        </w:rPr>
      </w:pPr>
      <w:r w:rsidRPr="00C27351">
        <w:rPr>
          <w:sz w:val="26"/>
          <w:szCs w:val="26"/>
        </w:rPr>
        <w:t>Рис. 4. Схема организации связи предоставления услуги «Частная виртуальная сеть» (</w:t>
      </w:r>
      <w:r w:rsidRPr="00C27351">
        <w:rPr>
          <w:sz w:val="26"/>
          <w:szCs w:val="26"/>
          <w:lang w:val="en-US"/>
        </w:rPr>
        <w:t>IP</w:t>
      </w:r>
      <w:r w:rsidRPr="00C27351">
        <w:rPr>
          <w:sz w:val="26"/>
          <w:szCs w:val="26"/>
        </w:rPr>
        <w:t xml:space="preserve"> </w:t>
      </w:r>
      <w:r w:rsidRPr="00C27351">
        <w:rPr>
          <w:sz w:val="26"/>
          <w:szCs w:val="26"/>
          <w:lang w:val="en-US"/>
        </w:rPr>
        <w:t>VPN</w:t>
      </w:r>
      <w:r w:rsidRPr="00C27351">
        <w:rPr>
          <w:sz w:val="26"/>
          <w:szCs w:val="26"/>
        </w:rPr>
        <w:t>).</w:t>
      </w:r>
    </w:p>
    <w:p w:rsidR="0028652C" w:rsidRPr="00C27351" w:rsidRDefault="0028652C" w:rsidP="0028652C">
      <w:pPr>
        <w:pStyle w:val="Prox-BodyText"/>
        <w:jc w:val="both"/>
        <w:rPr>
          <w:sz w:val="26"/>
          <w:szCs w:val="26"/>
        </w:rPr>
      </w:pPr>
    </w:p>
    <w:p w:rsidR="0028652C" w:rsidRPr="00C27351" w:rsidRDefault="0028652C" w:rsidP="0028652C">
      <w:pPr>
        <w:pStyle w:val="Prox-BodyText"/>
        <w:jc w:val="both"/>
        <w:rPr>
          <w:sz w:val="26"/>
          <w:szCs w:val="26"/>
        </w:rPr>
      </w:pPr>
      <w:r w:rsidRPr="00C27351">
        <w:rPr>
          <w:sz w:val="26"/>
          <w:szCs w:val="26"/>
        </w:rPr>
        <w:t>На оборудовании 3</w:t>
      </w:r>
      <w:r w:rsidRPr="00C27351">
        <w:rPr>
          <w:sz w:val="26"/>
          <w:szCs w:val="26"/>
          <w:lang w:val="en-US"/>
        </w:rPr>
        <w:t>G</w:t>
      </w:r>
      <w:r w:rsidRPr="00C27351">
        <w:rPr>
          <w:sz w:val="26"/>
          <w:szCs w:val="26"/>
        </w:rPr>
        <w:t xml:space="preserve"> и </w:t>
      </w:r>
      <w:r w:rsidRPr="00C27351">
        <w:rPr>
          <w:sz w:val="26"/>
          <w:szCs w:val="26"/>
          <w:lang w:val="en-US"/>
        </w:rPr>
        <w:t>Mobile</w:t>
      </w:r>
      <w:r w:rsidRPr="00C27351">
        <w:rPr>
          <w:sz w:val="26"/>
          <w:szCs w:val="26"/>
        </w:rPr>
        <w:t xml:space="preserve"> </w:t>
      </w:r>
      <w:r w:rsidRPr="00C27351">
        <w:rPr>
          <w:sz w:val="26"/>
          <w:szCs w:val="26"/>
          <w:lang w:val="en-US"/>
        </w:rPr>
        <w:t>Packet</w:t>
      </w:r>
      <w:r w:rsidRPr="00C27351">
        <w:rPr>
          <w:sz w:val="26"/>
          <w:szCs w:val="26"/>
        </w:rPr>
        <w:t xml:space="preserve"> </w:t>
      </w:r>
      <w:r w:rsidRPr="00C27351">
        <w:rPr>
          <w:sz w:val="26"/>
          <w:szCs w:val="26"/>
          <w:lang w:val="en-US"/>
        </w:rPr>
        <w:t>Core</w:t>
      </w:r>
      <w:r w:rsidRPr="00C27351">
        <w:rPr>
          <w:sz w:val="26"/>
          <w:szCs w:val="26"/>
        </w:rPr>
        <w:t xml:space="preserve"> прописывается выделенный </w:t>
      </w:r>
      <w:r w:rsidRPr="00C27351">
        <w:rPr>
          <w:sz w:val="26"/>
          <w:szCs w:val="26"/>
          <w:lang w:val="en-US"/>
        </w:rPr>
        <w:t>APN</w:t>
      </w:r>
      <w:r w:rsidRPr="00C27351">
        <w:rPr>
          <w:sz w:val="26"/>
          <w:szCs w:val="26"/>
        </w:rPr>
        <w:t xml:space="preserve">. Сеть предоставляет транспорт для доступа к пограничному (РЕ) маршрутизатору сети </w:t>
      </w:r>
      <w:r w:rsidRPr="00C27351">
        <w:rPr>
          <w:sz w:val="26"/>
          <w:szCs w:val="26"/>
          <w:lang w:val="en-US"/>
        </w:rPr>
        <w:t>IP</w:t>
      </w:r>
      <w:r w:rsidRPr="00C27351">
        <w:rPr>
          <w:sz w:val="26"/>
          <w:szCs w:val="26"/>
        </w:rPr>
        <w:t xml:space="preserve"> </w:t>
      </w:r>
      <w:r w:rsidRPr="00C27351">
        <w:rPr>
          <w:sz w:val="26"/>
          <w:szCs w:val="26"/>
          <w:lang w:val="en-US"/>
        </w:rPr>
        <w:t>MPLS</w:t>
      </w:r>
      <w:r w:rsidRPr="00C27351">
        <w:rPr>
          <w:sz w:val="26"/>
          <w:szCs w:val="26"/>
        </w:rPr>
        <w:t>. У клиента также устанавливается маршрутизатор (CE). На абонентский терминал поступает трафик с разными значениями полей 802.1p, при передаче по радиоканалу VPN-трафик разделяется на несколько классов.</w:t>
      </w:r>
    </w:p>
    <w:p w:rsidR="0028652C" w:rsidRPr="00C27351" w:rsidRDefault="0028652C" w:rsidP="0028652C">
      <w:pPr>
        <w:pStyle w:val="Prox-BodyText"/>
        <w:rPr>
          <w:sz w:val="26"/>
          <w:szCs w:val="26"/>
        </w:rPr>
      </w:pPr>
    </w:p>
    <w:p w:rsidR="0028652C" w:rsidRPr="00C27351" w:rsidRDefault="0028652C" w:rsidP="0028652C">
      <w:pPr>
        <w:pStyle w:val="Prox-BodyText"/>
        <w:rPr>
          <w:sz w:val="26"/>
          <w:szCs w:val="26"/>
        </w:rPr>
      </w:pPr>
      <w:r w:rsidRPr="00C27351">
        <w:rPr>
          <w:sz w:val="26"/>
          <w:szCs w:val="26"/>
        </w:rPr>
        <w:t>Регионы присутствия ОАО «Ростелеком» и ДЗО указаны в таблице:</w:t>
      </w:r>
    </w:p>
    <w:p w:rsidR="0028652C" w:rsidRPr="00C27351" w:rsidRDefault="0028652C" w:rsidP="0028652C">
      <w:pPr>
        <w:pStyle w:val="Prox-BodyText"/>
        <w:rPr>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1"/>
        <w:gridCol w:w="2370"/>
        <w:gridCol w:w="3402"/>
        <w:gridCol w:w="2552"/>
      </w:tblGrid>
      <w:tr w:rsidR="0028652C" w:rsidRPr="00C27351" w:rsidTr="00586602">
        <w:trPr>
          <w:trHeight w:val="140"/>
        </w:trPr>
        <w:tc>
          <w:tcPr>
            <w:tcW w:w="1282"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b/>
                <w:bCs/>
                <w:sz w:val="26"/>
                <w:szCs w:val="26"/>
              </w:rPr>
              <w:t>ДЗО</w:t>
            </w:r>
          </w:p>
        </w:tc>
        <w:tc>
          <w:tcPr>
            <w:tcW w:w="2370"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b/>
                <w:bCs/>
                <w:sz w:val="26"/>
                <w:szCs w:val="26"/>
              </w:rPr>
              <w:t>Регион</w:t>
            </w:r>
          </w:p>
        </w:tc>
        <w:tc>
          <w:tcPr>
            <w:tcW w:w="3402"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b/>
                <w:bCs/>
                <w:sz w:val="26"/>
                <w:szCs w:val="26"/>
              </w:rPr>
              <w:t>Технология</w:t>
            </w:r>
          </w:p>
        </w:tc>
        <w:tc>
          <w:tcPr>
            <w:tcW w:w="2552"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b/>
                <w:bCs/>
                <w:sz w:val="26"/>
                <w:szCs w:val="26"/>
              </w:rPr>
              <w:t>Запуск продвижения</w:t>
            </w:r>
          </w:p>
        </w:tc>
      </w:tr>
      <w:tr w:rsidR="0028652C" w:rsidRPr="00C27351" w:rsidTr="00586602">
        <w:trPr>
          <w:trHeight w:val="140"/>
        </w:trPr>
        <w:tc>
          <w:tcPr>
            <w:tcW w:w="1282"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sz w:val="26"/>
                <w:szCs w:val="26"/>
              </w:rPr>
              <w:t>НСС</w:t>
            </w:r>
          </w:p>
        </w:tc>
        <w:tc>
          <w:tcPr>
            <w:tcW w:w="2370"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sz w:val="26"/>
                <w:szCs w:val="26"/>
              </w:rPr>
              <w:t>Нижегородская обл.</w:t>
            </w:r>
          </w:p>
        </w:tc>
        <w:tc>
          <w:tcPr>
            <w:tcW w:w="3402"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sz w:val="26"/>
                <w:szCs w:val="26"/>
              </w:rPr>
              <w:t>UMTS поверх GSM (MVNO)</w:t>
            </w:r>
          </w:p>
        </w:tc>
        <w:tc>
          <w:tcPr>
            <w:tcW w:w="2552"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sz w:val="26"/>
                <w:szCs w:val="26"/>
              </w:rPr>
              <w:t>28.03.2013</w:t>
            </w:r>
          </w:p>
        </w:tc>
      </w:tr>
      <w:tr w:rsidR="0028652C" w:rsidRPr="00C27351" w:rsidTr="00586602">
        <w:trPr>
          <w:trHeight w:val="140"/>
        </w:trPr>
        <w:tc>
          <w:tcPr>
            <w:tcW w:w="1282"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sz w:val="26"/>
                <w:szCs w:val="26"/>
              </w:rPr>
              <w:t>НСС</w:t>
            </w:r>
          </w:p>
        </w:tc>
        <w:tc>
          <w:tcPr>
            <w:tcW w:w="2370"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sz w:val="26"/>
                <w:szCs w:val="26"/>
              </w:rPr>
              <w:t>Татарстан</w:t>
            </w:r>
          </w:p>
        </w:tc>
        <w:tc>
          <w:tcPr>
            <w:tcW w:w="3402"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sz w:val="26"/>
                <w:szCs w:val="26"/>
              </w:rPr>
              <w:t>UMTS поверх GSM (MVNO)</w:t>
            </w:r>
          </w:p>
        </w:tc>
        <w:tc>
          <w:tcPr>
            <w:tcW w:w="2552"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sz w:val="26"/>
                <w:szCs w:val="26"/>
              </w:rPr>
              <w:t>28.03.2013</w:t>
            </w:r>
          </w:p>
        </w:tc>
      </w:tr>
      <w:tr w:rsidR="0028652C" w:rsidRPr="00C27351" w:rsidTr="00586602">
        <w:trPr>
          <w:trHeight w:val="140"/>
        </w:trPr>
        <w:tc>
          <w:tcPr>
            <w:tcW w:w="1282"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sz w:val="26"/>
                <w:szCs w:val="26"/>
              </w:rPr>
              <w:t>НСС</w:t>
            </w:r>
          </w:p>
        </w:tc>
        <w:tc>
          <w:tcPr>
            <w:tcW w:w="2370"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sz w:val="26"/>
                <w:szCs w:val="26"/>
              </w:rPr>
              <w:t>Ульяновская обл.</w:t>
            </w:r>
          </w:p>
        </w:tc>
        <w:tc>
          <w:tcPr>
            <w:tcW w:w="3402"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sz w:val="26"/>
                <w:szCs w:val="26"/>
              </w:rPr>
              <w:t>UMTS поверх GSM (MVNO)</w:t>
            </w:r>
          </w:p>
        </w:tc>
        <w:tc>
          <w:tcPr>
            <w:tcW w:w="2552"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sz w:val="26"/>
                <w:szCs w:val="26"/>
              </w:rPr>
              <w:t>28.03.2013</w:t>
            </w:r>
          </w:p>
        </w:tc>
      </w:tr>
      <w:tr w:rsidR="0028652C" w:rsidRPr="00C27351" w:rsidTr="00586602">
        <w:trPr>
          <w:trHeight w:val="140"/>
        </w:trPr>
        <w:tc>
          <w:tcPr>
            <w:tcW w:w="1282"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sz w:val="26"/>
                <w:szCs w:val="26"/>
              </w:rPr>
              <w:lastRenderedPageBreak/>
              <w:t>НСС</w:t>
            </w:r>
          </w:p>
        </w:tc>
        <w:tc>
          <w:tcPr>
            <w:tcW w:w="2370"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sz w:val="26"/>
                <w:szCs w:val="26"/>
              </w:rPr>
              <w:t>Саратовская обл.</w:t>
            </w:r>
          </w:p>
        </w:tc>
        <w:tc>
          <w:tcPr>
            <w:tcW w:w="3402"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sz w:val="26"/>
                <w:szCs w:val="26"/>
              </w:rPr>
              <w:t>UMTS поверх GSM (MVNO)</w:t>
            </w:r>
          </w:p>
        </w:tc>
        <w:tc>
          <w:tcPr>
            <w:tcW w:w="2552"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sz w:val="26"/>
                <w:szCs w:val="26"/>
              </w:rPr>
              <w:t>28.03.2013</w:t>
            </w:r>
          </w:p>
        </w:tc>
      </w:tr>
      <w:tr w:rsidR="0028652C" w:rsidRPr="00C27351" w:rsidTr="00586602">
        <w:trPr>
          <w:trHeight w:val="140"/>
        </w:trPr>
        <w:tc>
          <w:tcPr>
            <w:tcW w:w="1282"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sz w:val="26"/>
                <w:szCs w:val="26"/>
              </w:rPr>
              <w:t>НСС</w:t>
            </w:r>
          </w:p>
        </w:tc>
        <w:tc>
          <w:tcPr>
            <w:tcW w:w="2370"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sz w:val="26"/>
                <w:szCs w:val="26"/>
              </w:rPr>
              <w:t>Пензенская обл.</w:t>
            </w:r>
          </w:p>
        </w:tc>
        <w:tc>
          <w:tcPr>
            <w:tcW w:w="3402"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sz w:val="26"/>
                <w:szCs w:val="26"/>
              </w:rPr>
              <w:t>UMTS поверх GSM (MVNO)</w:t>
            </w:r>
          </w:p>
        </w:tc>
        <w:tc>
          <w:tcPr>
            <w:tcW w:w="2552"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sz w:val="26"/>
                <w:szCs w:val="26"/>
              </w:rPr>
              <w:t>28.03.2013</w:t>
            </w:r>
          </w:p>
        </w:tc>
      </w:tr>
      <w:tr w:rsidR="0028652C" w:rsidRPr="00C27351" w:rsidTr="00586602">
        <w:trPr>
          <w:trHeight w:val="140"/>
        </w:trPr>
        <w:tc>
          <w:tcPr>
            <w:tcW w:w="1282"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sz w:val="26"/>
                <w:szCs w:val="26"/>
              </w:rPr>
              <w:t>НСС</w:t>
            </w:r>
          </w:p>
        </w:tc>
        <w:tc>
          <w:tcPr>
            <w:tcW w:w="2370"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sz w:val="26"/>
                <w:szCs w:val="26"/>
              </w:rPr>
              <w:t>Оренбургская обл.</w:t>
            </w:r>
          </w:p>
        </w:tc>
        <w:tc>
          <w:tcPr>
            <w:tcW w:w="3402"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sz w:val="26"/>
                <w:szCs w:val="26"/>
              </w:rPr>
              <w:t>UMTS поверх GSM (MVNO)</w:t>
            </w:r>
          </w:p>
        </w:tc>
        <w:tc>
          <w:tcPr>
            <w:tcW w:w="2552"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sz w:val="26"/>
                <w:szCs w:val="26"/>
              </w:rPr>
              <w:t>28.03.2013</w:t>
            </w:r>
          </w:p>
        </w:tc>
      </w:tr>
      <w:tr w:rsidR="0028652C" w:rsidRPr="00C27351" w:rsidTr="00586602">
        <w:trPr>
          <w:trHeight w:val="140"/>
        </w:trPr>
        <w:tc>
          <w:tcPr>
            <w:tcW w:w="1282" w:type="dxa"/>
            <w:tcMar>
              <w:top w:w="0" w:type="dxa"/>
              <w:left w:w="108" w:type="dxa"/>
              <w:bottom w:w="0" w:type="dxa"/>
              <w:right w:w="108" w:type="dxa"/>
            </w:tcMar>
            <w:hideMark/>
          </w:tcPr>
          <w:p w:rsidR="0028652C" w:rsidRPr="00C27351" w:rsidRDefault="0028652C" w:rsidP="00586602">
            <w:pPr>
              <w:pStyle w:val="Default"/>
              <w:jc w:val="center"/>
              <w:rPr>
                <w:rFonts w:eastAsia="Calibri"/>
                <w:sz w:val="26"/>
                <w:szCs w:val="26"/>
              </w:rPr>
            </w:pPr>
            <w:r w:rsidRPr="00C27351">
              <w:rPr>
                <w:sz w:val="26"/>
                <w:szCs w:val="26"/>
              </w:rPr>
              <w:t>ЕТК</w:t>
            </w:r>
          </w:p>
          <w:p w:rsidR="0028652C" w:rsidRPr="00C27351" w:rsidRDefault="0028652C" w:rsidP="00586602">
            <w:pPr>
              <w:pStyle w:val="Default"/>
              <w:jc w:val="center"/>
              <w:rPr>
                <w:sz w:val="26"/>
                <w:szCs w:val="26"/>
              </w:rPr>
            </w:pPr>
            <w:r w:rsidRPr="00C27351">
              <w:rPr>
                <w:sz w:val="26"/>
                <w:szCs w:val="26"/>
              </w:rPr>
              <w:t>БВК</w:t>
            </w:r>
          </w:p>
        </w:tc>
        <w:tc>
          <w:tcPr>
            <w:tcW w:w="2370" w:type="dxa"/>
            <w:tcMar>
              <w:top w:w="0" w:type="dxa"/>
              <w:left w:w="108" w:type="dxa"/>
              <w:bottom w:w="0" w:type="dxa"/>
              <w:right w:w="108" w:type="dxa"/>
            </w:tcMar>
            <w:hideMark/>
          </w:tcPr>
          <w:p w:rsidR="0028652C" w:rsidRPr="00C27351" w:rsidRDefault="0028652C" w:rsidP="00586602">
            <w:pPr>
              <w:pStyle w:val="Default"/>
              <w:jc w:val="center"/>
              <w:rPr>
                <w:rFonts w:eastAsia="Calibri"/>
                <w:sz w:val="26"/>
                <w:szCs w:val="26"/>
              </w:rPr>
            </w:pPr>
            <w:r w:rsidRPr="00C27351">
              <w:rPr>
                <w:sz w:val="26"/>
                <w:szCs w:val="26"/>
              </w:rPr>
              <w:t>Красноярский край</w:t>
            </w:r>
          </w:p>
          <w:p w:rsidR="0028652C" w:rsidRPr="00C27351" w:rsidRDefault="0028652C" w:rsidP="00586602">
            <w:pPr>
              <w:pStyle w:val="Default"/>
              <w:jc w:val="center"/>
              <w:rPr>
                <w:sz w:val="26"/>
                <w:szCs w:val="26"/>
              </w:rPr>
            </w:pPr>
            <w:r w:rsidRPr="00C27351">
              <w:rPr>
                <w:sz w:val="26"/>
                <w:szCs w:val="26"/>
              </w:rPr>
              <w:t>Иркутская область</w:t>
            </w:r>
          </w:p>
        </w:tc>
        <w:tc>
          <w:tcPr>
            <w:tcW w:w="3402" w:type="dxa"/>
            <w:tcMar>
              <w:top w:w="0" w:type="dxa"/>
              <w:left w:w="108" w:type="dxa"/>
              <w:bottom w:w="0" w:type="dxa"/>
              <w:right w:w="108" w:type="dxa"/>
            </w:tcMar>
            <w:hideMark/>
          </w:tcPr>
          <w:p w:rsidR="0028652C" w:rsidRPr="00C27351" w:rsidRDefault="0028652C" w:rsidP="00586602">
            <w:pPr>
              <w:pStyle w:val="Default"/>
              <w:jc w:val="center"/>
              <w:rPr>
                <w:rFonts w:eastAsia="Calibri"/>
                <w:sz w:val="26"/>
                <w:szCs w:val="26"/>
              </w:rPr>
            </w:pPr>
            <w:r w:rsidRPr="00C27351">
              <w:rPr>
                <w:sz w:val="26"/>
                <w:szCs w:val="26"/>
              </w:rPr>
              <w:t>UMTS поверх GSM</w:t>
            </w:r>
          </w:p>
          <w:p w:rsidR="0028652C" w:rsidRPr="00C27351" w:rsidRDefault="0028652C" w:rsidP="00586602">
            <w:pPr>
              <w:pStyle w:val="Default"/>
              <w:jc w:val="center"/>
              <w:rPr>
                <w:sz w:val="26"/>
                <w:szCs w:val="26"/>
              </w:rPr>
            </w:pPr>
            <w:r w:rsidRPr="00C27351">
              <w:rPr>
                <w:sz w:val="26"/>
                <w:szCs w:val="26"/>
              </w:rPr>
              <w:t>UMTS поверх GSM</w:t>
            </w:r>
          </w:p>
        </w:tc>
        <w:tc>
          <w:tcPr>
            <w:tcW w:w="2552" w:type="dxa"/>
            <w:tcMar>
              <w:top w:w="0" w:type="dxa"/>
              <w:left w:w="108" w:type="dxa"/>
              <w:bottom w:w="0" w:type="dxa"/>
              <w:right w:w="108" w:type="dxa"/>
            </w:tcMar>
            <w:hideMark/>
          </w:tcPr>
          <w:p w:rsidR="0028652C" w:rsidRPr="00C27351" w:rsidRDefault="0028652C" w:rsidP="00586602">
            <w:pPr>
              <w:pStyle w:val="Default"/>
              <w:jc w:val="center"/>
              <w:rPr>
                <w:rFonts w:eastAsia="Calibri"/>
                <w:sz w:val="26"/>
                <w:szCs w:val="26"/>
              </w:rPr>
            </w:pPr>
            <w:r w:rsidRPr="00C27351">
              <w:rPr>
                <w:sz w:val="26"/>
                <w:szCs w:val="26"/>
              </w:rPr>
              <w:t>28.03.2013</w:t>
            </w:r>
          </w:p>
          <w:p w:rsidR="0028652C" w:rsidRPr="00C27351" w:rsidRDefault="0028652C" w:rsidP="00586602">
            <w:pPr>
              <w:pStyle w:val="Default"/>
              <w:jc w:val="center"/>
              <w:rPr>
                <w:sz w:val="26"/>
                <w:szCs w:val="26"/>
              </w:rPr>
            </w:pPr>
            <w:r w:rsidRPr="00C27351">
              <w:rPr>
                <w:sz w:val="26"/>
                <w:szCs w:val="26"/>
              </w:rPr>
              <w:t>Октябрь 2012</w:t>
            </w:r>
          </w:p>
        </w:tc>
      </w:tr>
      <w:tr w:rsidR="0028652C" w:rsidRPr="00C27351" w:rsidTr="00586602">
        <w:trPr>
          <w:trHeight w:val="140"/>
        </w:trPr>
        <w:tc>
          <w:tcPr>
            <w:tcW w:w="1282"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sz w:val="26"/>
                <w:szCs w:val="26"/>
              </w:rPr>
              <w:t>Акос</w:t>
            </w:r>
          </w:p>
        </w:tc>
        <w:tc>
          <w:tcPr>
            <w:tcW w:w="2370"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sz w:val="26"/>
                <w:szCs w:val="26"/>
              </w:rPr>
              <w:t>Приморский край</w:t>
            </w:r>
          </w:p>
        </w:tc>
        <w:tc>
          <w:tcPr>
            <w:tcW w:w="3402"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sz w:val="26"/>
                <w:szCs w:val="26"/>
              </w:rPr>
              <w:t>UMTS поверх GSM (MVNO)</w:t>
            </w:r>
          </w:p>
        </w:tc>
        <w:tc>
          <w:tcPr>
            <w:tcW w:w="2552"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sz w:val="26"/>
                <w:szCs w:val="26"/>
              </w:rPr>
              <w:t>15.02.2013</w:t>
            </w:r>
          </w:p>
        </w:tc>
      </w:tr>
      <w:tr w:rsidR="0028652C" w:rsidRPr="00C27351" w:rsidTr="00586602">
        <w:trPr>
          <w:trHeight w:val="140"/>
        </w:trPr>
        <w:tc>
          <w:tcPr>
            <w:tcW w:w="1282"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sz w:val="26"/>
                <w:szCs w:val="26"/>
              </w:rPr>
              <w:t>Волгоград GSM</w:t>
            </w:r>
          </w:p>
        </w:tc>
        <w:tc>
          <w:tcPr>
            <w:tcW w:w="2370"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sz w:val="26"/>
                <w:szCs w:val="26"/>
              </w:rPr>
              <w:t>Волгоградская обл.</w:t>
            </w:r>
          </w:p>
        </w:tc>
        <w:tc>
          <w:tcPr>
            <w:tcW w:w="3402"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sz w:val="26"/>
                <w:szCs w:val="26"/>
              </w:rPr>
              <w:t>UMTS поверх GSM (MVNO)</w:t>
            </w:r>
          </w:p>
        </w:tc>
        <w:tc>
          <w:tcPr>
            <w:tcW w:w="2552" w:type="dxa"/>
            <w:tcMar>
              <w:top w:w="0" w:type="dxa"/>
              <w:left w:w="108" w:type="dxa"/>
              <w:bottom w:w="0" w:type="dxa"/>
              <w:right w:w="108" w:type="dxa"/>
            </w:tcMar>
            <w:hideMark/>
          </w:tcPr>
          <w:p w:rsidR="0028652C" w:rsidRPr="00C27351" w:rsidRDefault="0028652C" w:rsidP="00586602">
            <w:pPr>
              <w:pStyle w:val="Default"/>
              <w:jc w:val="center"/>
              <w:rPr>
                <w:sz w:val="26"/>
                <w:szCs w:val="26"/>
              </w:rPr>
            </w:pPr>
            <w:r w:rsidRPr="00C27351">
              <w:rPr>
                <w:sz w:val="26"/>
                <w:szCs w:val="26"/>
              </w:rPr>
              <w:t>29.04.2013</w:t>
            </w:r>
          </w:p>
        </w:tc>
      </w:tr>
    </w:tbl>
    <w:p w:rsidR="0028652C" w:rsidRPr="00C27351" w:rsidRDefault="0028652C" w:rsidP="0028652C">
      <w:pPr>
        <w:pStyle w:val="a"/>
        <w:numPr>
          <w:ilvl w:val="0"/>
          <w:numId w:val="0"/>
        </w:numPr>
        <w:tabs>
          <w:tab w:val="clear" w:pos="851"/>
        </w:tabs>
        <w:ind w:firstLine="708"/>
        <w:rPr>
          <w:lang w:val="ru-RU"/>
        </w:rPr>
      </w:pPr>
      <w:r w:rsidRPr="00C27351">
        <w:rPr>
          <w:lang w:val="ru-RU"/>
        </w:rPr>
        <w:t>Технические решения реализации</w:t>
      </w:r>
      <w:r w:rsidRPr="00C27351">
        <w:t xml:space="preserve"> систем БШПД  на оборудовании </w:t>
      </w:r>
      <w:r w:rsidRPr="00C27351">
        <w:rPr>
          <w:lang w:val="en-US"/>
        </w:rPr>
        <w:t>Huawei</w:t>
      </w:r>
      <w:r w:rsidRPr="00C27351">
        <w:t xml:space="preserve"> </w:t>
      </w:r>
      <w:r w:rsidRPr="00C27351">
        <w:rPr>
          <w:lang w:val="ru-RU"/>
        </w:rPr>
        <w:t xml:space="preserve">приведены в качестве примера, для формирования коммерческих предложений и определения затрат. Конкретные производители оборудования, будут определены по результатам проведения тестирования в опытных зонах на сети связи ОАО «Ростелеком» и будут отражены в вендорной политике Общества. </w:t>
      </w:r>
    </w:p>
    <w:p w:rsidR="0028652C" w:rsidRPr="00C27351" w:rsidRDefault="0028652C" w:rsidP="0028652C">
      <w:pPr>
        <w:pStyle w:val="a1"/>
        <w:rPr>
          <w:lang w:eastAsia="x-none"/>
        </w:rPr>
      </w:pPr>
    </w:p>
    <w:bookmarkEnd w:id="64"/>
    <w:p w:rsidR="0028652C" w:rsidRPr="00C27351" w:rsidRDefault="0028652C" w:rsidP="0028652C">
      <w:pPr>
        <w:pStyle w:val="1"/>
        <w:rPr>
          <w:rFonts w:ascii="Times New Roman" w:hAnsi="Times New Roman"/>
          <w:sz w:val="26"/>
          <w:szCs w:val="26"/>
        </w:rPr>
      </w:pPr>
      <w:r w:rsidRPr="00C27351">
        <w:rPr>
          <w:rFonts w:ascii="Times New Roman" w:hAnsi="Times New Roman"/>
          <w:sz w:val="26"/>
          <w:szCs w:val="26"/>
        </w:rPr>
        <w:t xml:space="preserve"> </w:t>
      </w:r>
      <w:bookmarkStart w:id="77" w:name="_Toc363412649"/>
      <w:bookmarkStart w:id="78" w:name="_Toc388346924"/>
      <w:r w:rsidRPr="00C27351">
        <w:rPr>
          <w:rFonts w:ascii="Times New Roman" w:hAnsi="Times New Roman"/>
          <w:sz w:val="26"/>
          <w:szCs w:val="26"/>
        </w:rPr>
        <w:t>Хранение и архивирование</w:t>
      </w:r>
      <w:bookmarkEnd w:id="77"/>
      <w:bookmarkEnd w:id="78"/>
    </w:p>
    <w:p w:rsidR="0028652C" w:rsidRPr="00C27351" w:rsidRDefault="0028652C" w:rsidP="0028652C">
      <w:pPr>
        <w:pStyle w:val="a1"/>
        <w:ind w:firstLine="539"/>
        <w:jc w:val="both"/>
      </w:pPr>
      <w:r w:rsidRPr="00C27351">
        <w:t>Подлинник данного документа во время срока действия хранится в отделе документационного обеспечения Департамента управления делами в соответствии с требованиями Инструкции по делопроизводству в ОАО «Ростелеком».</w:t>
      </w:r>
    </w:p>
    <w:p w:rsidR="0028652C" w:rsidRPr="00C27351" w:rsidRDefault="0028652C" w:rsidP="0028652C">
      <w:pPr>
        <w:pStyle w:val="1"/>
        <w:rPr>
          <w:rFonts w:ascii="Times New Roman" w:hAnsi="Times New Roman"/>
          <w:sz w:val="26"/>
          <w:szCs w:val="26"/>
        </w:rPr>
      </w:pPr>
      <w:r w:rsidRPr="00C27351">
        <w:rPr>
          <w:rFonts w:ascii="Times New Roman" w:hAnsi="Times New Roman"/>
          <w:sz w:val="26"/>
          <w:szCs w:val="26"/>
        </w:rPr>
        <w:t xml:space="preserve"> </w:t>
      </w:r>
      <w:bookmarkStart w:id="79" w:name="_Toc363412650"/>
      <w:bookmarkStart w:id="80" w:name="_Toc388346925"/>
      <w:r w:rsidRPr="00C27351">
        <w:rPr>
          <w:rFonts w:ascii="Times New Roman" w:hAnsi="Times New Roman"/>
          <w:sz w:val="26"/>
          <w:szCs w:val="26"/>
        </w:rPr>
        <w:t>Рассылка и актуализация</w:t>
      </w:r>
      <w:bookmarkEnd w:id="79"/>
      <w:bookmarkEnd w:id="80"/>
    </w:p>
    <w:p w:rsidR="0028652C" w:rsidRPr="00C27351" w:rsidRDefault="0028652C" w:rsidP="0028652C">
      <w:pPr>
        <w:pStyle w:val="Text"/>
        <w:spacing w:line="240" w:lineRule="auto"/>
        <w:ind w:firstLine="567"/>
        <w:jc w:val="both"/>
        <w:rPr>
          <w:sz w:val="26"/>
          <w:szCs w:val="26"/>
        </w:rPr>
      </w:pPr>
      <w:r w:rsidRPr="00C27351">
        <w:rPr>
          <w:sz w:val="26"/>
          <w:szCs w:val="26"/>
        </w:rPr>
        <w:t>Периодическая проверка Требований осуществляется директором Департамента сетей фиксированного доступа КЦ ОАО «Ростелеком» по мере необходимости, но не реже 1-го раза в 12 месяцев.</w:t>
      </w:r>
    </w:p>
    <w:p w:rsidR="0028652C" w:rsidRPr="00C27351" w:rsidRDefault="0028652C" w:rsidP="0028652C">
      <w:pPr>
        <w:pStyle w:val="Text"/>
        <w:spacing w:line="240" w:lineRule="auto"/>
        <w:ind w:firstLine="567"/>
        <w:jc w:val="both"/>
        <w:rPr>
          <w:sz w:val="26"/>
          <w:szCs w:val="26"/>
        </w:rPr>
      </w:pPr>
      <w:r w:rsidRPr="00C27351">
        <w:rPr>
          <w:sz w:val="26"/>
          <w:szCs w:val="26"/>
        </w:rPr>
        <w:t>Решение об инициации процесса внесения изменений в настоящие Требования принимает директор Департамента сетей фиксированного доступа КЦ ОАО «Ростелеком» на основании предложений других подразделений, результатов применения документа в Обществе, анализа зарегистрированных и устраненных несоответствий, а также рекомендаций внутренних или внешних аудитов.</w:t>
      </w:r>
    </w:p>
    <w:p w:rsidR="0028652C" w:rsidRPr="00C27351" w:rsidRDefault="0028652C" w:rsidP="0028652C">
      <w:pPr>
        <w:pStyle w:val="a1"/>
        <w:jc w:val="both"/>
      </w:pPr>
      <w:r w:rsidRPr="00C27351">
        <w:t>Порядок периодической проверки и внесения изменений в Требования определен в Процедуре управления внутренней нормативной документацией ОАО «Ростелеком».</w:t>
      </w:r>
      <w:bookmarkStart w:id="81" w:name="_Приложение_№1_Форма"/>
      <w:bookmarkStart w:id="82" w:name="_Toc309820138"/>
      <w:bookmarkEnd w:id="81"/>
    </w:p>
    <w:p w:rsidR="0028652C" w:rsidRPr="00C27351" w:rsidRDefault="0028652C" w:rsidP="0028652C">
      <w:pPr>
        <w:pStyle w:val="a1"/>
        <w:ind w:firstLine="539"/>
        <w:jc w:val="both"/>
      </w:pPr>
      <w:r w:rsidRPr="00C27351">
        <w:t xml:space="preserve">Актуальная версия утвержденного Требования размещена на Интранет-портале </w:t>
      </w:r>
      <w:r w:rsidRPr="00C27351">
        <w:rPr>
          <w:lang w:val="en-US"/>
        </w:rPr>
        <w:t>my</w:t>
      </w:r>
      <w:r w:rsidRPr="00C27351">
        <w:t>.</w:t>
      </w:r>
      <w:r w:rsidRPr="00C27351">
        <w:rPr>
          <w:lang w:val="en-US"/>
        </w:rPr>
        <w:t>rt</w:t>
      </w:r>
      <w:r w:rsidRPr="00C27351">
        <w:t>.</w:t>
      </w:r>
      <w:r w:rsidRPr="00C27351">
        <w:rPr>
          <w:lang w:val="en-US"/>
        </w:rPr>
        <w:t>ru</w:t>
      </w:r>
      <w:r w:rsidRPr="00C27351">
        <w:t xml:space="preserve"> в Реестре ВНД Общества с указанием принадлежности к бизнес-процессу БП.ПР.05 «Планирование и развитие сети связи». Ответственность за размещение, поддержание в актуальном состоянии Требований на портале и доведение информации до всех заинтересованных подразделений о месте размещения актуальной версии утвержденной Положения несет Департамент сетей </w:t>
      </w:r>
      <w:r w:rsidRPr="00C27351">
        <w:lastRenderedPageBreak/>
        <w:t>фиксированного доступа отдел стратегии и архитектуры сетей доступа КЦ ОАО «Ростелеком».</w:t>
      </w:r>
    </w:p>
    <w:bookmarkEnd w:id="82"/>
    <w:p w:rsidR="0028652C" w:rsidRPr="00C27351" w:rsidRDefault="0028652C" w:rsidP="0028652C">
      <w:pPr>
        <w:pStyle w:val="a1"/>
        <w:jc w:val="both"/>
        <w:rPr>
          <w:b/>
        </w:rPr>
      </w:pPr>
    </w:p>
    <w:p w:rsidR="0028652C" w:rsidRPr="00C27351" w:rsidRDefault="0028652C" w:rsidP="0028652C">
      <w:pPr>
        <w:pStyle w:val="a1"/>
        <w:jc w:val="both"/>
        <w:rPr>
          <w:b/>
        </w:rPr>
      </w:pPr>
    </w:p>
    <w:p w:rsidR="0028652C" w:rsidRPr="00C27351" w:rsidRDefault="0028652C" w:rsidP="0028652C">
      <w:pPr>
        <w:pStyle w:val="a1"/>
        <w:jc w:val="both"/>
        <w:rPr>
          <w:b/>
        </w:rPr>
      </w:pPr>
    </w:p>
    <w:p w:rsidR="0028652C" w:rsidRPr="00C27351" w:rsidRDefault="0028652C" w:rsidP="0028652C">
      <w:pPr>
        <w:pStyle w:val="a1"/>
        <w:jc w:val="both"/>
        <w:rPr>
          <w:b/>
        </w:rPr>
      </w:pPr>
    </w:p>
    <w:p w:rsidR="0028652C" w:rsidRPr="00C27351" w:rsidRDefault="0028652C" w:rsidP="0028652C">
      <w:pPr>
        <w:pStyle w:val="a1"/>
        <w:jc w:val="both"/>
        <w:rPr>
          <w:b/>
        </w:rPr>
      </w:pPr>
    </w:p>
    <w:p w:rsidR="0028652C" w:rsidRPr="00C27351" w:rsidRDefault="0028652C" w:rsidP="0028652C">
      <w:pPr>
        <w:pStyle w:val="a1"/>
        <w:jc w:val="both"/>
        <w:rPr>
          <w:b/>
        </w:rPr>
      </w:pPr>
    </w:p>
    <w:p w:rsidR="0028652C" w:rsidRPr="00C27351" w:rsidRDefault="0028652C" w:rsidP="0028652C">
      <w:pPr>
        <w:pStyle w:val="a1"/>
        <w:jc w:val="both"/>
        <w:rPr>
          <w:b/>
        </w:rPr>
      </w:pPr>
    </w:p>
    <w:p w:rsidR="0028652C" w:rsidRPr="00C27351" w:rsidRDefault="0028652C" w:rsidP="0028652C">
      <w:pPr>
        <w:pStyle w:val="1"/>
        <w:numPr>
          <w:ilvl w:val="0"/>
          <w:numId w:val="0"/>
        </w:numPr>
        <w:spacing w:before="0"/>
        <w:ind w:left="431" w:hanging="431"/>
        <w:jc w:val="both"/>
        <w:rPr>
          <w:rFonts w:ascii="Times New Roman" w:hAnsi="Times New Roman"/>
          <w:sz w:val="26"/>
          <w:szCs w:val="26"/>
          <w:lang w:val="ru-RU"/>
        </w:rPr>
      </w:pPr>
      <w:bookmarkStart w:id="83" w:name="_Приложение_1_"/>
      <w:bookmarkStart w:id="84" w:name="_Toc388346926"/>
      <w:bookmarkEnd w:id="83"/>
      <w:r w:rsidRPr="00C27351">
        <w:rPr>
          <w:rFonts w:ascii="Times New Roman" w:hAnsi="Times New Roman"/>
          <w:sz w:val="26"/>
          <w:szCs w:val="26"/>
        </w:rPr>
        <w:t xml:space="preserve">Приложение 1  Затраты на </w:t>
      </w:r>
      <w:r w:rsidRPr="00C27351">
        <w:rPr>
          <w:rFonts w:ascii="Times New Roman" w:hAnsi="Times New Roman"/>
          <w:sz w:val="26"/>
          <w:szCs w:val="26"/>
          <w:lang w:val="ru-RU"/>
        </w:rPr>
        <w:t xml:space="preserve"> организацию магистрали</w:t>
      </w:r>
      <w:bookmarkEnd w:id="84"/>
    </w:p>
    <w:p w:rsidR="0028652C" w:rsidRPr="00C27351" w:rsidRDefault="00084048" w:rsidP="0028652C">
      <w:pPr>
        <w:pStyle w:val="a1"/>
      </w:pPr>
      <w:r>
        <w:object w:dxaOrig="1550" w:dyaOrig="991">
          <v:shape id="_x0000_i1048" type="#_x0000_t75" style="width:77.4pt;height:49.8pt" o:ole="">
            <v:imagedata r:id="rId153" o:title=""/>
          </v:shape>
          <o:OLEObject Type="Embed" ProgID="Excel.Sheet.12" ShapeID="_x0000_i1048" DrawAspect="Icon" ObjectID="_1686039490" r:id="rId154"/>
        </w:object>
      </w:r>
    </w:p>
    <w:p w:rsidR="0028652C" w:rsidRPr="00C27351" w:rsidRDefault="0028652C" w:rsidP="0028652C">
      <w:pPr>
        <w:pStyle w:val="a1"/>
      </w:pPr>
    </w:p>
    <w:p w:rsidR="0028652C" w:rsidRPr="00C27351" w:rsidRDefault="0028652C" w:rsidP="0028652C">
      <w:pPr>
        <w:pStyle w:val="1"/>
        <w:numPr>
          <w:ilvl w:val="0"/>
          <w:numId w:val="0"/>
        </w:numPr>
        <w:spacing w:before="0"/>
        <w:ind w:left="431" w:hanging="431"/>
        <w:jc w:val="both"/>
        <w:rPr>
          <w:rFonts w:ascii="Times New Roman" w:hAnsi="Times New Roman"/>
          <w:sz w:val="26"/>
          <w:szCs w:val="26"/>
          <w:lang w:val="ru-RU"/>
        </w:rPr>
      </w:pPr>
      <w:bookmarkStart w:id="85" w:name="_Приложение_2_"/>
      <w:bookmarkStart w:id="86" w:name="_Toc388346927"/>
      <w:bookmarkEnd w:id="85"/>
      <w:r w:rsidRPr="00C27351">
        <w:rPr>
          <w:rFonts w:ascii="Times New Roman" w:hAnsi="Times New Roman"/>
          <w:sz w:val="26"/>
          <w:szCs w:val="26"/>
        </w:rPr>
        <w:t xml:space="preserve">Приложение </w:t>
      </w:r>
      <w:r w:rsidRPr="00C27351">
        <w:rPr>
          <w:rFonts w:ascii="Times New Roman" w:hAnsi="Times New Roman"/>
          <w:sz w:val="26"/>
          <w:szCs w:val="26"/>
          <w:lang w:val="ru-RU"/>
        </w:rPr>
        <w:t>2</w:t>
      </w:r>
      <w:r w:rsidRPr="00C27351">
        <w:rPr>
          <w:rFonts w:ascii="Times New Roman" w:hAnsi="Times New Roman"/>
          <w:sz w:val="26"/>
          <w:szCs w:val="26"/>
        </w:rPr>
        <w:t xml:space="preserve">  Затраты на оборудование</w:t>
      </w:r>
      <w:bookmarkEnd w:id="86"/>
      <w:r w:rsidRPr="00C27351">
        <w:rPr>
          <w:rFonts w:ascii="Times New Roman" w:hAnsi="Times New Roman"/>
          <w:sz w:val="26"/>
          <w:szCs w:val="26"/>
          <w:lang w:val="ru-RU"/>
        </w:rPr>
        <w:t xml:space="preserve"> </w:t>
      </w:r>
    </w:p>
    <w:p w:rsidR="0028652C" w:rsidRPr="00C27351" w:rsidRDefault="00084048" w:rsidP="0028652C">
      <w:pPr>
        <w:pStyle w:val="a1"/>
        <w:rPr>
          <w:lang w:eastAsia="x-none"/>
        </w:rPr>
      </w:pPr>
      <w:r>
        <w:rPr>
          <w:lang w:eastAsia="x-none"/>
        </w:rPr>
        <w:object w:dxaOrig="1550" w:dyaOrig="991">
          <v:shape id="_x0000_i1049" type="#_x0000_t75" style="width:77.4pt;height:49.8pt" o:ole="">
            <v:imagedata r:id="rId155" o:title=""/>
          </v:shape>
          <o:OLEObject Type="Embed" ProgID="Excel.Sheet.12" ShapeID="_x0000_i1049" DrawAspect="Icon" ObjectID="_1686039491" r:id="rId156"/>
        </w:object>
      </w:r>
    </w:p>
    <w:p w:rsidR="0028652C" w:rsidRPr="00C27351" w:rsidRDefault="0028652C" w:rsidP="0028652C">
      <w:pPr>
        <w:pStyle w:val="a1"/>
        <w:rPr>
          <w:lang w:eastAsia="x-none"/>
        </w:rPr>
      </w:pPr>
    </w:p>
    <w:p w:rsidR="0028652C" w:rsidRPr="00C27351" w:rsidRDefault="0028652C" w:rsidP="0028652C">
      <w:pPr>
        <w:pStyle w:val="1"/>
        <w:numPr>
          <w:ilvl w:val="0"/>
          <w:numId w:val="0"/>
        </w:numPr>
        <w:spacing w:before="0"/>
        <w:ind w:left="431" w:hanging="431"/>
        <w:jc w:val="both"/>
        <w:rPr>
          <w:rFonts w:ascii="Times New Roman" w:hAnsi="Times New Roman"/>
          <w:sz w:val="26"/>
          <w:szCs w:val="26"/>
          <w:lang w:val="ru-RU"/>
        </w:rPr>
      </w:pPr>
      <w:bookmarkStart w:id="87" w:name="_Приложение_3_"/>
      <w:bookmarkStart w:id="88" w:name="_Toc388346928"/>
      <w:bookmarkEnd w:id="87"/>
      <w:r w:rsidRPr="00C27351">
        <w:rPr>
          <w:rFonts w:ascii="Times New Roman" w:hAnsi="Times New Roman"/>
          <w:sz w:val="26"/>
          <w:szCs w:val="26"/>
        </w:rPr>
        <w:t xml:space="preserve">Приложение </w:t>
      </w:r>
      <w:r w:rsidRPr="00C27351">
        <w:rPr>
          <w:rFonts w:ascii="Times New Roman" w:hAnsi="Times New Roman"/>
          <w:sz w:val="26"/>
          <w:szCs w:val="26"/>
          <w:lang w:val="ru-RU"/>
        </w:rPr>
        <w:t>3</w:t>
      </w:r>
      <w:r w:rsidRPr="00C27351">
        <w:rPr>
          <w:rFonts w:ascii="Times New Roman" w:hAnsi="Times New Roman"/>
          <w:sz w:val="26"/>
          <w:szCs w:val="26"/>
        </w:rPr>
        <w:t xml:space="preserve">  Затраты на </w:t>
      </w:r>
      <w:r w:rsidRPr="00C27351">
        <w:rPr>
          <w:rFonts w:ascii="Times New Roman" w:hAnsi="Times New Roman"/>
          <w:sz w:val="26"/>
          <w:szCs w:val="26"/>
          <w:lang w:val="ru-RU"/>
        </w:rPr>
        <w:t>распределительную сеть</w:t>
      </w:r>
      <w:bookmarkEnd w:id="88"/>
    </w:p>
    <w:p w:rsidR="0028652C" w:rsidRPr="00C27351" w:rsidRDefault="00084048" w:rsidP="0028652C">
      <w:pPr>
        <w:pStyle w:val="a1"/>
      </w:pPr>
      <w:r>
        <w:object w:dxaOrig="1550" w:dyaOrig="991">
          <v:shape id="_x0000_i1050" type="#_x0000_t75" style="width:77.4pt;height:49.8pt" o:ole="">
            <v:imagedata r:id="rId157" o:title=""/>
          </v:shape>
          <o:OLEObject Type="Embed" ProgID="Excel.Sheet.12" ShapeID="_x0000_i1050" DrawAspect="Icon" ObjectID="_1686039492" r:id="rId158"/>
        </w:object>
      </w:r>
    </w:p>
    <w:p w:rsidR="0028652C" w:rsidRPr="00C27351" w:rsidRDefault="0028652C" w:rsidP="0028652C">
      <w:pPr>
        <w:pStyle w:val="a1"/>
      </w:pPr>
    </w:p>
    <w:p w:rsidR="0028652C" w:rsidRPr="00C27351" w:rsidRDefault="0028652C" w:rsidP="0028652C">
      <w:pPr>
        <w:pStyle w:val="a1"/>
      </w:pPr>
    </w:p>
    <w:p w:rsidR="0028652C" w:rsidRPr="00C27351" w:rsidRDefault="0028652C" w:rsidP="0028652C">
      <w:pPr>
        <w:pStyle w:val="a1"/>
      </w:pPr>
    </w:p>
    <w:p w:rsidR="0028652C" w:rsidRPr="00C27351" w:rsidRDefault="0028652C" w:rsidP="0028652C">
      <w:pPr>
        <w:pStyle w:val="a1"/>
      </w:pPr>
    </w:p>
    <w:p w:rsidR="0028652C" w:rsidRPr="00C27351" w:rsidRDefault="0028652C" w:rsidP="0028652C">
      <w:pPr>
        <w:pStyle w:val="a1"/>
      </w:pPr>
    </w:p>
    <w:p w:rsidR="0028652C" w:rsidRPr="00C27351" w:rsidRDefault="0028652C" w:rsidP="0028652C">
      <w:pPr>
        <w:pStyle w:val="a1"/>
      </w:pPr>
    </w:p>
    <w:p w:rsidR="0028652C" w:rsidRPr="00C27351" w:rsidRDefault="0028652C" w:rsidP="0028652C">
      <w:pPr>
        <w:pStyle w:val="a1"/>
      </w:pPr>
    </w:p>
    <w:p w:rsidR="0028652C" w:rsidRPr="00C27351" w:rsidRDefault="0028652C" w:rsidP="0028652C">
      <w:pPr>
        <w:pStyle w:val="a1"/>
      </w:pPr>
    </w:p>
    <w:p w:rsidR="0028652C" w:rsidRPr="00C27351" w:rsidRDefault="0028652C" w:rsidP="0028652C">
      <w:pPr>
        <w:pStyle w:val="a1"/>
      </w:pPr>
    </w:p>
    <w:p w:rsidR="0028652C" w:rsidRPr="00C27351" w:rsidRDefault="0028652C" w:rsidP="0028652C">
      <w:pPr>
        <w:pStyle w:val="a1"/>
      </w:pPr>
    </w:p>
    <w:p w:rsidR="0028652C" w:rsidRPr="00C27351" w:rsidRDefault="0028652C" w:rsidP="0028652C">
      <w:pPr>
        <w:pStyle w:val="a1"/>
      </w:pPr>
    </w:p>
    <w:p w:rsidR="0028652C" w:rsidRPr="00C27351" w:rsidRDefault="0028652C" w:rsidP="0028652C">
      <w:pPr>
        <w:pStyle w:val="a1"/>
      </w:pPr>
    </w:p>
    <w:p w:rsidR="0028652C" w:rsidRPr="00C27351" w:rsidRDefault="0028652C" w:rsidP="0028652C">
      <w:pPr>
        <w:pStyle w:val="a1"/>
      </w:pPr>
    </w:p>
    <w:p w:rsidR="00F46DD0" w:rsidRPr="00C27351" w:rsidRDefault="0028652C" w:rsidP="0028652C">
      <w:pPr>
        <w:pStyle w:val="1"/>
        <w:numPr>
          <w:ilvl w:val="0"/>
          <w:numId w:val="0"/>
        </w:numPr>
        <w:ind w:left="432" w:hanging="432"/>
      </w:pPr>
      <w:r w:rsidRPr="00C27351">
        <w:t xml:space="preserve"> </w:t>
      </w:r>
    </w:p>
    <w:sectPr w:rsidR="00F46DD0" w:rsidRPr="00C27351" w:rsidSect="0028652C">
      <w:headerReference w:type="first" r:id="rId159"/>
      <w:footerReference w:type="first" r:id="rId160"/>
      <w:type w:val="continuous"/>
      <w:pgSz w:w="11909" w:h="16834"/>
      <w:pgMar w:top="1134" w:right="567" w:bottom="1134" w:left="1701" w:header="720" w:footer="720" w:gutter="0"/>
      <w:cols w:space="60"/>
      <w:noEndnote/>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778D7" w:rsidRDefault="00B778D7">
      <w:r>
        <w:separator/>
      </w:r>
    </w:p>
  </w:endnote>
  <w:endnote w:type="continuationSeparator" w:id="0">
    <w:p w:rsidR="00B778D7" w:rsidRDefault="00B778D7">
      <w:r>
        <w:continuationSeparator/>
      </w:r>
    </w:p>
  </w:endnote>
  <w:endnote w:id="1">
    <w:p w:rsidR="006C6376" w:rsidRDefault="006C6376" w:rsidP="0028652C">
      <w:pPr>
        <w:spacing w:after="60"/>
        <w:ind w:firstLine="284"/>
        <w:jc w:val="both"/>
      </w:pPr>
      <w:r>
        <w:rPr>
          <w:rStyle w:val="aff7"/>
        </w:rPr>
        <w:endnoteRef/>
      </w:r>
      <w:r>
        <w:t xml:space="preserve"> </w:t>
      </w:r>
      <w:r>
        <w:rPr>
          <w:sz w:val="20"/>
          <w:szCs w:val="20"/>
        </w:rPr>
        <w:t>Шкаф/ стойка не закупается том случае, если в здании (по договоренности с владельцем) выделяется стойко-место для размещения оборудования узла доступа ОАО «Ростелеком» в существующих стойках узлов связи (серверных).</w:t>
      </w:r>
    </w:p>
  </w:endnote>
  <w:endnote w:id="2">
    <w:p w:rsidR="006C6376" w:rsidRDefault="006C6376" w:rsidP="0028652C">
      <w:pPr>
        <w:pStyle w:val="aff5"/>
        <w:ind w:firstLine="284"/>
      </w:pPr>
      <w:r>
        <w:rPr>
          <w:rStyle w:val="aff7"/>
        </w:rPr>
        <w:endnoteRef/>
      </w:r>
      <w:r>
        <w:t xml:space="preserve"> </w:t>
      </w:r>
      <w:r w:rsidRPr="00FE306D">
        <w:t xml:space="preserve">В том случае, если в помещении узла доступа отсутствует гарантированное электроснабжение необходимо планировать установку источника бесперебойного питания (ИБП). ИБП выбирается из условия обеспечения бесперебойного электроснабжения коммутатора (ов) доступа в </w:t>
      </w:r>
      <w:r>
        <w:t>течение</w:t>
      </w:r>
      <w:r w:rsidRPr="00FE306D">
        <w:t xml:space="preserve"> 30 минут.</w:t>
      </w:r>
    </w:p>
  </w:endnote>
  <w:endnote w:id="3">
    <w:p w:rsidR="006C6376" w:rsidRDefault="006C6376" w:rsidP="0028652C">
      <w:pPr>
        <w:spacing w:after="60"/>
        <w:ind w:firstLine="284"/>
        <w:jc w:val="both"/>
      </w:pPr>
      <w:r>
        <w:rPr>
          <w:rStyle w:val="aff7"/>
        </w:rPr>
        <w:endnoteRef/>
      </w:r>
      <w:r>
        <w:t xml:space="preserve"> </w:t>
      </w:r>
      <w:r>
        <w:rPr>
          <w:sz w:val="20"/>
          <w:szCs w:val="20"/>
        </w:rPr>
        <w:t>Устанавливаются в том случае, если расстояние от помещения клиента, до узла доступа более 100м.</w:t>
      </w:r>
      <w:r w:rsidRPr="002264D2">
        <w:rPr>
          <w:rStyle w:val="aff7"/>
        </w:rPr>
        <w:t xml:space="preserve"> </w:t>
      </w:r>
    </w:p>
    <w:p w:rsidR="006C6376" w:rsidRPr="00FE306D" w:rsidRDefault="006C6376" w:rsidP="0028652C">
      <w:pPr>
        <w:spacing w:after="60"/>
        <w:ind w:firstLine="284"/>
        <w:jc w:val="both"/>
        <w:rPr>
          <w:sz w:val="20"/>
          <w:szCs w:val="20"/>
        </w:rPr>
      </w:pPr>
      <w:r>
        <w:rPr>
          <w:rStyle w:val="aff7"/>
        </w:rPr>
        <w:t>4</w:t>
      </w:r>
      <w:r>
        <w:t xml:space="preserve"> </w:t>
      </w:r>
      <w:r>
        <w:rPr>
          <w:sz w:val="20"/>
          <w:szCs w:val="20"/>
        </w:rPr>
        <w:t xml:space="preserve">Допускается установка коммутатора доступа с клиентскими портами </w:t>
      </w:r>
      <w:r>
        <w:rPr>
          <w:sz w:val="20"/>
          <w:szCs w:val="20"/>
          <w:lang w:val="en-US"/>
        </w:rPr>
        <w:t>FE</w:t>
      </w:r>
      <w:r w:rsidRPr="00B31A3E">
        <w:rPr>
          <w:sz w:val="20"/>
          <w:szCs w:val="20"/>
        </w:rPr>
        <w:t xml:space="preserve"> </w:t>
      </w:r>
      <w:r>
        <w:rPr>
          <w:sz w:val="20"/>
          <w:szCs w:val="20"/>
        </w:rPr>
        <w:t xml:space="preserve">в соответствии с «Техническими требованиями к коммутаторам доступа сетей </w:t>
      </w:r>
      <w:r>
        <w:rPr>
          <w:sz w:val="20"/>
          <w:szCs w:val="20"/>
          <w:lang w:val="en-US"/>
        </w:rPr>
        <w:t>ETTH</w:t>
      </w:r>
      <w:r w:rsidRPr="00B31A3E">
        <w:rPr>
          <w:sz w:val="20"/>
          <w:szCs w:val="20"/>
        </w:rPr>
        <w:t>/</w:t>
      </w:r>
      <w:r>
        <w:rPr>
          <w:sz w:val="20"/>
          <w:szCs w:val="20"/>
          <w:lang w:val="en-US"/>
        </w:rPr>
        <w:t>FTTB</w:t>
      </w:r>
      <w:r>
        <w:rPr>
          <w:sz w:val="20"/>
          <w:szCs w:val="20"/>
        </w:rPr>
        <w:t xml:space="preserve">» или коммутатора доступа с клиентскими портами </w:t>
      </w:r>
      <w:r>
        <w:rPr>
          <w:sz w:val="20"/>
          <w:szCs w:val="20"/>
          <w:lang w:val="en-US"/>
        </w:rPr>
        <w:t>GE</w:t>
      </w:r>
      <w:r w:rsidRPr="002264D2">
        <w:rPr>
          <w:sz w:val="20"/>
          <w:szCs w:val="20"/>
        </w:rPr>
        <w:t xml:space="preserve"> </w:t>
      </w:r>
      <w:r>
        <w:rPr>
          <w:sz w:val="20"/>
          <w:szCs w:val="20"/>
        </w:rPr>
        <w:t xml:space="preserve">в соответствии с утвержденными «Техническими требованиями </w:t>
      </w:r>
      <w:r w:rsidRPr="002264D2">
        <w:rPr>
          <w:bCs/>
          <w:sz w:val="20"/>
          <w:szCs w:val="20"/>
        </w:rPr>
        <w:t xml:space="preserve">к коммутаторам доступа сетей </w:t>
      </w:r>
      <w:r w:rsidRPr="002264D2">
        <w:rPr>
          <w:bCs/>
          <w:sz w:val="20"/>
          <w:szCs w:val="20"/>
          <w:lang w:val="en-US"/>
        </w:rPr>
        <w:t>ETTH</w:t>
      </w:r>
      <w:r w:rsidRPr="002264D2">
        <w:rPr>
          <w:bCs/>
          <w:sz w:val="20"/>
          <w:szCs w:val="20"/>
        </w:rPr>
        <w:t>/</w:t>
      </w:r>
      <w:r w:rsidRPr="002264D2">
        <w:rPr>
          <w:bCs/>
          <w:sz w:val="20"/>
          <w:szCs w:val="20"/>
          <w:lang w:val="en-US"/>
        </w:rPr>
        <w:t>FTTB</w:t>
      </w:r>
      <w:r w:rsidRPr="002264D2">
        <w:rPr>
          <w:bCs/>
          <w:sz w:val="20"/>
          <w:szCs w:val="20"/>
        </w:rPr>
        <w:t xml:space="preserve"> </w:t>
      </w:r>
      <w:r w:rsidRPr="002264D2">
        <w:rPr>
          <w:bCs/>
          <w:sz w:val="20"/>
          <w:szCs w:val="20"/>
          <w:lang w:val="en-US"/>
        </w:rPr>
        <w:t>c</w:t>
      </w:r>
      <w:r w:rsidRPr="002264D2">
        <w:rPr>
          <w:bCs/>
          <w:sz w:val="20"/>
          <w:szCs w:val="20"/>
        </w:rPr>
        <w:t xml:space="preserve"> подключением пользователей по интерфейсу </w:t>
      </w:r>
      <w:r w:rsidRPr="002264D2">
        <w:rPr>
          <w:bCs/>
          <w:sz w:val="20"/>
          <w:szCs w:val="20"/>
          <w:lang w:val="en-US"/>
        </w:rPr>
        <w:t>GE</w:t>
      </w:r>
      <w:r>
        <w:rPr>
          <w:sz w:val="20"/>
          <w:szCs w:val="20"/>
        </w:rPr>
        <w:t>.</w:t>
      </w:r>
    </w:p>
    <w:p w:rsidR="006C6376" w:rsidRDefault="006C6376" w:rsidP="0028652C">
      <w:pPr>
        <w:pStyle w:val="aff5"/>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9060101010101"/>
    <w:charset w:val="86"/>
    <w:family w:val="modern"/>
    <w:pitch w:val="fixed"/>
    <w:sig w:usb0="800002BF" w:usb1="38CF7CFA" w:usb2="00000016" w:usb3="00000000" w:csb0="00040001"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TimesDL">
    <w:altName w:val="Times New Roman"/>
    <w:panose1 w:val="00000000000000000000"/>
    <w:charset w:val="00"/>
    <w:family w:val="auto"/>
    <w:notTrueType/>
    <w:pitch w:val="variable"/>
    <w:sig w:usb0="00000003" w:usb1="00000000" w:usb2="00000000" w:usb3="00000000" w:csb0="00000001" w:csb1="00000000"/>
  </w:font>
  <w:font w:name="TimesET">
    <w:altName w:val="Courier New"/>
    <w:charset w:val="00"/>
    <w:family w:val="auto"/>
    <w:pitch w:val="variable"/>
    <w:sig w:usb0="00000203" w:usb1="00000000" w:usb2="00000000" w:usb3="00000000" w:csb0="00000005" w:csb1="00000000"/>
  </w:font>
  <w:font w:name="Helvetica">
    <w:panose1 w:val="020B0504020202020204"/>
    <w:charset w:val="00"/>
    <w:family w:val="swiss"/>
    <w:notTrueType/>
    <w:pitch w:val="variable"/>
    <w:sig w:usb0="00000003" w:usb1="00000000" w:usb2="00000000" w:usb3="00000000" w:csb0="00000001" w:csb1="00000000"/>
  </w:font>
  <w:font w:name="ヒラギノ角ゴ Pro W3">
    <w:altName w:val="Times New Roman"/>
    <w:charset w:val="00"/>
    <w:family w:val="roman"/>
    <w:pitch w:val="default"/>
  </w:font>
  <w:font w:name="Calibri">
    <w:panose1 w:val="020F0502020204030204"/>
    <w:charset w:val="CC"/>
    <w:family w:val="swiss"/>
    <w:pitch w:val="variable"/>
    <w:sig w:usb0="E00002FF" w:usb1="4000ACFF" w:usb2="00000001" w:usb3="00000000" w:csb0="0000019F" w:csb1="00000000"/>
  </w:font>
  <w:font w:name="Times">
    <w:panose1 w:val="02020603050405020304"/>
    <w:charset w:val="CC"/>
    <w:family w:val="roman"/>
    <w:pitch w:val="variable"/>
    <w:sig w:usb0="E0002AFF" w:usb1="C0007841"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CF1965">
    <w:pPr>
      <w:pStyle w:val="ab"/>
      <w:framePr w:wrap="around" w:vAnchor="text" w:hAnchor="margin" w:xAlign="right" w:y="1"/>
      <w:rPr>
        <w:rStyle w:val="ac"/>
      </w:rPr>
    </w:pPr>
    <w:r>
      <w:rPr>
        <w:rStyle w:val="ac"/>
      </w:rPr>
      <w:fldChar w:fldCharType="begin"/>
    </w:r>
    <w:r>
      <w:rPr>
        <w:rStyle w:val="ac"/>
      </w:rPr>
      <w:instrText xml:space="preserve">PAGE  </w:instrText>
    </w:r>
    <w:r>
      <w:rPr>
        <w:rStyle w:val="ac"/>
      </w:rPr>
      <w:fldChar w:fldCharType="end"/>
    </w:r>
  </w:p>
  <w:p w:rsidR="006C6376" w:rsidRDefault="006C6376" w:rsidP="0025010F">
    <w:pPr>
      <w:pStyle w:val="ab"/>
      <w:ind w:right="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25010F">
    <w:pPr>
      <w:pStyle w:val="ab"/>
      <w:ind w:right="360"/>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CF1965">
    <w:pPr>
      <w:pStyle w:val="ab"/>
      <w:framePr w:wrap="around" w:vAnchor="text" w:hAnchor="margin" w:xAlign="right" w:y="1"/>
      <w:rPr>
        <w:rStyle w:val="ac"/>
      </w:rPr>
    </w:pPr>
    <w:r>
      <w:rPr>
        <w:rStyle w:val="ac"/>
      </w:rPr>
      <w:fldChar w:fldCharType="begin"/>
    </w:r>
    <w:r>
      <w:rPr>
        <w:rStyle w:val="ac"/>
      </w:rPr>
      <w:instrText xml:space="preserve">PAGE  </w:instrText>
    </w:r>
    <w:r>
      <w:rPr>
        <w:rStyle w:val="ac"/>
      </w:rPr>
      <w:fldChar w:fldCharType="end"/>
    </w:r>
  </w:p>
  <w:p w:rsidR="006C6376" w:rsidRDefault="006C6376" w:rsidP="0025010F">
    <w:pPr>
      <w:pStyle w:val="ab"/>
      <w:ind w:right="360"/>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25010F">
    <w:pPr>
      <w:pStyle w:val="ab"/>
      <w:ind w:right="360"/>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CF1965">
    <w:pPr>
      <w:pStyle w:val="ab"/>
      <w:framePr w:wrap="around" w:vAnchor="text" w:hAnchor="margin" w:xAlign="right" w:y="1"/>
      <w:rPr>
        <w:rStyle w:val="ac"/>
      </w:rPr>
    </w:pPr>
    <w:r>
      <w:rPr>
        <w:rStyle w:val="ac"/>
      </w:rPr>
      <w:fldChar w:fldCharType="begin"/>
    </w:r>
    <w:r>
      <w:rPr>
        <w:rStyle w:val="ac"/>
      </w:rPr>
      <w:instrText xml:space="preserve">PAGE  </w:instrText>
    </w:r>
    <w:r>
      <w:rPr>
        <w:rStyle w:val="ac"/>
      </w:rPr>
      <w:fldChar w:fldCharType="end"/>
    </w:r>
  </w:p>
  <w:p w:rsidR="006C6376" w:rsidRDefault="006C6376" w:rsidP="0025010F">
    <w:pPr>
      <w:pStyle w:val="ab"/>
      <w:ind w:right="360"/>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25010F">
    <w:pPr>
      <w:pStyle w:val="ab"/>
      <w:ind w:right="360"/>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CF1965">
    <w:pPr>
      <w:pStyle w:val="ab"/>
      <w:framePr w:wrap="around" w:vAnchor="text" w:hAnchor="margin" w:xAlign="right" w:y="1"/>
      <w:rPr>
        <w:rStyle w:val="ac"/>
      </w:rPr>
    </w:pPr>
    <w:r>
      <w:rPr>
        <w:rStyle w:val="ac"/>
      </w:rPr>
      <w:fldChar w:fldCharType="begin"/>
    </w:r>
    <w:r>
      <w:rPr>
        <w:rStyle w:val="ac"/>
      </w:rPr>
      <w:instrText xml:space="preserve">PAGE  </w:instrText>
    </w:r>
    <w:r>
      <w:rPr>
        <w:rStyle w:val="ac"/>
      </w:rPr>
      <w:fldChar w:fldCharType="end"/>
    </w:r>
  </w:p>
  <w:p w:rsidR="006C6376" w:rsidRDefault="006C6376" w:rsidP="0025010F">
    <w:pPr>
      <w:pStyle w:val="ab"/>
      <w:ind w:right="360"/>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25010F">
    <w:pPr>
      <w:pStyle w:val="ab"/>
      <w:ind w:right="360"/>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CF1965">
    <w:pPr>
      <w:pStyle w:val="ab"/>
      <w:framePr w:wrap="around" w:vAnchor="text" w:hAnchor="margin" w:xAlign="right" w:y="1"/>
      <w:rPr>
        <w:rStyle w:val="ac"/>
      </w:rPr>
    </w:pPr>
    <w:r>
      <w:rPr>
        <w:rStyle w:val="ac"/>
      </w:rPr>
      <w:fldChar w:fldCharType="begin"/>
    </w:r>
    <w:r>
      <w:rPr>
        <w:rStyle w:val="ac"/>
      </w:rPr>
      <w:instrText xml:space="preserve">PAGE  </w:instrText>
    </w:r>
    <w:r>
      <w:rPr>
        <w:rStyle w:val="ac"/>
      </w:rPr>
      <w:fldChar w:fldCharType="end"/>
    </w:r>
  </w:p>
  <w:p w:rsidR="006C6376" w:rsidRDefault="006C6376" w:rsidP="0025010F">
    <w:pPr>
      <w:pStyle w:val="ab"/>
      <w:ind w:right="360"/>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25010F">
    <w:pPr>
      <w:pStyle w:val="ab"/>
      <w:ind w:right="360"/>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CF1965">
    <w:pPr>
      <w:pStyle w:val="ab"/>
      <w:framePr w:wrap="around" w:vAnchor="text" w:hAnchor="margin" w:xAlign="right" w:y="1"/>
      <w:rPr>
        <w:rStyle w:val="ac"/>
      </w:rPr>
    </w:pPr>
    <w:r>
      <w:rPr>
        <w:rStyle w:val="ac"/>
      </w:rPr>
      <w:fldChar w:fldCharType="begin"/>
    </w:r>
    <w:r>
      <w:rPr>
        <w:rStyle w:val="ac"/>
      </w:rPr>
      <w:instrText xml:space="preserve">PAGE  </w:instrText>
    </w:r>
    <w:r>
      <w:rPr>
        <w:rStyle w:val="ac"/>
      </w:rPr>
      <w:fldChar w:fldCharType="end"/>
    </w:r>
  </w:p>
  <w:p w:rsidR="006C6376" w:rsidRDefault="006C6376" w:rsidP="0025010F">
    <w:pPr>
      <w:pStyle w:val="ab"/>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25010F">
    <w:pPr>
      <w:pStyle w:val="ab"/>
      <w:ind w:right="360"/>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25010F">
    <w:pPr>
      <w:pStyle w:val="ab"/>
      <w:ind w:right="360"/>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CF1965">
    <w:pPr>
      <w:pStyle w:val="ab"/>
      <w:framePr w:wrap="around" w:vAnchor="text" w:hAnchor="margin" w:xAlign="right" w:y="1"/>
      <w:rPr>
        <w:rStyle w:val="ac"/>
      </w:rPr>
    </w:pPr>
    <w:r>
      <w:rPr>
        <w:rStyle w:val="ac"/>
      </w:rPr>
      <w:fldChar w:fldCharType="begin"/>
    </w:r>
    <w:r>
      <w:rPr>
        <w:rStyle w:val="ac"/>
      </w:rPr>
      <w:instrText xml:space="preserve">PAGE  </w:instrText>
    </w:r>
    <w:r>
      <w:rPr>
        <w:rStyle w:val="ac"/>
      </w:rPr>
      <w:fldChar w:fldCharType="end"/>
    </w:r>
  </w:p>
  <w:p w:rsidR="006C6376" w:rsidRDefault="006C6376" w:rsidP="0025010F">
    <w:pPr>
      <w:pStyle w:val="ab"/>
      <w:ind w:right="360"/>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25010F">
    <w:pPr>
      <w:pStyle w:val="ab"/>
      <w:ind w:right="360"/>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pPr>
      <w:pStyle w:val="ab"/>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2F5B8A">
    <w:pPr>
      <w:pStyle w:val="ab"/>
      <w:ind w:right="360"/>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pPr>
      <w:pStyle w:val="ab"/>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pPr>
      <w:pStyle w:val="ab"/>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CF1965">
    <w:pPr>
      <w:pStyle w:val="ab"/>
      <w:framePr w:wrap="around" w:vAnchor="text" w:hAnchor="margin" w:xAlign="right" w:y="1"/>
      <w:rPr>
        <w:rStyle w:val="ac"/>
      </w:rPr>
    </w:pPr>
    <w:r>
      <w:rPr>
        <w:rStyle w:val="ac"/>
      </w:rPr>
      <w:fldChar w:fldCharType="begin"/>
    </w:r>
    <w:r>
      <w:rPr>
        <w:rStyle w:val="ac"/>
      </w:rPr>
      <w:instrText xml:space="preserve">PAGE  </w:instrText>
    </w:r>
    <w:r>
      <w:rPr>
        <w:rStyle w:val="ac"/>
      </w:rPr>
      <w:fldChar w:fldCharType="end"/>
    </w:r>
  </w:p>
  <w:p w:rsidR="006C6376" w:rsidRDefault="006C6376" w:rsidP="0025010F">
    <w:pPr>
      <w:pStyle w:val="ab"/>
      <w:ind w:right="360"/>
    </w:pPr>
  </w:p>
  <w:p w:rsidR="006C6376" w:rsidRDefault="006C6376"/>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25010F">
    <w:pPr>
      <w:pStyle w:val="ab"/>
      <w:ind w:right="360"/>
    </w:pPr>
  </w:p>
  <w:p w:rsidR="006C6376" w:rsidRDefault="006C6376"/>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2F5B8A">
    <w:pPr>
      <w:pStyle w:val="ab"/>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2F5B8A">
    <w:pPr>
      <w:pStyle w:val="ab"/>
      <w:ind w:right="360"/>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pPr>
      <w:pStyle w:val="ab"/>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2F5B8A">
    <w:pPr>
      <w:pStyle w:val="ab"/>
      <w:ind w:right="360"/>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pPr>
      <w:pStyle w:val="ab"/>
    </w:pP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pPr>
      <w:pStyle w:val="ab"/>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2F5B8A">
    <w:pPr>
      <w:pStyle w:val="ab"/>
      <w:ind w:right="360"/>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pPr>
      <w:pStyle w:val="ab"/>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pPr>
      <w:pStyle w:val="ab"/>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2F5B8A">
    <w:pPr>
      <w:pStyle w:val="ab"/>
      <w:ind w:right="360"/>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pPr>
      <w:pStyle w:val="ab"/>
    </w:pP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2F5B8A">
    <w:pPr>
      <w:pStyle w:val="ab"/>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pPr>
      <w:pStyle w:val="ab"/>
    </w:pP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pPr>
      <w:pStyle w:val="ab"/>
    </w:pP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2F5B8A">
    <w:pPr>
      <w:pStyle w:val="ab"/>
      <w:ind w:right="360"/>
    </w:pP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pPr>
      <w:pStyle w:val="ab"/>
    </w:pP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2F5B8A">
    <w:pPr>
      <w:pStyle w:val="ab"/>
      <w:ind w:right="360"/>
    </w:pP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pPr>
      <w:pStyle w:val="ab"/>
    </w:pP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2F5B8A">
    <w:pPr>
      <w:pStyle w:val="ab"/>
      <w:ind w:right="360"/>
    </w:pP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pPr>
      <w:pStyle w:val="ab"/>
    </w:pP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pPr>
      <w:pStyle w:val="ab"/>
    </w:pP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pPr>
      <w:pStyle w:val="ab"/>
    </w:pP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pPr>
      <w:pStyle w:val="ab"/>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CF1965">
    <w:pPr>
      <w:pStyle w:val="ab"/>
      <w:framePr w:wrap="around" w:vAnchor="text" w:hAnchor="margin" w:xAlign="right" w:y="1"/>
      <w:rPr>
        <w:rStyle w:val="ac"/>
      </w:rPr>
    </w:pPr>
    <w:r>
      <w:rPr>
        <w:rStyle w:val="ac"/>
      </w:rPr>
      <w:fldChar w:fldCharType="begin"/>
    </w:r>
    <w:r>
      <w:rPr>
        <w:rStyle w:val="ac"/>
      </w:rPr>
      <w:instrText xml:space="preserve">PAGE  </w:instrText>
    </w:r>
    <w:r>
      <w:rPr>
        <w:rStyle w:val="ac"/>
      </w:rPr>
      <w:fldChar w:fldCharType="end"/>
    </w:r>
  </w:p>
  <w:p w:rsidR="006C6376" w:rsidRDefault="006C6376" w:rsidP="0025010F">
    <w:pPr>
      <w:pStyle w:val="ab"/>
      <w:ind w:right="360"/>
    </w:pP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2F5B8A">
    <w:pPr>
      <w:pStyle w:val="ab"/>
      <w:ind w:right="360"/>
    </w:pP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pPr>
      <w:pStyle w:val="ab"/>
    </w:pP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pPr>
      <w:pStyle w:val="ab"/>
    </w:pP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2F5B8A">
    <w:pPr>
      <w:pStyle w:val="ab"/>
      <w:ind w:right="360"/>
    </w:pP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pPr>
      <w:pStyle w:val="ab"/>
    </w:pP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2F5B8A">
    <w:pPr>
      <w:pStyle w:val="ab"/>
      <w:ind w:right="360"/>
    </w:pP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pPr>
      <w:pStyle w:val="ab"/>
    </w:pP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2F5B8A">
    <w:pPr>
      <w:pStyle w:val="ab"/>
      <w:ind w:right="360"/>
    </w:pP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pPr>
      <w:pStyle w:val="ab"/>
    </w:pP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2F5B8A">
    <w:pPr>
      <w:pStyle w:val="ab"/>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25010F">
    <w:pPr>
      <w:pStyle w:val="ab"/>
      <w:ind w:right="360"/>
    </w:pP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pPr>
      <w:pStyle w:val="ab"/>
    </w:pP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2F5B8A">
    <w:pPr>
      <w:pStyle w:val="ab"/>
      <w:ind w:right="360"/>
    </w:pPr>
  </w:p>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pPr>
      <w:pStyle w:val="ab"/>
    </w:pPr>
  </w:p>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Pr="002D7F5E" w:rsidRDefault="006C6376" w:rsidP="002D7F5E">
    <w:pPr>
      <w:pStyle w:val="ab"/>
    </w:pPr>
  </w:p>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pPr>
      <w:pStyle w:val="ab"/>
    </w:pPr>
  </w:p>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pPr>
      <w:pStyle w:val="ab"/>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2F5B8A">
    <w:pPr>
      <w:pStyle w:val="ab"/>
      <w:ind w:right="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pPr>
      <w:pStyle w:val="ab"/>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C6376" w:rsidRDefault="006C6376" w:rsidP="00CF1965">
    <w:pPr>
      <w:pStyle w:val="ab"/>
      <w:framePr w:wrap="around" w:vAnchor="text" w:hAnchor="margin" w:xAlign="right" w:y="1"/>
      <w:rPr>
        <w:rStyle w:val="ac"/>
      </w:rPr>
    </w:pPr>
    <w:r>
      <w:rPr>
        <w:rStyle w:val="ac"/>
      </w:rPr>
      <w:fldChar w:fldCharType="begin"/>
    </w:r>
    <w:r>
      <w:rPr>
        <w:rStyle w:val="ac"/>
      </w:rPr>
      <w:instrText xml:space="preserve">PAGE  </w:instrText>
    </w:r>
    <w:r>
      <w:rPr>
        <w:rStyle w:val="ac"/>
      </w:rPr>
      <w:fldChar w:fldCharType="end"/>
    </w:r>
  </w:p>
  <w:p w:rsidR="006C6376" w:rsidRDefault="006C6376" w:rsidP="0025010F">
    <w:pPr>
      <w:pStyle w:val="ab"/>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778D7" w:rsidRDefault="00B778D7">
      <w:r>
        <w:separator/>
      </w:r>
    </w:p>
  </w:footnote>
  <w:footnote w:type="continuationSeparator" w:id="0">
    <w:p w:rsidR="00B778D7" w:rsidRDefault="00B778D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48"/>
      <w:gridCol w:w="3940"/>
      <w:gridCol w:w="1701"/>
    </w:tblGrid>
    <w:tr w:rsidR="006C6376" w:rsidTr="00AE700E">
      <w:tblPrEx>
        <w:tblCellMar>
          <w:top w:w="0" w:type="dxa"/>
          <w:bottom w:w="0" w:type="dxa"/>
        </w:tblCellMar>
      </w:tblPrEx>
      <w:trPr>
        <w:trHeight w:val="524"/>
        <w:jc w:val="center"/>
      </w:trPr>
      <w:tc>
        <w:tcPr>
          <w:tcW w:w="4248" w:type="dxa"/>
          <w:tcBorders>
            <w:top w:val="single" w:sz="4" w:space="0" w:color="auto"/>
            <w:left w:val="single" w:sz="4" w:space="0" w:color="auto"/>
            <w:bottom w:val="single" w:sz="4" w:space="0" w:color="auto"/>
            <w:right w:val="single" w:sz="4" w:space="0" w:color="auto"/>
          </w:tcBorders>
          <w:vAlign w:val="center"/>
        </w:tcPr>
        <w:p w:rsidR="006C6376" w:rsidRDefault="00E166AF">
          <w:pPr>
            <w:pStyle w:val="a9"/>
            <w:rPr>
              <w:rFonts w:ascii="Arial" w:hAnsi="Arial" w:cs="Arial"/>
              <w:b/>
              <w:bCs/>
              <w:i/>
              <w:iCs/>
              <w:sz w:val="18"/>
              <w:szCs w:val="18"/>
            </w:rPr>
          </w:pPr>
          <w:r w:rsidRPr="002D6A33">
            <w:rPr>
              <w:rFonts w:ascii="Arial" w:hAnsi="Arial" w:cs="Arial"/>
              <w:b/>
              <w:i/>
              <w:noProof/>
              <w:sz w:val="18"/>
              <w:szCs w:val="18"/>
            </w:rPr>
            <w:drawing>
              <wp:inline distT="0" distB="0" distL="0" distR="0">
                <wp:extent cx="1242060" cy="541020"/>
                <wp:effectExtent l="0" t="0" r="0" b="0"/>
                <wp:docPr id="14" name="Рисунок 2" descr="C:\Documents and Settings\panicheva.GD\Рабочий стол\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panicheva.GD\Рабочий стол\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2060" cy="541020"/>
                        </a:xfrm>
                        <a:prstGeom prst="rect">
                          <a:avLst/>
                        </a:prstGeom>
                        <a:noFill/>
                        <a:ln>
                          <a:noFill/>
                        </a:ln>
                      </pic:spPr>
                    </pic:pic>
                  </a:graphicData>
                </a:graphic>
              </wp:inline>
            </w:drawing>
          </w:r>
        </w:p>
      </w:tc>
      <w:tc>
        <w:tcPr>
          <w:tcW w:w="5641" w:type="dxa"/>
          <w:gridSpan w:val="2"/>
          <w:tcBorders>
            <w:top w:val="single" w:sz="4" w:space="0" w:color="auto"/>
            <w:left w:val="single" w:sz="4" w:space="0" w:color="auto"/>
            <w:bottom w:val="single" w:sz="4" w:space="0" w:color="auto"/>
            <w:right w:val="single" w:sz="4" w:space="0" w:color="auto"/>
          </w:tcBorders>
        </w:tcPr>
        <w:p w:rsidR="006C6376" w:rsidRPr="00215D2E" w:rsidRDefault="006C6376" w:rsidP="002522A3">
          <w:pPr>
            <w:pStyle w:val="a9"/>
            <w:jc w:val="center"/>
            <w:rPr>
              <w:bCs/>
              <w:sz w:val="16"/>
              <w:szCs w:val="16"/>
            </w:rPr>
          </w:pPr>
        </w:p>
        <w:p w:rsidR="006C6376" w:rsidRPr="00D21538" w:rsidRDefault="006C6376" w:rsidP="00A27A43">
          <w:pPr>
            <w:pStyle w:val="a9"/>
            <w:jc w:val="center"/>
          </w:pPr>
          <w:r w:rsidRPr="00215D2E">
            <w:rPr>
              <w:bCs/>
            </w:rPr>
            <w:t>Положение о типовых технических решениях для подключения клиентов сегмента B2B/B2G  к сети связи ОАО «Ростелеком»</w:t>
          </w:r>
        </w:p>
      </w:tc>
    </w:tr>
    <w:tr w:rsidR="006C6376" w:rsidTr="00835878">
      <w:tblPrEx>
        <w:tblCellMar>
          <w:top w:w="0" w:type="dxa"/>
          <w:bottom w:w="0" w:type="dxa"/>
        </w:tblCellMar>
      </w:tblPrEx>
      <w:trPr>
        <w:trHeight w:val="284"/>
        <w:jc w:val="center"/>
      </w:trPr>
      <w:tc>
        <w:tcPr>
          <w:tcW w:w="4248" w:type="dxa"/>
          <w:tcBorders>
            <w:top w:val="single" w:sz="4" w:space="0" w:color="auto"/>
            <w:left w:val="single" w:sz="4" w:space="0" w:color="auto"/>
            <w:bottom w:val="single" w:sz="4" w:space="0" w:color="auto"/>
            <w:right w:val="single" w:sz="4" w:space="0" w:color="auto"/>
          </w:tcBorders>
          <w:vAlign w:val="center"/>
        </w:tcPr>
        <w:p w:rsidR="006C6376" w:rsidRPr="00F80A62" w:rsidRDefault="00F80A62" w:rsidP="00D21538">
          <w:pPr>
            <w:pStyle w:val="a9"/>
            <w:rPr>
              <w:lang w:val="en-US"/>
            </w:rPr>
          </w:pPr>
          <w:r>
            <w:t xml:space="preserve">Редакция: </w:t>
          </w:r>
          <w:r>
            <w:rPr>
              <w:lang w:val="en-US"/>
            </w:rPr>
            <w:t>3</w:t>
          </w:r>
          <w:r>
            <w:t>/201</w:t>
          </w:r>
          <w:r>
            <w:rPr>
              <w:lang w:val="en-US"/>
            </w:rPr>
            <w:t>5</w:t>
          </w:r>
        </w:p>
      </w:tc>
      <w:tc>
        <w:tcPr>
          <w:tcW w:w="3940" w:type="dxa"/>
          <w:tcBorders>
            <w:top w:val="single" w:sz="4" w:space="0" w:color="auto"/>
            <w:left w:val="single" w:sz="4" w:space="0" w:color="auto"/>
            <w:bottom w:val="single" w:sz="4" w:space="0" w:color="auto"/>
            <w:right w:val="single" w:sz="4" w:space="0" w:color="auto"/>
          </w:tcBorders>
          <w:vAlign w:val="center"/>
        </w:tcPr>
        <w:p w:rsidR="006C6376" w:rsidRPr="006C1638" w:rsidRDefault="006C6376" w:rsidP="00926C55">
          <w:pPr>
            <w:pStyle w:val="a9"/>
            <w:jc w:val="center"/>
            <w:rPr>
              <w:lang w:val="en-US"/>
            </w:rPr>
          </w:pPr>
          <w:r w:rsidRPr="00156A7B">
            <w:rPr>
              <w:sz w:val="26"/>
            </w:rPr>
            <w:t xml:space="preserve">№ бизнес-процесса: </w:t>
          </w:r>
          <w:r>
            <w:t>БП.ПР.05</w:t>
          </w:r>
        </w:p>
      </w:tc>
      <w:tc>
        <w:tcPr>
          <w:tcW w:w="1701" w:type="dxa"/>
          <w:tcBorders>
            <w:top w:val="single" w:sz="4" w:space="0" w:color="auto"/>
            <w:left w:val="single" w:sz="4" w:space="0" w:color="auto"/>
            <w:bottom w:val="single" w:sz="4" w:space="0" w:color="auto"/>
            <w:right w:val="single" w:sz="4" w:space="0" w:color="auto"/>
          </w:tcBorders>
          <w:vAlign w:val="center"/>
        </w:tcPr>
        <w:p w:rsidR="006C6376" w:rsidRDefault="006C6376" w:rsidP="00926C55">
          <w:pPr>
            <w:pStyle w:val="a9"/>
            <w:jc w:val="center"/>
          </w:pPr>
          <w:r>
            <w:t xml:space="preserve">Стр. </w:t>
          </w:r>
          <w:r>
            <w:fldChar w:fldCharType="begin"/>
          </w:r>
          <w:r>
            <w:instrText xml:space="preserve"> PAGE </w:instrText>
          </w:r>
          <w:r>
            <w:fldChar w:fldCharType="separate"/>
          </w:r>
          <w:r w:rsidR="00E166AF">
            <w:rPr>
              <w:noProof/>
            </w:rPr>
            <w:t>9</w:t>
          </w:r>
          <w:r>
            <w:fldChar w:fldCharType="end"/>
          </w:r>
          <w:r>
            <w:t xml:space="preserve"> из </w:t>
          </w:r>
          <w:fldSimple w:instr=" NUMPAGES ">
            <w:r w:rsidR="00E166AF">
              <w:rPr>
                <w:noProof/>
              </w:rPr>
              <w:t>72</w:t>
            </w:r>
          </w:fldSimple>
        </w:p>
      </w:tc>
    </w:tr>
  </w:tbl>
  <w:p w:rsidR="006C6376" w:rsidRDefault="006C6376">
    <w:pPr>
      <w:pStyle w:val="a9"/>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48"/>
      <w:gridCol w:w="3940"/>
      <w:gridCol w:w="1701"/>
    </w:tblGrid>
    <w:tr w:rsidR="006C6376" w:rsidTr="00AE700E">
      <w:tblPrEx>
        <w:tblCellMar>
          <w:top w:w="0" w:type="dxa"/>
          <w:bottom w:w="0" w:type="dxa"/>
        </w:tblCellMar>
      </w:tblPrEx>
      <w:trPr>
        <w:trHeight w:val="524"/>
        <w:jc w:val="center"/>
      </w:trPr>
      <w:tc>
        <w:tcPr>
          <w:tcW w:w="4248" w:type="dxa"/>
          <w:tcBorders>
            <w:top w:val="single" w:sz="4" w:space="0" w:color="auto"/>
            <w:left w:val="single" w:sz="4" w:space="0" w:color="auto"/>
            <w:bottom w:val="single" w:sz="4" w:space="0" w:color="auto"/>
            <w:right w:val="single" w:sz="4" w:space="0" w:color="auto"/>
          </w:tcBorders>
          <w:vAlign w:val="center"/>
        </w:tcPr>
        <w:p w:rsidR="006C6376" w:rsidRDefault="00E166AF">
          <w:pPr>
            <w:pStyle w:val="a9"/>
            <w:rPr>
              <w:rFonts w:ascii="Arial" w:hAnsi="Arial" w:cs="Arial"/>
              <w:b/>
              <w:bCs/>
              <w:i/>
              <w:iCs/>
              <w:sz w:val="18"/>
              <w:szCs w:val="18"/>
            </w:rPr>
          </w:pPr>
          <w:r w:rsidRPr="002D6A33">
            <w:rPr>
              <w:rFonts w:ascii="Arial" w:hAnsi="Arial" w:cs="Arial"/>
              <w:b/>
              <w:i/>
              <w:noProof/>
              <w:sz w:val="18"/>
              <w:szCs w:val="18"/>
            </w:rPr>
            <w:drawing>
              <wp:inline distT="0" distB="0" distL="0" distR="0">
                <wp:extent cx="1242060" cy="541020"/>
                <wp:effectExtent l="0" t="0" r="0" b="0"/>
                <wp:docPr id="44" name="Рисунок 2" descr="C:\Documents and Settings\panicheva.GD\Рабочий стол\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panicheva.GD\Рабочий стол\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2060" cy="541020"/>
                        </a:xfrm>
                        <a:prstGeom prst="rect">
                          <a:avLst/>
                        </a:prstGeom>
                        <a:noFill/>
                        <a:ln>
                          <a:noFill/>
                        </a:ln>
                      </pic:spPr>
                    </pic:pic>
                  </a:graphicData>
                </a:graphic>
              </wp:inline>
            </w:drawing>
          </w:r>
        </w:p>
      </w:tc>
      <w:tc>
        <w:tcPr>
          <w:tcW w:w="5641" w:type="dxa"/>
          <w:gridSpan w:val="2"/>
          <w:tcBorders>
            <w:top w:val="single" w:sz="4" w:space="0" w:color="auto"/>
            <w:left w:val="single" w:sz="4" w:space="0" w:color="auto"/>
            <w:bottom w:val="single" w:sz="4" w:space="0" w:color="auto"/>
            <w:right w:val="single" w:sz="4" w:space="0" w:color="auto"/>
          </w:tcBorders>
        </w:tcPr>
        <w:p w:rsidR="006C6376" w:rsidRPr="002522A3" w:rsidRDefault="006C6376" w:rsidP="002522A3">
          <w:pPr>
            <w:pStyle w:val="a9"/>
            <w:jc w:val="center"/>
            <w:rPr>
              <w:b/>
              <w:bCs/>
              <w:sz w:val="16"/>
              <w:szCs w:val="16"/>
            </w:rPr>
          </w:pPr>
        </w:p>
        <w:p w:rsidR="006C6376" w:rsidRPr="00D21538" w:rsidRDefault="006C6376" w:rsidP="002522A3">
          <w:pPr>
            <w:pStyle w:val="a9"/>
            <w:jc w:val="center"/>
          </w:pPr>
          <w:r w:rsidRPr="0077700B">
            <w:rPr>
              <w:b/>
              <w:bCs/>
            </w:rPr>
            <w:t xml:space="preserve">Альбом типовых технических решений для подключения клиентов </w:t>
          </w:r>
          <w:r>
            <w:rPr>
              <w:b/>
              <w:bCs/>
            </w:rPr>
            <w:t xml:space="preserve">сегментов </w:t>
          </w:r>
          <w:r w:rsidRPr="0077700B">
            <w:rPr>
              <w:b/>
              <w:bCs/>
            </w:rPr>
            <w:t>B2B, B2G</w:t>
          </w:r>
          <w:r>
            <w:rPr>
              <w:b/>
              <w:bCs/>
            </w:rPr>
            <w:t xml:space="preserve">  к сети ОАО «Ростелеком»</w:t>
          </w:r>
        </w:p>
      </w:tc>
    </w:tr>
    <w:tr w:rsidR="006C6376" w:rsidTr="00835878">
      <w:tblPrEx>
        <w:tblCellMar>
          <w:top w:w="0" w:type="dxa"/>
          <w:bottom w:w="0" w:type="dxa"/>
        </w:tblCellMar>
      </w:tblPrEx>
      <w:trPr>
        <w:trHeight w:val="284"/>
        <w:jc w:val="center"/>
      </w:trPr>
      <w:tc>
        <w:tcPr>
          <w:tcW w:w="4248" w:type="dxa"/>
          <w:tcBorders>
            <w:top w:val="single" w:sz="4" w:space="0" w:color="auto"/>
            <w:left w:val="single" w:sz="4" w:space="0" w:color="auto"/>
            <w:bottom w:val="single" w:sz="4" w:space="0" w:color="auto"/>
            <w:right w:val="single" w:sz="4" w:space="0" w:color="auto"/>
          </w:tcBorders>
          <w:vAlign w:val="center"/>
        </w:tcPr>
        <w:p w:rsidR="006C6376" w:rsidRPr="0077700B" w:rsidRDefault="006C6376" w:rsidP="00D21538">
          <w:pPr>
            <w:pStyle w:val="a9"/>
          </w:pPr>
          <w:r>
            <w:t>Редакция: 1/2013</w:t>
          </w:r>
        </w:p>
      </w:tc>
      <w:tc>
        <w:tcPr>
          <w:tcW w:w="3940" w:type="dxa"/>
          <w:tcBorders>
            <w:top w:val="single" w:sz="4" w:space="0" w:color="auto"/>
            <w:left w:val="single" w:sz="4" w:space="0" w:color="auto"/>
            <w:bottom w:val="single" w:sz="4" w:space="0" w:color="auto"/>
            <w:right w:val="single" w:sz="4" w:space="0" w:color="auto"/>
          </w:tcBorders>
          <w:vAlign w:val="center"/>
        </w:tcPr>
        <w:p w:rsidR="006C6376" w:rsidRPr="006C1638" w:rsidRDefault="006C6376" w:rsidP="00926C55">
          <w:pPr>
            <w:pStyle w:val="a9"/>
            <w:jc w:val="center"/>
            <w:rPr>
              <w:lang w:val="en-US"/>
            </w:rPr>
          </w:pPr>
          <w:r w:rsidRPr="00156A7B">
            <w:rPr>
              <w:sz w:val="26"/>
            </w:rPr>
            <w:t xml:space="preserve">№ бизнес-процесса: </w:t>
          </w:r>
          <w:r>
            <w:t>БП.ПР.05</w:t>
          </w:r>
        </w:p>
      </w:tc>
      <w:tc>
        <w:tcPr>
          <w:tcW w:w="1701" w:type="dxa"/>
          <w:tcBorders>
            <w:top w:val="single" w:sz="4" w:space="0" w:color="auto"/>
            <w:left w:val="single" w:sz="4" w:space="0" w:color="auto"/>
            <w:bottom w:val="single" w:sz="4" w:space="0" w:color="auto"/>
            <w:right w:val="single" w:sz="4" w:space="0" w:color="auto"/>
          </w:tcBorders>
          <w:vAlign w:val="center"/>
        </w:tcPr>
        <w:p w:rsidR="006C6376" w:rsidRDefault="006C6376" w:rsidP="00926C55">
          <w:pPr>
            <w:pStyle w:val="a9"/>
            <w:jc w:val="center"/>
          </w:pPr>
          <w:r>
            <w:t xml:space="preserve">Стр. </w:t>
          </w:r>
          <w:r>
            <w:fldChar w:fldCharType="begin"/>
          </w:r>
          <w:r>
            <w:instrText xml:space="preserve"> PAGE </w:instrText>
          </w:r>
          <w:r>
            <w:fldChar w:fldCharType="separate"/>
          </w:r>
          <w:r>
            <w:rPr>
              <w:noProof/>
            </w:rPr>
            <w:t>20</w:t>
          </w:r>
          <w:r>
            <w:fldChar w:fldCharType="end"/>
          </w:r>
          <w:r>
            <w:t xml:space="preserve"> из </w:t>
          </w:r>
          <w:fldSimple w:instr=" NUMPAGES ">
            <w:r>
              <w:rPr>
                <w:noProof/>
              </w:rPr>
              <w:t>71</w:t>
            </w:r>
          </w:fldSimple>
        </w:p>
      </w:tc>
    </w:tr>
  </w:tbl>
  <w:p w:rsidR="006C6376" w:rsidRDefault="006C6376">
    <w:pPr>
      <w:pStyle w:val="a9"/>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48"/>
      <w:gridCol w:w="3940"/>
      <w:gridCol w:w="1701"/>
    </w:tblGrid>
    <w:tr w:rsidR="00F80A62" w:rsidRPr="00F80A62" w:rsidTr="00C532BE">
      <w:tblPrEx>
        <w:tblCellMar>
          <w:top w:w="0" w:type="dxa"/>
          <w:bottom w:w="0" w:type="dxa"/>
        </w:tblCellMar>
      </w:tblPrEx>
      <w:trPr>
        <w:trHeight w:val="524"/>
        <w:jc w:val="center"/>
      </w:trPr>
      <w:tc>
        <w:tcPr>
          <w:tcW w:w="4248" w:type="dxa"/>
          <w:tcBorders>
            <w:top w:val="single" w:sz="4" w:space="0" w:color="auto"/>
            <w:left w:val="single" w:sz="4" w:space="0" w:color="auto"/>
            <w:bottom w:val="single" w:sz="4" w:space="0" w:color="auto"/>
            <w:right w:val="single" w:sz="4" w:space="0" w:color="auto"/>
          </w:tcBorders>
          <w:vAlign w:val="center"/>
        </w:tcPr>
        <w:p w:rsidR="00F80A62" w:rsidRPr="00F80A62" w:rsidRDefault="00E166AF" w:rsidP="00F80A62">
          <w:pPr>
            <w:pStyle w:val="a9"/>
            <w:rPr>
              <w:b/>
              <w:bCs/>
              <w:i/>
              <w:iCs/>
            </w:rPr>
          </w:pPr>
          <w:r w:rsidRPr="00F80A62">
            <w:rPr>
              <w:b/>
              <w:i/>
              <w:noProof/>
            </w:rPr>
            <w:drawing>
              <wp:inline distT="0" distB="0" distL="0" distR="0">
                <wp:extent cx="1242060" cy="541020"/>
                <wp:effectExtent l="0" t="0" r="0" b="0"/>
                <wp:docPr id="45" name="Рисунок 2" descr="C:\Documents and Settings\panicheva.GD\Рабочий стол\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panicheva.GD\Рабочий стол\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2060" cy="541020"/>
                        </a:xfrm>
                        <a:prstGeom prst="rect">
                          <a:avLst/>
                        </a:prstGeom>
                        <a:noFill/>
                        <a:ln>
                          <a:noFill/>
                        </a:ln>
                      </pic:spPr>
                    </pic:pic>
                  </a:graphicData>
                </a:graphic>
              </wp:inline>
            </w:drawing>
          </w:r>
        </w:p>
      </w:tc>
      <w:tc>
        <w:tcPr>
          <w:tcW w:w="5641" w:type="dxa"/>
          <w:gridSpan w:val="2"/>
          <w:tcBorders>
            <w:top w:val="single" w:sz="4" w:space="0" w:color="auto"/>
            <w:left w:val="single" w:sz="4" w:space="0" w:color="auto"/>
            <w:bottom w:val="single" w:sz="4" w:space="0" w:color="auto"/>
            <w:right w:val="single" w:sz="4" w:space="0" w:color="auto"/>
          </w:tcBorders>
        </w:tcPr>
        <w:p w:rsidR="00F80A62" w:rsidRPr="00F80A62" w:rsidRDefault="00F80A62" w:rsidP="00F80A62">
          <w:pPr>
            <w:pStyle w:val="a9"/>
            <w:rPr>
              <w:bCs/>
            </w:rPr>
          </w:pPr>
        </w:p>
        <w:p w:rsidR="00F80A62" w:rsidRPr="00F80A62" w:rsidRDefault="00F80A62" w:rsidP="00F80A62">
          <w:pPr>
            <w:pStyle w:val="a9"/>
          </w:pPr>
          <w:r w:rsidRPr="00F80A62">
            <w:rPr>
              <w:bCs/>
            </w:rPr>
            <w:t>Положение о типовых технических решениях для подключения клиентов сегмента B2B/B2G  к сети связи ОАО «Ростелеком»</w:t>
          </w:r>
        </w:p>
      </w:tc>
    </w:tr>
    <w:tr w:rsidR="00F80A62" w:rsidRPr="00F80A62" w:rsidTr="00C532BE">
      <w:tblPrEx>
        <w:tblCellMar>
          <w:top w:w="0" w:type="dxa"/>
          <w:bottom w:w="0" w:type="dxa"/>
        </w:tblCellMar>
      </w:tblPrEx>
      <w:trPr>
        <w:trHeight w:val="284"/>
        <w:jc w:val="center"/>
      </w:trPr>
      <w:tc>
        <w:tcPr>
          <w:tcW w:w="4248" w:type="dxa"/>
          <w:tcBorders>
            <w:top w:val="single" w:sz="4" w:space="0" w:color="auto"/>
            <w:left w:val="single" w:sz="4" w:space="0" w:color="auto"/>
            <w:bottom w:val="single" w:sz="4" w:space="0" w:color="auto"/>
            <w:right w:val="single" w:sz="4" w:space="0" w:color="auto"/>
          </w:tcBorders>
          <w:vAlign w:val="center"/>
        </w:tcPr>
        <w:p w:rsidR="00F80A62" w:rsidRPr="00F80A62" w:rsidRDefault="00F80A62" w:rsidP="00F80A62">
          <w:pPr>
            <w:pStyle w:val="a9"/>
            <w:rPr>
              <w:lang w:val="en-US"/>
            </w:rPr>
          </w:pPr>
          <w:r w:rsidRPr="00F80A62">
            <w:t xml:space="preserve">Редакция: </w:t>
          </w:r>
          <w:r w:rsidRPr="00F80A62">
            <w:rPr>
              <w:lang w:val="en-US"/>
            </w:rPr>
            <w:t>3</w:t>
          </w:r>
          <w:r w:rsidRPr="00F80A62">
            <w:t>/201</w:t>
          </w:r>
          <w:r w:rsidRPr="00F80A62">
            <w:rPr>
              <w:lang w:val="en-US"/>
            </w:rPr>
            <w:t>5</w:t>
          </w:r>
        </w:p>
      </w:tc>
      <w:tc>
        <w:tcPr>
          <w:tcW w:w="3940" w:type="dxa"/>
          <w:tcBorders>
            <w:top w:val="single" w:sz="4" w:space="0" w:color="auto"/>
            <w:left w:val="single" w:sz="4" w:space="0" w:color="auto"/>
            <w:bottom w:val="single" w:sz="4" w:space="0" w:color="auto"/>
            <w:right w:val="single" w:sz="4" w:space="0" w:color="auto"/>
          </w:tcBorders>
          <w:vAlign w:val="center"/>
        </w:tcPr>
        <w:p w:rsidR="00F80A62" w:rsidRPr="00F80A62" w:rsidRDefault="00F80A62" w:rsidP="00F80A62">
          <w:pPr>
            <w:pStyle w:val="a9"/>
            <w:rPr>
              <w:lang w:val="en-US"/>
            </w:rPr>
          </w:pPr>
          <w:r w:rsidRPr="00F80A62">
            <w:t>№ бизнес-процесса: БП.ПР.05</w:t>
          </w:r>
        </w:p>
      </w:tc>
      <w:tc>
        <w:tcPr>
          <w:tcW w:w="1701" w:type="dxa"/>
          <w:tcBorders>
            <w:top w:val="single" w:sz="4" w:space="0" w:color="auto"/>
            <w:left w:val="single" w:sz="4" w:space="0" w:color="auto"/>
            <w:bottom w:val="single" w:sz="4" w:space="0" w:color="auto"/>
            <w:right w:val="single" w:sz="4" w:space="0" w:color="auto"/>
          </w:tcBorders>
          <w:vAlign w:val="center"/>
        </w:tcPr>
        <w:p w:rsidR="00F80A62" w:rsidRPr="00F80A62" w:rsidRDefault="00F80A62" w:rsidP="00F80A62">
          <w:pPr>
            <w:pStyle w:val="a9"/>
          </w:pPr>
          <w:r w:rsidRPr="00F80A62">
            <w:t xml:space="preserve">Стр. </w:t>
          </w:r>
          <w:r w:rsidRPr="00F80A62">
            <w:fldChar w:fldCharType="begin"/>
          </w:r>
          <w:r w:rsidRPr="00F80A62">
            <w:instrText xml:space="preserve"> PAGE </w:instrText>
          </w:r>
          <w:r w:rsidRPr="00F80A62">
            <w:fldChar w:fldCharType="separate"/>
          </w:r>
          <w:r w:rsidR="00E166AF">
            <w:rPr>
              <w:noProof/>
            </w:rPr>
            <w:t>21</w:t>
          </w:r>
          <w:r w:rsidRPr="00F80A62">
            <w:fldChar w:fldCharType="end"/>
          </w:r>
          <w:r w:rsidRPr="00F80A62">
            <w:t xml:space="preserve"> из </w:t>
          </w:r>
          <w:fldSimple w:instr=" NUMPAGES ">
            <w:r w:rsidR="00E166AF">
              <w:rPr>
                <w:noProof/>
              </w:rPr>
              <w:t>72</w:t>
            </w:r>
          </w:fldSimple>
        </w:p>
      </w:tc>
    </w:tr>
  </w:tbl>
  <w:p w:rsidR="006C6376" w:rsidRDefault="006C6376">
    <w:pPr>
      <w:pStyle w:val="a9"/>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48"/>
      <w:gridCol w:w="3940"/>
      <w:gridCol w:w="1701"/>
    </w:tblGrid>
    <w:tr w:rsidR="00F80A62" w:rsidRPr="00F80A62" w:rsidTr="00C532BE">
      <w:tblPrEx>
        <w:tblCellMar>
          <w:top w:w="0" w:type="dxa"/>
          <w:bottom w:w="0" w:type="dxa"/>
        </w:tblCellMar>
      </w:tblPrEx>
      <w:trPr>
        <w:trHeight w:val="524"/>
        <w:jc w:val="center"/>
      </w:trPr>
      <w:tc>
        <w:tcPr>
          <w:tcW w:w="4248" w:type="dxa"/>
          <w:tcBorders>
            <w:top w:val="single" w:sz="4" w:space="0" w:color="auto"/>
            <w:left w:val="single" w:sz="4" w:space="0" w:color="auto"/>
            <w:bottom w:val="single" w:sz="4" w:space="0" w:color="auto"/>
            <w:right w:val="single" w:sz="4" w:space="0" w:color="auto"/>
          </w:tcBorders>
          <w:vAlign w:val="center"/>
        </w:tcPr>
        <w:p w:rsidR="00F80A62" w:rsidRPr="00F80A62" w:rsidRDefault="00E166AF" w:rsidP="00F80A62">
          <w:pPr>
            <w:pStyle w:val="a9"/>
            <w:rPr>
              <w:b/>
              <w:bCs/>
              <w:i/>
              <w:iCs/>
            </w:rPr>
          </w:pPr>
          <w:r w:rsidRPr="00F80A62">
            <w:rPr>
              <w:b/>
              <w:i/>
              <w:noProof/>
            </w:rPr>
            <w:drawing>
              <wp:inline distT="0" distB="0" distL="0" distR="0">
                <wp:extent cx="1242060" cy="541020"/>
                <wp:effectExtent l="0" t="0" r="0" b="0"/>
                <wp:docPr id="46" name="Рисунок 2" descr="C:\Documents and Settings\panicheva.GD\Рабочий стол\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panicheva.GD\Рабочий стол\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2060" cy="541020"/>
                        </a:xfrm>
                        <a:prstGeom prst="rect">
                          <a:avLst/>
                        </a:prstGeom>
                        <a:noFill/>
                        <a:ln>
                          <a:noFill/>
                        </a:ln>
                      </pic:spPr>
                    </pic:pic>
                  </a:graphicData>
                </a:graphic>
              </wp:inline>
            </w:drawing>
          </w:r>
        </w:p>
      </w:tc>
      <w:tc>
        <w:tcPr>
          <w:tcW w:w="5641" w:type="dxa"/>
          <w:gridSpan w:val="2"/>
          <w:tcBorders>
            <w:top w:val="single" w:sz="4" w:space="0" w:color="auto"/>
            <w:left w:val="single" w:sz="4" w:space="0" w:color="auto"/>
            <w:bottom w:val="single" w:sz="4" w:space="0" w:color="auto"/>
            <w:right w:val="single" w:sz="4" w:space="0" w:color="auto"/>
          </w:tcBorders>
        </w:tcPr>
        <w:p w:rsidR="00F80A62" w:rsidRPr="00F80A62" w:rsidRDefault="00F80A62" w:rsidP="00F80A62">
          <w:pPr>
            <w:pStyle w:val="a9"/>
            <w:rPr>
              <w:bCs/>
            </w:rPr>
          </w:pPr>
        </w:p>
        <w:p w:rsidR="00F80A62" w:rsidRPr="00F80A62" w:rsidRDefault="00F80A62" w:rsidP="00F80A62">
          <w:pPr>
            <w:pStyle w:val="a9"/>
          </w:pPr>
          <w:r w:rsidRPr="00F80A62">
            <w:rPr>
              <w:bCs/>
            </w:rPr>
            <w:t>Положение о типовых технических решениях для подключения клиентов сегмента B2B/B2G  к сети связи ОАО «Ростелеком»</w:t>
          </w:r>
        </w:p>
      </w:tc>
    </w:tr>
    <w:tr w:rsidR="00F80A62" w:rsidRPr="00F80A62" w:rsidTr="00C532BE">
      <w:tblPrEx>
        <w:tblCellMar>
          <w:top w:w="0" w:type="dxa"/>
          <w:bottom w:w="0" w:type="dxa"/>
        </w:tblCellMar>
      </w:tblPrEx>
      <w:trPr>
        <w:trHeight w:val="284"/>
        <w:jc w:val="center"/>
      </w:trPr>
      <w:tc>
        <w:tcPr>
          <w:tcW w:w="4248" w:type="dxa"/>
          <w:tcBorders>
            <w:top w:val="single" w:sz="4" w:space="0" w:color="auto"/>
            <w:left w:val="single" w:sz="4" w:space="0" w:color="auto"/>
            <w:bottom w:val="single" w:sz="4" w:space="0" w:color="auto"/>
            <w:right w:val="single" w:sz="4" w:space="0" w:color="auto"/>
          </w:tcBorders>
          <w:vAlign w:val="center"/>
        </w:tcPr>
        <w:p w:rsidR="00F80A62" w:rsidRPr="00F80A62" w:rsidRDefault="00F80A62" w:rsidP="00F80A62">
          <w:pPr>
            <w:pStyle w:val="a9"/>
            <w:rPr>
              <w:lang w:val="en-US"/>
            </w:rPr>
          </w:pPr>
          <w:r w:rsidRPr="00F80A62">
            <w:t xml:space="preserve">Редакция: </w:t>
          </w:r>
          <w:r w:rsidRPr="00F80A62">
            <w:rPr>
              <w:lang w:val="en-US"/>
            </w:rPr>
            <w:t>3</w:t>
          </w:r>
          <w:r w:rsidRPr="00F80A62">
            <w:t>/201</w:t>
          </w:r>
          <w:r w:rsidRPr="00F80A62">
            <w:rPr>
              <w:lang w:val="en-US"/>
            </w:rPr>
            <w:t>5</w:t>
          </w:r>
        </w:p>
      </w:tc>
      <w:tc>
        <w:tcPr>
          <w:tcW w:w="3940" w:type="dxa"/>
          <w:tcBorders>
            <w:top w:val="single" w:sz="4" w:space="0" w:color="auto"/>
            <w:left w:val="single" w:sz="4" w:space="0" w:color="auto"/>
            <w:bottom w:val="single" w:sz="4" w:space="0" w:color="auto"/>
            <w:right w:val="single" w:sz="4" w:space="0" w:color="auto"/>
          </w:tcBorders>
          <w:vAlign w:val="center"/>
        </w:tcPr>
        <w:p w:rsidR="00F80A62" w:rsidRPr="00F80A62" w:rsidRDefault="00F80A62" w:rsidP="00F80A62">
          <w:pPr>
            <w:pStyle w:val="a9"/>
            <w:rPr>
              <w:lang w:val="en-US"/>
            </w:rPr>
          </w:pPr>
          <w:r w:rsidRPr="00F80A62">
            <w:t>№ бизнес-процесса: БП.ПР.05</w:t>
          </w:r>
        </w:p>
      </w:tc>
      <w:tc>
        <w:tcPr>
          <w:tcW w:w="1701" w:type="dxa"/>
          <w:tcBorders>
            <w:top w:val="single" w:sz="4" w:space="0" w:color="auto"/>
            <w:left w:val="single" w:sz="4" w:space="0" w:color="auto"/>
            <w:bottom w:val="single" w:sz="4" w:space="0" w:color="auto"/>
            <w:right w:val="single" w:sz="4" w:space="0" w:color="auto"/>
          </w:tcBorders>
          <w:vAlign w:val="center"/>
        </w:tcPr>
        <w:p w:rsidR="00F80A62" w:rsidRPr="00F80A62" w:rsidRDefault="00F80A62" w:rsidP="00F80A62">
          <w:pPr>
            <w:pStyle w:val="a9"/>
          </w:pPr>
          <w:r w:rsidRPr="00F80A62">
            <w:t xml:space="preserve">Стр. </w:t>
          </w:r>
          <w:r w:rsidRPr="00F80A62">
            <w:fldChar w:fldCharType="begin"/>
          </w:r>
          <w:r w:rsidRPr="00F80A62">
            <w:instrText xml:space="preserve"> PAGE </w:instrText>
          </w:r>
          <w:r w:rsidRPr="00F80A62">
            <w:fldChar w:fldCharType="separate"/>
          </w:r>
          <w:r w:rsidR="00E166AF">
            <w:rPr>
              <w:noProof/>
            </w:rPr>
            <w:t>72</w:t>
          </w:r>
          <w:r w:rsidRPr="00F80A62">
            <w:fldChar w:fldCharType="end"/>
          </w:r>
          <w:r w:rsidRPr="00F80A62">
            <w:t xml:space="preserve"> из </w:t>
          </w:r>
          <w:fldSimple w:instr=" NUMPAGES ">
            <w:r w:rsidR="00E166AF">
              <w:rPr>
                <w:noProof/>
              </w:rPr>
              <w:t>72</w:t>
            </w:r>
          </w:fldSimple>
        </w:p>
      </w:tc>
    </w:tr>
  </w:tbl>
  <w:p w:rsidR="006C6376" w:rsidRDefault="006C6376">
    <w:pPr>
      <w:pStyle w:val="a9"/>
    </w:pPr>
  </w:p>
  <w:p w:rsidR="006C6376" w:rsidRDefault="006C6376"/>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48"/>
      <w:gridCol w:w="4140"/>
      <w:gridCol w:w="6888"/>
    </w:tblGrid>
    <w:tr w:rsidR="006C6376" w:rsidTr="002F5B8A">
      <w:tblPrEx>
        <w:tblCellMar>
          <w:top w:w="0" w:type="dxa"/>
          <w:bottom w:w="0" w:type="dxa"/>
        </w:tblCellMar>
      </w:tblPrEx>
      <w:trPr>
        <w:trHeight w:val="524"/>
      </w:trPr>
      <w:tc>
        <w:tcPr>
          <w:tcW w:w="4248" w:type="dxa"/>
          <w:tcBorders>
            <w:top w:val="single" w:sz="4" w:space="0" w:color="auto"/>
            <w:left w:val="single" w:sz="4" w:space="0" w:color="auto"/>
            <w:bottom w:val="single" w:sz="4" w:space="0" w:color="auto"/>
            <w:right w:val="single" w:sz="4" w:space="0" w:color="auto"/>
          </w:tcBorders>
          <w:vAlign w:val="center"/>
        </w:tcPr>
        <w:p w:rsidR="006C6376" w:rsidRDefault="00E166AF" w:rsidP="002F5B8A">
          <w:pPr>
            <w:pStyle w:val="a9"/>
            <w:rPr>
              <w:rFonts w:ascii="Arial" w:hAnsi="Arial" w:cs="Arial"/>
              <w:b/>
              <w:bCs/>
              <w:i/>
              <w:iCs/>
              <w:sz w:val="18"/>
              <w:szCs w:val="18"/>
            </w:rPr>
          </w:pPr>
          <w:r w:rsidRPr="00602ADB">
            <w:rPr>
              <w:rFonts w:ascii="Arial" w:hAnsi="Arial" w:cs="Arial"/>
              <w:b/>
              <w:bCs/>
              <w:i/>
              <w:iCs/>
              <w:noProof/>
              <w:sz w:val="18"/>
              <w:szCs w:val="32"/>
            </w:rPr>
            <w:drawing>
              <wp:inline distT="0" distB="0" distL="0" distR="0">
                <wp:extent cx="1737360" cy="563880"/>
                <wp:effectExtent l="0" t="0" r="0" b="0"/>
                <wp:docPr id="47" name="Рисунок 47" descr="ROS-logo-smallSign-color-horiz-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ROS-logo-smallSign-color-horiz-RU"/>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37360" cy="563880"/>
                        </a:xfrm>
                        <a:prstGeom prst="rect">
                          <a:avLst/>
                        </a:prstGeom>
                        <a:noFill/>
                        <a:ln>
                          <a:noFill/>
                        </a:ln>
                      </pic:spPr>
                    </pic:pic>
                  </a:graphicData>
                </a:graphic>
              </wp:inline>
            </w:drawing>
          </w:r>
        </w:p>
      </w:tc>
      <w:tc>
        <w:tcPr>
          <w:tcW w:w="11028" w:type="dxa"/>
          <w:gridSpan w:val="2"/>
          <w:tcBorders>
            <w:top w:val="single" w:sz="4" w:space="0" w:color="auto"/>
            <w:left w:val="single" w:sz="4" w:space="0" w:color="auto"/>
            <w:bottom w:val="single" w:sz="4" w:space="0" w:color="auto"/>
            <w:right w:val="single" w:sz="4" w:space="0" w:color="auto"/>
          </w:tcBorders>
        </w:tcPr>
        <w:p w:rsidR="006C6376" w:rsidRPr="0096056E" w:rsidRDefault="006C6376" w:rsidP="002F5B8A">
          <w:pPr>
            <w:pStyle w:val="a9"/>
            <w:jc w:val="center"/>
          </w:pPr>
          <w:r w:rsidRPr="0096056E">
            <w:rPr>
              <w:b/>
              <w:szCs w:val="28"/>
            </w:rPr>
            <w:t>Альбом ти</w:t>
          </w:r>
          <w:r>
            <w:rPr>
              <w:b/>
              <w:szCs w:val="28"/>
            </w:rPr>
            <w:t>повых технических решений ОАО «Ростелеком</w:t>
          </w:r>
          <w:r w:rsidRPr="0096056E">
            <w:rPr>
              <w:b/>
              <w:szCs w:val="28"/>
            </w:rPr>
            <w:t>» по предоставлению доступа к услугам связи по клиентским проектам</w:t>
          </w:r>
        </w:p>
      </w:tc>
    </w:tr>
    <w:tr w:rsidR="006C6376" w:rsidTr="002F5B8A">
      <w:tblPrEx>
        <w:tblCellMar>
          <w:top w:w="0" w:type="dxa"/>
          <w:bottom w:w="0" w:type="dxa"/>
        </w:tblCellMar>
      </w:tblPrEx>
      <w:trPr>
        <w:trHeight w:val="543"/>
      </w:trPr>
      <w:tc>
        <w:tcPr>
          <w:tcW w:w="4248" w:type="dxa"/>
          <w:tcBorders>
            <w:top w:val="single" w:sz="4" w:space="0" w:color="auto"/>
            <w:left w:val="single" w:sz="4" w:space="0" w:color="auto"/>
            <w:bottom w:val="single" w:sz="4" w:space="0" w:color="auto"/>
            <w:right w:val="single" w:sz="4" w:space="0" w:color="auto"/>
          </w:tcBorders>
          <w:vAlign w:val="center"/>
        </w:tcPr>
        <w:p w:rsidR="006C6376" w:rsidRPr="00D21538" w:rsidRDefault="006C6376" w:rsidP="002F5B8A">
          <w:pPr>
            <w:pStyle w:val="a9"/>
            <w:rPr>
              <w:lang w:val="en-US"/>
            </w:rPr>
          </w:pPr>
          <w:r>
            <w:t>Редакция: 1/201</w:t>
          </w:r>
          <w:r>
            <w:rPr>
              <w:lang w:val="en-US"/>
            </w:rPr>
            <w:t>2</w:t>
          </w:r>
        </w:p>
        <w:p w:rsidR="006C6376" w:rsidRPr="007B1262" w:rsidRDefault="006C6376" w:rsidP="002F5B8A">
          <w:pPr>
            <w:pStyle w:val="a9"/>
          </w:pPr>
          <w:r>
            <w:t xml:space="preserve">Индекс: </w:t>
          </w:r>
        </w:p>
      </w:tc>
      <w:tc>
        <w:tcPr>
          <w:tcW w:w="4140" w:type="dxa"/>
          <w:tcBorders>
            <w:top w:val="single" w:sz="4" w:space="0" w:color="auto"/>
            <w:left w:val="single" w:sz="4" w:space="0" w:color="auto"/>
            <w:bottom w:val="single" w:sz="4" w:space="0" w:color="auto"/>
            <w:right w:val="single" w:sz="4" w:space="0" w:color="auto"/>
          </w:tcBorders>
          <w:vAlign w:val="center"/>
        </w:tcPr>
        <w:p w:rsidR="006C6376" w:rsidRPr="0096056E" w:rsidRDefault="006C6376" w:rsidP="002F5B8A">
          <w:pPr>
            <w:pStyle w:val="a9"/>
            <w:jc w:val="center"/>
          </w:pPr>
          <w:r w:rsidRPr="0096056E">
            <w:rPr>
              <w:b/>
              <w:bCs/>
              <w:color w:val="000000"/>
            </w:rPr>
            <w:t>Типовые технические решения ОАО «</w:t>
          </w:r>
          <w:r>
            <w:rPr>
              <w:b/>
              <w:bCs/>
              <w:color w:val="000000"/>
            </w:rPr>
            <w:t>Ростелеком</w:t>
          </w:r>
          <w:r w:rsidRPr="0096056E">
            <w:rPr>
              <w:b/>
              <w:bCs/>
              <w:color w:val="000000"/>
            </w:rPr>
            <w:t>»</w:t>
          </w:r>
        </w:p>
      </w:tc>
      <w:tc>
        <w:tcPr>
          <w:tcW w:w="6888" w:type="dxa"/>
          <w:tcBorders>
            <w:top w:val="single" w:sz="4" w:space="0" w:color="auto"/>
            <w:left w:val="single" w:sz="4" w:space="0" w:color="auto"/>
            <w:bottom w:val="single" w:sz="4" w:space="0" w:color="auto"/>
            <w:right w:val="single" w:sz="4" w:space="0" w:color="auto"/>
          </w:tcBorders>
          <w:vAlign w:val="center"/>
        </w:tcPr>
        <w:p w:rsidR="006C6376" w:rsidRDefault="006C6376" w:rsidP="002F5B8A">
          <w:pPr>
            <w:pStyle w:val="a9"/>
            <w:jc w:val="right"/>
          </w:pPr>
          <w:r>
            <w:t xml:space="preserve">Стр. </w:t>
          </w:r>
          <w:r>
            <w:fldChar w:fldCharType="begin"/>
          </w:r>
          <w:r>
            <w:instrText xml:space="preserve"> PAGE </w:instrText>
          </w:r>
          <w:r>
            <w:fldChar w:fldCharType="separate"/>
          </w:r>
          <w:r>
            <w:rPr>
              <w:noProof/>
            </w:rPr>
            <w:t>18</w:t>
          </w:r>
          <w:r>
            <w:fldChar w:fldCharType="end"/>
          </w:r>
          <w:r>
            <w:t xml:space="preserve"> из </w:t>
          </w:r>
          <w:fldSimple w:instr=" NUMPAGES ">
            <w:r>
              <w:rPr>
                <w:noProof/>
              </w:rPr>
              <w:t>71</w:t>
            </w:r>
          </w:fldSimple>
        </w:p>
      </w:tc>
    </w:tr>
  </w:tbl>
  <w:p w:rsidR="006C6376" w:rsidRDefault="006C6376">
    <w:pPr>
      <w:pStyle w:val="a9"/>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48"/>
      <w:gridCol w:w="4140"/>
      <w:gridCol w:w="6888"/>
    </w:tblGrid>
    <w:tr w:rsidR="006C6376" w:rsidTr="002F5B8A">
      <w:tblPrEx>
        <w:tblCellMar>
          <w:top w:w="0" w:type="dxa"/>
          <w:bottom w:w="0" w:type="dxa"/>
        </w:tblCellMar>
      </w:tblPrEx>
      <w:trPr>
        <w:trHeight w:val="524"/>
      </w:trPr>
      <w:tc>
        <w:tcPr>
          <w:tcW w:w="4248" w:type="dxa"/>
          <w:tcBorders>
            <w:top w:val="single" w:sz="4" w:space="0" w:color="auto"/>
            <w:left w:val="single" w:sz="4" w:space="0" w:color="auto"/>
            <w:bottom w:val="single" w:sz="4" w:space="0" w:color="auto"/>
            <w:right w:val="single" w:sz="4" w:space="0" w:color="auto"/>
          </w:tcBorders>
          <w:vAlign w:val="center"/>
        </w:tcPr>
        <w:p w:rsidR="006C6376" w:rsidRDefault="00E166AF" w:rsidP="002F5B8A">
          <w:pPr>
            <w:pStyle w:val="a9"/>
            <w:rPr>
              <w:rFonts w:ascii="Arial" w:hAnsi="Arial" w:cs="Arial"/>
              <w:b/>
              <w:bCs/>
              <w:i/>
              <w:iCs/>
              <w:sz w:val="18"/>
              <w:szCs w:val="18"/>
            </w:rPr>
          </w:pPr>
          <w:r w:rsidRPr="00602ADB">
            <w:rPr>
              <w:rFonts w:ascii="Arial" w:hAnsi="Arial" w:cs="Arial"/>
              <w:b/>
              <w:bCs/>
              <w:i/>
              <w:iCs/>
              <w:noProof/>
              <w:sz w:val="18"/>
              <w:szCs w:val="32"/>
            </w:rPr>
            <w:drawing>
              <wp:inline distT="0" distB="0" distL="0" distR="0">
                <wp:extent cx="1737360" cy="563880"/>
                <wp:effectExtent l="0" t="0" r="0" b="0"/>
                <wp:docPr id="48" name="Рисунок 48" descr="ROS-logo-smallSign-color-horiz-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ROS-logo-smallSign-color-horiz-RU"/>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37360" cy="563880"/>
                        </a:xfrm>
                        <a:prstGeom prst="rect">
                          <a:avLst/>
                        </a:prstGeom>
                        <a:noFill/>
                        <a:ln>
                          <a:noFill/>
                        </a:ln>
                      </pic:spPr>
                    </pic:pic>
                  </a:graphicData>
                </a:graphic>
              </wp:inline>
            </w:drawing>
          </w:r>
        </w:p>
      </w:tc>
      <w:tc>
        <w:tcPr>
          <w:tcW w:w="11028" w:type="dxa"/>
          <w:gridSpan w:val="2"/>
          <w:tcBorders>
            <w:top w:val="single" w:sz="4" w:space="0" w:color="auto"/>
            <w:left w:val="single" w:sz="4" w:space="0" w:color="auto"/>
            <w:bottom w:val="single" w:sz="4" w:space="0" w:color="auto"/>
            <w:right w:val="single" w:sz="4" w:space="0" w:color="auto"/>
          </w:tcBorders>
        </w:tcPr>
        <w:p w:rsidR="006C6376" w:rsidRPr="0096056E" w:rsidRDefault="006C6376" w:rsidP="002F5B8A">
          <w:pPr>
            <w:pStyle w:val="a9"/>
            <w:jc w:val="center"/>
          </w:pPr>
          <w:r w:rsidRPr="0096056E">
            <w:rPr>
              <w:b/>
              <w:szCs w:val="28"/>
            </w:rPr>
            <w:t>Альбом ти</w:t>
          </w:r>
          <w:r>
            <w:rPr>
              <w:b/>
              <w:szCs w:val="28"/>
            </w:rPr>
            <w:t>повых технических решений ОАО «Ростелеком</w:t>
          </w:r>
          <w:r w:rsidRPr="0096056E">
            <w:rPr>
              <w:b/>
              <w:szCs w:val="28"/>
            </w:rPr>
            <w:t>» по предоставлению доступа к услугам связи по клиентским проектам</w:t>
          </w:r>
        </w:p>
      </w:tc>
    </w:tr>
    <w:tr w:rsidR="006C6376" w:rsidTr="002F5B8A">
      <w:tblPrEx>
        <w:tblCellMar>
          <w:top w:w="0" w:type="dxa"/>
          <w:bottom w:w="0" w:type="dxa"/>
        </w:tblCellMar>
      </w:tblPrEx>
      <w:trPr>
        <w:trHeight w:val="543"/>
      </w:trPr>
      <w:tc>
        <w:tcPr>
          <w:tcW w:w="4248" w:type="dxa"/>
          <w:tcBorders>
            <w:top w:val="single" w:sz="4" w:space="0" w:color="auto"/>
            <w:left w:val="single" w:sz="4" w:space="0" w:color="auto"/>
            <w:bottom w:val="single" w:sz="4" w:space="0" w:color="auto"/>
            <w:right w:val="single" w:sz="4" w:space="0" w:color="auto"/>
          </w:tcBorders>
          <w:vAlign w:val="center"/>
        </w:tcPr>
        <w:p w:rsidR="006C6376" w:rsidRPr="00D21538" w:rsidRDefault="006C6376" w:rsidP="002F5B8A">
          <w:pPr>
            <w:pStyle w:val="a9"/>
            <w:rPr>
              <w:lang w:val="en-US"/>
            </w:rPr>
          </w:pPr>
          <w:r>
            <w:t>Редакция: 1/201</w:t>
          </w:r>
          <w:r>
            <w:rPr>
              <w:lang w:val="en-US"/>
            </w:rPr>
            <w:t>2</w:t>
          </w:r>
        </w:p>
        <w:p w:rsidR="006C6376" w:rsidRPr="007B1262" w:rsidRDefault="006C6376" w:rsidP="002F5B8A">
          <w:pPr>
            <w:pStyle w:val="a9"/>
          </w:pPr>
          <w:r>
            <w:t xml:space="preserve">Индекс: </w:t>
          </w:r>
        </w:p>
      </w:tc>
      <w:tc>
        <w:tcPr>
          <w:tcW w:w="4140" w:type="dxa"/>
          <w:tcBorders>
            <w:top w:val="single" w:sz="4" w:space="0" w:color="auto"/>
            <w:left w:val="single" w:sz="4" w:space="0" w:color="auto"/>
            <w:bottom w:val="single" w:sz="4" w:space="0" w:color="auto"/>
            <w:right w:val="single" w:sz="4" w:space="0" w:color="auto"/>
          </w:tcBorders>
          <w:vAlign w:val="center"/>
        </w:tcPr>
        <w:p w:rsidR="006C6376" w:rsidRPr="0096056E" w:rsidRDefault="006C6376" w:rsidP="002F5B8A">
          <w:pPr>
            <w:pStyle w:val="a9"/>
            <w:jc w:val="center"/>
          </w:pPr>
          <w:r w:rsidRPr="0096056E">
            <w:rPr>
              <w:b/>
              <w:bCs/>
              <w:color w:val="000000"/>
            </w:rPr>
            <w:t>Типовые технические решения ОАО «</w:t>
          </w:r>
          <w:r>
            <w:rPr>
              <w:b/>
              <w:bCs/>
              <w:color w:val="000000"/>
            </w:rPr>
            <w:t>Ростелеком</w:t>
          </w:r>
          <w:r w:rsidRPr="0096056E">
            <w:rPr>
              <w:b/>
              <w:bCs/>
              <w:color w:val="000000"/>
            </w:rPr>
            <w:t>»</w:t>
          </w:r>
        </w:p>
      </w:tc>
      <w:tc>
        <w:tcPr>
          <w:tcW w:w="6888" w:type="dxa"/>
          <w:tcBorders>
            <w:top w:val="single" w:sz="4" w:space="0" w:color="auto"/>
            <w:left w:val="single" w:sz="4" w:space="0" w:color="auto"/>
            <w:bottom w:val="single" w:sz="4" w:space="0" w:color="auto"/>
            <w:right w:val="single" w:sz="4" w:space="0" w:color="auto"/>
          </w:tcBorders>
          <w:vAlign w:val="center"/>
        </w:tcPr>
        <w:p w:rsidR="006C6376" w:rsidRDefault="006C6376" w:rsidP="002F5B8A">
          <w:pPr>
            <w:pStyle w:val="a9"/>
            <w:jc w:val="right"/>
          </w:pPr>
          <w:r>
            <w:t xml:space="preserve">Стр. </w:t>
          </w:r>
          <w:r>
            <w:fldChar w:fldCharType="begin"/>
          </w:r>
          <w:r>
            <w:instrText xml:space="preserve"> PAGE </w:instrText>
          </w:r>
          <w:r>
            <w:fldChar w:fldCharType="separate"/>
          </w:r>
          <w:r>
            <w:rPr>
              <w:noProof/>
            </w:rPr>
            <w:t>20</w:t>
          </w:r>
          <w:r>
            <w:fldChar w:fldCharType="end"/>
          </w:r>
          <w:r>
            <w:t xml:space="preserve"> из </w:t>
          </w:r>
          <w:fldSimple w:instr=" NUMPAGES ">
            <w:r>
              <w:rPr>
                <w:noProof/>
              </w:rPr>
              <w:t>71</w:t>
            </w:r>
          </w:fldSimple>
        </w:p>
      </w:tc>
    </w:tr>
  </w:tbl>
  <w:p w:rsidR="006C6376" w:rsidRDefault="006C6376">
    <w:pPr>
      <w:pStyle w:val="a9"/>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48"/>
      <w:gridCol w:w="4140"/>
      <w:gridCol w:w="1980"/>
    </w:tblGrid>
    <w:tr w:rsidR="006C6376" w:rsidTr="002F5B8A">
      <w:tblPrEx>
        <w:tblCellMar>
          <w:top w:w="0" w:type="dxa"/>
          <w:bottom w:w="0" w:type="dxa"/>
        </w:tblCellMar>
      </w:tblPrEx>
      <w:trPr>
        <w:trHeight w:val="524"/>
      </w:trPr>
      <w:tc>
        <w:tcPr>
          <w:tcW w:w="4248" w:type="dxa"/>
          <w:tcBorders>
            <w:top w:val="single" w:sz="4" w:space="0" w:color="auto"/>
            <w:left w:val="single" w:sz="4" w:space="0" w:color="auto"/>
            <w:bottom w:val="single" w:sz="4" w:space="0" w:color="auto"/>
            <w:right w:val="single" w:sz="4" w:space="0" w:color="auto"/>
          </w:tcBorders>
          <w:vAlign w:val="center"/>
        </w:tcPr>
        <w:p w:rsidR="006C6376" w:rsidRDefault="00E166AF" w:rsidP="002F5B8A">
          <w:pPr>
            <w:pStyle w:val="a9"/>
            <w:rPr>
              <w:rFonts w:ascii="Arial" w:hAnsi="Arial" w:cs="Arial"/>
              <w:b/>
              <w:bCs/>
              <w:i/>
              <w:iCs/>
              <w:sz w:val="18"/>
              <w:szCs w:val="18"/>
            </w:rPr>
          </w:pPr>
          <w:r w:rsidRPr="00602ADB">
            <w:rPr>
              <w:rFonts w:ascii="Arial" w:hAnsi="Arial" w:cs="Arial"/>
              <w:b/>
              <w:bCs/>
              <w:i/>
              <w:iCs/>
              <w:noProof/>
              <w:sz w:val="18"/>
              <w:szCs w:val="32"/>
            </w:rPr>
            <w:drawing>
              <wp:inline distT="0" distB="0" distL="0" distR="0">
                <wp:extent cx="1737360" cy="563880"/>
                <wp:effectExtent l="0" t="0" r="0" b="0"/>
                <wp:docPr id="49" name="Рисунок 49" descr="ROS-logo-smallSign-color-horiz-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ROS-logo-smallSign-color-horiz-RU"/>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37360" cy="563880"/>
                        </a:xfrm>
                        <a:prstGeom prst="rect">
                          <a:avLst/>
                        </a:prstGeom>
                        <a:noFill/>
                        <a:ln>
                          <a:noFill/>
                        </a:ln>
                      </pic:spPr>
                    </pic:pic>
                  </a:graphicData>
                </a:graphic>
              </wp:inline>
            </w:drawing>
          </w:r>
        </w:p>
      </w:tc>
      <w:tc>
        <w:tcPr>
          <w:tcW w:w="6120" w:type="dxa"/>
          <w:gridSpan w:val="2"/>
          <w:tcBorders>
            <w:top w:val="single" w:sz="4" w:space="0" w:color="auto"/>
            <w:left w:val="single" w:sz="4" w:space="0" w:color="auto"/>
            <w:bottom w:val="single" w:sz="4" w:space="0" w:color="auto"/>
            <w:right w:val="single" w:sz="4" w:space="0" w:color="auto"/>
          </w:tcBorders>
        </w:tcPr>
        <w:p w:rsidR="006C6376" w:rsidRPr="0096056E" w:rsidRDefault="006C6376" w:rsidP="002F5B8A">
          <w:pPr>
            <w:pStyle w:val="a9"/>
            <w:jc w:val="center"/>
          </w:pPr>
          <w:r w:rsidRPr="0096056E">
            <w:rPr>
              <w:b/>
              <w:szCs w:val="28"/>
            </w:rPr>
            <w:t>Альбом ти</w:t>
          </w:r>
          <w:r>
            <w:rPr>
              <w:b/>
              <w:szCs w:val="28"/>
            </w:rPr>
            <w:t>повых технических решений ОАО «Ростелеком</w:t>
          </w:r>
          <w:r w:rsidRPr="0096056E">
            <w:rPr>
              <w:b/>
              <w:szCs w:val="28"/>
            </w:rPr>
            <w:t>» по предоставлению доступа к услугам связи по клиентским проектам</w:t>
          </w:r>
        </w:p>
      </w:tc>
    </w:tr>
    <w:tr w:rsidR="006C6376" w:rsidTr="002F5B8A">
      <w:tblPrEx>
        <w:tblCellMar>
          <w:top w:w="0" w:type="dxa"/>
          <w:bottom w:w="0" w:type="dxa"/>
        </w:tblCellMar>
      </w:tblPrEx>
      <w:trPr>
        <w:trHeight w:val="543"/>
      </w:trPr>
      <w:tc>
        <w:tcPr>
          <w:tcW w:w="4248" w:type="dxa"/>
          <w:tcBorders>
            <w:top w:val="single" w:sz="4" w:space="0" w:color="auto"/>
            <w:left w:val="single" w:sz="4" w:space="0" w:color="auto"/>
            <w:bottom w:val="single" w:sz="4" w:space="0" w:color="auto"/>
            <w:right w:val="single" w:sz="4" w:space="0" w:color="auto"/>
          </w:tcBorders>
          <w:vAlign w:val="center"/>
        </w:tcPr>
        <w:p w:rsidR="006C6376" w:rsidRPr="00D21538" w:rsidRDefault="006C6376" w:rsidP="002F5B8A">
          <w:pPr>
            <w:pStyle w:val="a9"/>
            <w:rPr>
              <w:lang w:val="en-US"/>
            </w:rPr>
          </w:pPr>
          <w:r>
            <w:t>Редакция: 1/201</w:t>
          </w:r>
          <w:r>
            <w:rPr>
              <w:lang w:val="en-US"/>
            </w:rPr>
            <w:t>2</w:t>
          </w:r>
        </w:p>
        <w:p w:rsidR="006C6376" w:rsidRPr="007B1262" w:rsidRDefault="006C6376" w:rsidP="002F5B8A">
          <w:pPr>
            <w:pStyle w:val="a9"/>
          </w:pPr>
          <w:r>
            <w:t xml:space="preserve">Индекс: </w:t>
          </w:r>
        </w:p>
      </w:tc>
      <w:tc>
        <w:tcPr>
          <w:tcW w:w="4140" w:type="dxa"/>
          <w:tcBorders>
            <w:top w:val="single" w:sz="4" w:space="0" w:color="auto"/>
            <w:left w:val="single" w:sz="4" w:space="0" w:color="auto"/>
            <w:bottom w:val="single" w:sz="4" w:space="0" w:color="auto"/>
            <w:right w:val="single" w:sz="4" w:space="0" w:color="auto"/>
          </w:tcBorders>
          <w:vAlign w:val="center"/>
        </w:tcPr>
        <w:p w:rsidR="006C6376" w:rsidRPr="0096056E" w:rsidRDefault="006C6376" w:rsidP="002F5B8A">
          <w:pPr>
            <w:pStyle w:val="a9"/>
            <w:jc w:val="center"/>
          </w:pPr>
          <w:r w:rsidRPr="0096056E">
            <w:rPr>
              <w:b/>
              <w:bCs/>
              <w:color w:val="000000"/>
            </w:rPr>
            <w:t>Типовые технические решения ОАО «</w:t>
          </w:r>
          <w:r>
            <w:rPr>
              <w:b/>
              <w:bCs/>
              <w:color w:val="000000"/>
            </w:rPr>
            <w:t>Ростелеком</w:t>
          </w:r>
          <w:r w:rsidRPr="0096056E">
            <w:rPr>
              <w:b/>
              <w:bCs/>
              <w:color w:val="000000"/>
            </w:rPr>
            <w:t>»</w:t>
          </w:r>
        </w:p>
      </w:tc>
      <w:tc>
        <w:tcPr>
          <w:tcW w:w="1980" w:type="dxa"/>
          <w:tcBorders>
            <w:top w:val="single" w:sz="4" w:space="0" w:color="auto"/>
            <w:left w:val="single" w:sz="4" w:space="0" w:color="auto"/>
            <w:bottom w:val="single" w:sz="4" w:space="0" w:color="auto"/>
            <w:right w:val="single" w:sz="4" w:space="0" w:color="auto"/>
          </w:tcBorders>
          <w:vAlign w:val="center"/>
        </w:tcPr>
        <w:p w:rsidR="006C6376" w:rsidRDefault="006C6376" w:rsidP="002F5B8A">
          <w:pPr>
            <w:pStyle w:val="a9"/>
            <w:jc w:val="center"/>
          </w:pPr>
          <w:r>
            <w:t xml:space="preserve">Стр. </w:t>
          </w:r>
          <w:r>
            <w:fldChar w:fldCharType="begin"/>
          </w:r>
          <w:r>
            <w:instrText xml:space="preserve"> PAGE </w:instrText>
          </w:r>
          <w:r>
            <w:fldChar w:fldCharType="separate"/>
          </w:r>
          <w:r>
            <w:rPr>
              <w:noProof/>
            </w:rPr>
            <w:t>19</w:t>
          </w:r>
          <w:r>
            <w:fldChar w:fldCharType="end"/>
          </w:r>
          <w:r>
            <w:t xml:space="preserve"> из </w:t>
          </w:r>
          <w:fldSimple w:instr=" NUMPAGES ">
            <w:r>
              <w:rPr>
                <w:noProof/>
              </w:rPr>
              <w:t>71</w:t>
            </w:r>
          </w:fldSimple>
        </w:p>
      </w:tc>
    </w:tr>
  </w:tbl>
  <w:p w:rsidR="006C6376" w:rsidRDefault="006C6376">
    <w:pPr>
      <w:pStyle w:val="a9"/>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48"/>
      <w:gridCol w:w="4140"/>
      <w:gridCol w:w="6888"/>
    </w:tblGrid>
    <w:tr w:rsidR="006C6376" w:rsidTr="002F5B8A">
      <w:tblPrEx>
        <w:tblCellMar>
          <w:top w:w="0" w:type="dxa"/>
          <w:bottom w:w="0" w:type="dxa"/>
        </w:tblCellMar>
      </w:tblPrEx>
      <w:trPr>
        <w:trHeight w:val="524"/>
      </w:trPr>
      <w:tc>
        <w:tcPr>
          <w:tcW w:w="4248" w:type="dxa"/>
          <w:tcBorders>
            <w:top w:val="single" w:sz="4" w:space="0" w:color="auto"/>
            <w:left w:val="single" w:sz="4" w:space="0" w:color="auto"/>
            <w:bottom w:val="single" w:sz="4" w:space="0" w:color="auto"/>
            <w:right w:val="single" w:sz="4" w:space="0" w:color="auto"/>
          </w:tcBorders>
          <w:vAlign w:val="center"/>
        </w:tcPr>
        <w:p w:rsidR="006C6376" w:rsidRDefault="00E166AF" w:rsidP="002F5B8A">
          <w:pPr>
            <w:pStyle w:val="a9"/>
            <w:rPr>
              <w:rFonts w:ascii="Arial" w:hAnsi="Arial" w:cs="Arial"/>
              <w:b/>
              <w:bCs/>
              <w:i/>
              <w:iCs/>
              <w:sz w:val="18"/>
              <w:szCs w:val="18"/>
            </w:rPr>
          </w:pPr>
          <w:r w:rsidRPr="00602ADB">
            <w:rPr>
              <w:rFonts w:ascii="Arial" w:hAnsi="Arial" w:cs="Arial"/>
              <w:b/>
              <w:bCs/>
              <w:i/>
              <w:iCs/>
              <w:noProof/>
              <w:sz w:val="18"/>
              <w:szCs w:val="32"/>
            </w:rPr>
            <w:drawing>
              <wp:inline distT="0" distB="0" distL="0" distR="0">
                <wp:extent cx="1737360" cy="563880"/>
                <wp:effectExtent l="0" t="0" r="0" b="0"/>
                <wp:docPr id="50" name="Рисунок 50" descr="ROS-logo-smallSign-color-horiz-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ROS-logo-smallSign-color-horiz-RU"/>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37360" cy="563880"/>
                        </a:xfrm>
                        <a:prstGeom prst="rect">
                          <a:avLst/>
                        </a:prstGeom>
                        <a:noFill/>
                        <a:ln>
                          <a:noFill/>
                        </a:ln>
                      </pic:spPr>
                    </pic:pic>
                  </a:graphicData>
                </a:graphic>
              </wp:inline>
            </w:drawing>
          </w:r>
        </w:p>
      </w:tc>
      <w:tc>
        <w:tcPr>
          <w:tcW w:w="11028" w:type="dxa"/>
          <w:gridSpan w:val="2"/>
          <w:tcBorders>
            <w:top w:val="single" w:sz="4" w:space="0" w:color="auto"/>
            <w:left w:val="single" w:sz="4" w:space="0" w:color="auto"/>
            <w:bottom w:val="single" w:sz="4" w:space="0" w:color="auto"/>
            <w:right w:val="single" w:sz="4" w:space="0" w:color="auto"/>
          </w:tcBorders>
        </w:tcPr>
        <w:p w:rsidR="006C6376" w:rsidRPr="0096056E" w:rsidRDefault="006C6376" w:rsidP="002F5B8A">
          <w:pPr>
            <w:pStyle w:val="a9"/>
            <w:jc w:val="center"/>
          </w:pPr>
          <w:r w:rsidRPr="0096056E">
            <w:rPr>
              <w:b/>
              <w:szCs w:val="28"/>
            </w:rPr>
            <w:t>Альбом ти</w:t>
          </w:r>
          <w:r>
            <w:rPr>
              <w:b/>
              <w:szCs w:val="28"/>
            </w:rPr>
            <w:t>повых технических решений ОАО «Ростелеком</w:t>
          </w:r>
          <w:r w:rsidRPr="0096056E">
            <w:rPr>
              <w:b/>
              <w:szCs w:val="28"/>
            </w:rPr>
            <w:t>» по предоставлению доступа к услугам связи по клиентским проектам</w:t>
          </w:r>
        </w:p>
      </w:tc>
    </w:tr>
    <w:tr w:rsidR="006C6376" w:rsidTr="002F5B8A">
      <w:tblPrEx>
        <w:tblCellMar>
          <w:top w:w="0" w:type="dxa"/>
          <w:bottom w:w="0" w:type="dxa"/>
        </w:tblCellMar>
      </w:tblPrEx>
      <w:trPr>
        <w:trHeight w:val="543"/>
      </w:trPr>
      <w:tc>
        <w:tcPr>
          <w:tcW w:w="4248" w:type="dxa"/>
          <w:tcBorders>
            <w:top w:val="single" w:sz="4" w:space="0" w:color="auto"/>
            <w:left w:val="single" w:sz="4" w:space="0" w:color="auto"/>
            <w:bottom w:val="single" w:sz="4" w:space="0" w:color="auto"/>
            <w:right w:val="single" w:sz="4" w:space="0" w:color="auto"/>
          </w:tcBorders>
          <w:vAlign w:val="center"/>
        </w:tcPr>
        <w:p w:rsidR="006C6376" w:rsidRPr="00D21538" w:rsidRDefault="006C6376" w:rsidP="002F5B8A">
          <w:pPr>
            <w:pStyle w:val="a9"/>
            <w:rPr>
              <w:lang w:val="en-US"/>
            </w:rPr>
          </w:pPr>
          <w:r>
            <w:t>Редакция: 1/201</w:t>
          </w:r>
          <w:r>
            <w:rPr>
              <w:lang w:val="en-US"/>
            </w:rPr>
            <w:t>2</w:t>
          </w:r>
        </w:p>
        <w:p w:rsidR="006C6376" w:rsidRPr="007B1262" w:rsidRDefault="006C6376" w:rsidP="002F5B8A">
          <w:pPr>
            <w:pStyle w:val="a9"/>
          </w:pPr>
          <w:r>
            <w:t xml:space="preserve">Индекс: </w:t>
          </w:r>
        </w:p>
      </w:tc>
      <w:tc>
        <w:tcPr>
          <w:tcW w:w="4140" w:type="dxa"/>
          <w:tcBorders>
            <w:top w:val="single" w:sz="4" w:space="0" w:color="auto"/>
            <w:left w:val="single" w:sz="4" w:space="0" w:color="auto"/>
            <w:bottom w:val="single" w:sz="4" w:space="0" w:color="auto"/>
            <w:right w:val="single" w:sz="4" w:space="0" w:color="auto"/>
          </w:tcBorders>
          <w:vAlign w:val="center"/>
        </w:tcPr>
        <w:p w:rsidR="006C6376" w:rsidRPr="0096056E" w:rsidRDefault="006C6376" w:rsidP="002F5B8A">
          <w:pPr>
            <w:pStyle w:val="a9"/>
            <w:jc w:val="center"/>
          </w:pPr>
          <w:r w:rsidRPr="0096056E">
            <w:rPr>
              <w:b/>
              <w:bCs/>
              <w:color w:val="000000"/>
            </w:rPr>
            <w:t>Типовые технические решения ОАО «</w:t>
          </w:r>
          <w:r>
            <w:rPr>
              <w:b/>
              <w:bCs/>
              <w:color w:val="000000"/>
            </w:rPr>
            <w:t>Ростелеком</w:t>
          </w:r>
          <w:r w:rsidRPr="0096056E">
            <w:rPr>
              <w:b/>
              <w:bCs/>
              <w:color w:val="000000"/>
            </w:rPr>
            <w:t>»</w:t>
          </w:r>
        </w:p>
      </w:tc>
      <w:tc>
        <w:tcPr>
          <w:tcW w:w="6888" w:type="dxa"/>
          <w:tcBorders>
            <w:top w:val="single" w:sz="4" w:space="0" w:color="auto"/>
            <w:left w:val="single" w:sz="4" w:space="0" w:color="auto"/>
            <w:bottom w:val="single" w:sz="4" w:space="0" w:color="auto"/>
            <w:right w:val="single" w:sz="4" w:space="0" w:color="auto"/>
          </w:tcBorders>
          <w:vAlign w:val="center"/>
        </w:tcPr>
        <w:p w:rsidR="006C6376" w:rsidRDefault="006C6376" w:rsidP="002F5B8A">
          <w:pPr>
            <w:pStyle w:val="a9"/>
            <w:jc w:val="right"/>
          </w:pPr>
          <w:r>
            <w:t xml:space="preserve">Стр. </w:t>
          </w:r>
          <w:r>
            <w:fldChar w:fldCharType="begin"/>
          </w:r>
          <w:r>
            <w:instrText xml:space="preserve"> PAGE </w:instrText>
          </w:r>
          <w:r>
            <w:fldChar w:fldCharType="separate"/>
          </w:r>
          <w:r>
            <w:rPr>
              <w:noProof/>
            </w:rPr>
            <w:t>22</w:t>
          </w:r>
          <w:r>
            <w:fldChar w:fldCharType="end"/>
          </w:r>
          <w:r>
            <w:t xml:space="preserve"> из </w:t>
          </w:r>
          <w:fldSimple w:instr=" NUMPAGES ">
            <w:r>
              <w:rPr>
                <w:noProof/>
              </w:rPr>
              <w:t>71</w:t>
            </w:r>
          </w:fldSimple>
        </w:p>
      </w:tc>
    </w:tr>
  </w:tbl>
  <w:p w:rsidR="006C6376" w:rsidRDefault="006C6376">
    <w:pPr>
      <w:pStyle w:val="a9"/>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5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48"/>
      <w:gridCol w:w="4140"/>
      <w:gridCol w:w="6888"/>
    </w:tblGrid>
    <w:tr w:rsidR="006C6376" w:rsidTr="002F5B8A">
      <w:tblPrEx>
        <w:tblCellMar>
          <w:top w:w="0" w:type="dxa"/>
          <w:bottom w:w="0" w:type="dxa"/>
        </w:tblCellMar>
      </w:tblPrEx>
      <w:trPr>
        <w:trHeight w:val="524"/>
      </w:trPr>
      <w:tc>
        <w:tcPr>
          <w:tcW w:w="4248" w:type="dxa"/>
          <w:tcBorders>
            <w:top w:val="single" w:sz="4" w:space="0" w:color="auto"/>
            <w:left w:val="single" w:sz="4" w:space="0" w:color="auto"/>
            <w:bottom w:val="single" w:sz="4" w:space="0" w:color="auto"/>
            <w:right w:val="single" w:sz="4" w:space="0" w:color="auto"/>
          </w:tcBorders>
          <w:vAlign w:val="center"/>
        </w:tcPr>
        <w:p w:rsidR="006C6376" w:rsidRDefault="00E166AF" w:rsidP="002F5B8A">
          <w:pPr>
            <w:pStyle w:val="a9"/>
            <w:rPr>
              <w:rFonts w:ascii="Arial" w:hAnsi="Arial" w:cs="Arial"/>
              <w:b/>
              <w:bCs/>
              <w:i/>
              <w:iCs/>
              <w:sz w:val="18"/>
              <w:szCs w:val="18"/>
            </w:rPr>
          </w:pPr>
          <w:r w:rsidRPr="00602ADB">
            <w:rPr>
              <w:rFonts w:ascii="Arial" w:hAnsi="Arial" w:cs="Arial"/>
              <w:b/>
              <w:bCs/>
              <w:i/>
              <w:iCs/>
              <w:noProof/>
              <w:sz w:val="18"/>
              <w:szCs w:val="32"/>
            </w:rPr>
            <w:drawing>
              <wp:inline distT="0" distB="0" distL="0" distR="0">
                <wp:extent cx="1737360" cy="563880"/>
                <wp:effectExtent l="0" t="0" r="0" b="0"/>
                <wp:docPr id="51" name="Рисунок 51" descr="ROS-logo-smallSign-color-horiz-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ROS-logo-smallSign-color-horiz-RU"/>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37360" cy="563880"/>
                        </a:xfrm>
                        <a:prstGeom prst="rect">
                          <a:avLst/>
                        </a:prstGeom>
                        <a:noFill/>
                        <a:ln>
                          <a:noFill/>
                        </a:ln>
                      </pic:spPr>
                    </pic:pic>
                  </a:graphicData>
                </a:graphic>
              </wp:inline>
            </w:drawing>
          </w:r>
        </w:p>
      </w:tc>
      <w:tc>
        <w:tcPr>
          <w:tcW w:w="11028" w:type="dxa"/>
          <w:gridSpan w:val="2"/>
          <w:tcBorders>
            <w:top w:val="single" w:sz="4" w:space="0" w:color="auto"/>
            <w:left w:val="single" w:sz="4" w:space="0" w:color="auto"/>
            <w:bottom w:val="single" w:sz="4" w:space="0" w:color="auto"/>
            <w:right w:val="single" w:sz="4" w:space="0" w:color="auto"/>
          </w:tcBorders>
        </w:tcPr>
        <w:p w:rsidR="006C6376" w:rsidRPr="0096056E" w:rsidRDefault="006C6376" w:rsidP="002F5B8A">
          <w:pPr>
            <w:pStyle w:val="a9"/>
            <w:jc w:val="center"/>
          </w:pPr>
          <w:r w:rsidRPr="0096056E">
            <w:rPr>
              <w:b/>
              <w:szCs w:val="28"/>
            </w:rPr>
            <w:t>Альбом ти</w:t>
          </w:r>
          <w:r>
            <w:rPr>
              <w:b/>
              <w:szCs w:val="28"/>
            </w:rPr>
            <w:t>повых технических решений ОАО «Ростелеком</w:t>
          </w:r>
          <w:r w:rsidRPr="0096056E">
            <w:rPr>
              <w:b/>
              <w:szCs w:val="28"/>
            </w:rPr>
            <w:t>» по предоставлению доступа к услугам связи по клиентским проектам</w:t>
          </w:r>
        </w:p>
      </w:tc>
    </w:tr>
    <w:tr w:rsidR="006C6376" w:rsidTr="002F5B8A">
      <w:tblPrEx>
        <w:tblCellMar>
          <w:top w:w="0" w:type="dxa"/>
          <w:bottom w:w="0" w:type="dxa"/>
        </w:tblCellMar>
      </w:tblPrEx>
      <w:trPr>
        <w:trHeight w:val="543"/>
      </w:trPr>
      <w:tc>
        <w:tcPr>
          <w:tcW w:w="4248" w:type="dxa"/>
          <w:tcBorders>
            <w:top w:val="single" w:sz="4" w:space="0" w:color="auto"/>
            <w:left w:val="single" w:sz="4" w:space="0" w:color="auto"/>
            <w:bottom w:val="single" w:sz="4" w:space="0" w:color="auto"/>
            <w:right w:val="single" w:sz="4" w:space="0" w:color="auto"/>
          </w:tcBorders>
          <w:vAlign w:val="center"/>
        </w:tcPr>
        <w:p w:rsidR="006C6376" w:rsidRPr="00D21538" w:rsidRDefault="006C6376" w:rsidP="002F5B8A">
          <w:pPr>
            <w:pStyle w:val="a9"/>
            <w:rPr>
              <w:lang w:val="en-US"/>
            </w:rPr>
          </w:pPr>
          <w:r>
            <w:t>Редакция: 1/201</w:t>
          </w:r>
          <w:r>
            <w:rPr>
              <w:lang w:val="en-US"/>
            </w:rPr>
            <w:t>2</w:t>
          </w:r>
        </w:p>
        <w:p w:rsidR="006C6376" w:rsidRPr="007B1262" w:rsidRDefault="006C6376" w:rsidP="002F5B8A">
          <w:pPr>
            <w:pStyle w:val="a9"/>
          </w:pPr>
          <w:r>
            <w:t xml:space="preserve">Индекс: </w:t>
          </w:r>
        </w:p>
      </w:tc>
      <w:tc>
        <w:tcPr>
          <w:tcW w:w="4140" w:type="dxa"/>
          <w:tcBorders>
            <w:top w:val="single" w:sz="4" w:space="0" w:color="auto"/>
            <w:left w:val="single" w:sz="4" w:space="0" w:color="auto"/>
            <w:bottom w:val="single" w:sz="4" w:space="0" w:color="auto"/>
            <w:right w:val="single" w:sz="4" w:space="0" w:color="auto"/>
          </w:tcBorders>
          <w:vAlign w:val="center"/>
        </w:tcPr>
        <w:p w:rsidR="006C6376" w:rsidRPr="0096056E" w:rsidRDefault="006C6376" w:rsidP="002F5B8A">
          <w:pPr>
            <w:pStyle w:val="a9"/>
            <w:jc w:val="center"/>
          </w:pPr>
          <w:r w:rsidRPr="0096056E">
            <w:rPr>
              <w:b/>
              <w:bCs/>
              <w:color w:val="000000"/>
            </w:rPr>
            <w:t>Типовые технические решения ОАО «</w:t>
          </w:r>
          <w:r>
            <w:rPr>
              <w:b/>
              <w:bCs/>
              <w:color w:val="000000"/>
            </w:rPr>
            <w:t>Ростелеком</w:t>
          </w:r>
          <w:r w:rsidRPr="0096056E">
            <w:rPr>
              <w:b/>
              <w:bCs/>
              <w:color w:val="000000"/>
            </w:rPr>
            <w:t>»</w:t>
          </w:r>
        </w:p>
      </w:tc>
      <w:tc>
        <w:tcPr>
          <w:tcW w:w="6888" w:type="dxa"/>
          <w:tcBorders>
            <w:top w:val="single" w:sz="4" w:space="0" w:color="auto"/>
            <w:left w:val="single" w:sz="4" w:space="0" w:color="auto"/>
            <w:bottom w:val="single" w:sz="4" w:space="0" w:color="auto"/>
            <w:right w:val="single" w:sz="4" w:space="0" w:color="auto"/>
          </w:tcBorders>
          <w:vAlign w:val="center"/>
        </w:tcPr>
        <w:p w:rsidR="006C6376" w:rsidRDefault="006C6376" w:rsidP="002F5B8A">
          <w:pPr>
            <w:pStyle w:val="a9"/>
            <w:jc w:val="right"/>
          </w:pPr>
          <w:r>
            <w:t xml:space="preserve">Стр. </w:t>
          </w:r>
          <w:r>
            <w:fldChar w:fldCharType="begin"/>
          </w:r>
          <w:r>
            <w:instrText xml:space="preserve"> PAGE </w:instrText>
          </w:r>
          <w:r>
            <w:fldChar w:fldCharType="separate"/>
          </w:r>
          <w:r>
            <w:rPr>
              <w:noProof/>
            </w:rPr>
            <w:t>24</w:t>
          </w:r>
          <w:r>
            <w:fldChar w:fldCharType="end"/>
          </w:r>
          <w:r>
            <w:t xml:space="preserve"> из </w:t>
          </w:r>
          <w:fldSimple w:instr=" NUMPAGES ">
            <w:r>
              <w:rPr>
                <w:noProof/>
              </w:rPr>
              <w:t>71</w:t>
            </w:r>
          </w:fldSimple>
        </w:p>
      </w:tc>
    </w:tr>
  </w:tbl>
  <w:p w:rsidR="006C6376" w:rsidRDefault="006C6376">
    <w:pPr>
      <w:pStyle w:val="a9"/>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48"/>
      <w:gridCol w:w="3940"/>
      <w:gridCol w:w="1701"/>
    </w:tblGrid>
    <w:tr w:rsidR="006C6376" w:rsidTr="00123CCB">
      <w:tblPrEx>
        <w:tblCellMar>
          <w:top w:w="0" w:type="dxa"/>
          <w:bottom w:w="0" w:type="dxa"/>
        </w:tblCellMar>
      </w:tblPrEx>
      <w:trPr>
        <w:trHeight w:val="524"/>
        <w:jc w:val="center"/>
      </w:trPr>
      <w:tc>
        <w:tcPr>
          <w:tcW w:w="4248" w:type="dxa"/>
          <w:tcBorders>
            <w:top w:val="single" w:sz="4" w:space="0" w:color="auto"/>
            <w:left w:val="single" w:sz="4" w:space="0" w:color="auto"/>
            <w:bottom w:val="single" w:sz="4" w:space="0" w:color="auto"/>
            <w:right w:val="single" w:sz="4" w:space="0" w:color="auto"/>
          </w:tcBorders>
          <w:vAlign w:val="center"/>
        </w:tcPr>
        <w:p w:rsidR="006C6376" w:rsidRDefault="00E166AF" w:rsidP="00123CCB">
          <w:pPr>
            <w:pStyle w:val="a9"/>
            <w:rPr>
              <w:rFonts w:ascii="Arial" w:hAnsi="Arial" w:cs="Arial"/>
              <w:b/>
              <w:bCs/>
              <w:i/>
              <w:iCs/>
              <w:sz w:val="18"/>
              <w:szCs w:val="18"/>
            </w:rPr>
          </w:pPr>
          <w:r w:rsidRPr="002D6A33">
            <w:rPr>
              <w:rFonts w:ascii="Arial" w:hAnsi="Arial" w:cs="Arial"/>
              <w:b/>
              <w:i/>
              <w:noProof/>
              <w:sz w:val="18"/>
              <w:szCs w:val="18"/>
            </w:rPr>
            <w:drawing>
              <wp:inline distT="0" distB="0" distL="0" distR="0">
                <wp:extent cx="1242060" cy="541020"/>
                <wp:effectExtent l="0" t="0" r="0" b="0"/>
                <wp:docPr id="52" name="Рисунок 2" descr="C:\Documents and Settings\panicheva.GD\Рабочий стол\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panicheva.GD\Рабочий стол\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2060" cy="541020"/>
                        </a:xfrm>
                        <a:prstGeom prst="rect">
                          <a:avLst/>
                        </a:prstGeom>
                        <a:noFill/>
                        <a:ln>
                          <a:noFill/>
                        </a:ln>
                      </pic:spPr>
                    </pic:pic>
                  </a:graphicData>
                </a:graphic>
              </wp:inline>
            </w:drawing>
          </w:r>
        </w:p>
      </w:tc>
      <w:tc>
        <w:tcPr>
          <w:tcW w:w="5641" w:type="dxa"/>
          <w:gridSpan w:val="2"/>
          <w:tcBorders>
            <w:top w:val="single" w:sz="4" w:space="0" w:color="auto"/>
            <w:left w:val="single" w:sz="4" w:space="0" w:color="auto"/>
            <w:bottom w:val="single" w:sz="4" w:space="0" w:color="auto"/>
            <w:right w:val="single" w:sz="4" w:space="0" w:color="auto"/>
          </w:tcBorders>
        </w:tcPr>
        <w:p w:rsidR="006C6376" w:rsidRPr="00215D2E" w:rsidRDefault="006C6376" w:rsidP="00123CCB">
          <w:pPr>
            <w:pStyle w:val="a9"/>
            <w:jc w:val="center"/>
            <w:rPr>
              <w:bCs/>
              <w:sz w:val="16"/>
              <w:szCs w:val="16"/>
            </w:rPr>
          </w:pPr>
        </w:p>
        <w:p w:rsidR="006C6376" w:rsidRPr="00D21538" w:rsidRDefault="006C6376" w:rsidP="00123CCB">
          <w:pPr>
            <w:pStyle w:val="a9"/>
            <w:jc w:val="center"/>
          </w:pPr>
          <w:r w:rsidRPr="00215D2E">
            <w:rPr>
              <w:bCs/>
            </w:rPr>
            <w:t>Положение о типовых технических решениях для подключения клиентов сегмента B2B/B2G  к сети связи  ОАО «Ростелеком»</w:t>
          </w:r>
        </w:p>
      </w:tc>
    </w:tr>
    <w:tr w:rsidR="006C6376" w:rsidTr="00123CCB">
      <w:tblPrEx>
        <w:tblCellMar>
          <w:top w:w="0" w:type="dxa"/>
          <w:bottom w:w="0" w:type="dxa"/>
        </w:tblCellMar>
      </w:tblPrEx>
      <w:trPr>
        <w:trHeight w:val="284"/>
        <w:jc w:val="center"/>
      </w:trPr>
      <w:tc>
        <w:tcPr>
          <w:tcW w:w="4248" w:type="dxa"/>
          <w:tcBorders>
            <w:top w:val="single" w:sz="4" w:space="0" w:color="auto"/>
            <w:left w:val="single" w:sz="4" w:space="0" w:color="auto"/>
            <w:bottom w:val="single" w:sz="4" w:space="0" w:color="auto"/>
            <w:right w:val="single" w:sz="4" w:space="0" w:color="auto"/>
          </w:tcBorders>
          <w:vAlign w:val="center"/>
        </w:tcPr>
        <w:p w:rsidR="006C6376" w:rsidRPr="0077700B" w:rsidRDefault="006C6376" w:rsidP="00123CCB">
          <w:pPr>
            <w:pStyle w:val="a9"/>
          </w:pPr>
          <w:r>
            <w:t>Редакция: 1/2014</w:t>
          </w:r>
        </w:p>
      </w:tc>
      <w:tc>
        <w:tcPr>
          <w:tcW w:w="3940" w:type="dxa"/>
          <w:tcBorders>
            <w:top w:val="single" w:sz="4" w:space="0" w:color="auto"/>
            <w:left w:val="single" w:sz="4" w:space="0" w:color="auto"/>
            <w:bottom w:val="single" w:sz="4" w:space="0" w:color="auto"/>
            <w:right w:val="single" w:sz="4" w:space="0" w:color="auto"/>
          </w:tcBorders>
          <w:vAlign w:val="center"/>
        </w:tcPr>
        <w:p w:rsidR="006C6376" w:rsidRPr="006C1638" w:rsidRDefault="006C6376" w:rsidP="00123CCB">
          <w:pPr>
            <w:pStyle w:val="a9"/>
            <w:jc w:val="center"/>
            <w:rPr>
              <w:lang w:val="en-US"/>
            </w:rPr>
          </w:pPr>
          <w:r w:rsidRPr="00156A7B">
            <w:rPr>
              <w:sz w:val="26"/>
            </w:rPr>
            <w:t xml:space="preserve">№ бизнес-процесса: </w:t>
          </w:r>
          <w:r>
            <w:t>БП.ПР.05</w:t>
          </w:r>
        </w:p>
      </w:tc>
      <w:tc>
        <w:tcPr>
          <w:tcW w:w="1701" w:type="dxa"/>
          <w:tcBorders>
            <w:top w:val="single" w:sz="4" w:space="0" w:color="auto"/>
            <w:left w:val="single" w:sz="4" w:space="0" w:color="auto"/>
            <w:bottom w:val="single" w:sz="4" w:space="0" w:color="auto"/>
            <w:right w:val="single" w:sz="4" w:space="0" w:color="auto"/>
          </w:tcBorders>
          <w:vAlign w:val="center"/>
        </w:tcPr>
        <w:p w:rsidR="006C6376" w:rsidRDefault="006C6376" w:rsidP="00123CCB">
          <w:pPr>
            <w:pStyle w:val="a9"/>
            <w:jc w:val="center"/>
          </w:pPr>
          <w:r>
            <w:t xml:space="preserve">Стр. </w:t>
          </w:r>
          <w:r>
            <w:fldChar w:fldCharType="begin"/>
          </w:r>
          <w:r>
            <w:instrText xml:space="preserve"> PAGE </w:instrText>
          </w:r>
          <w:r>
            <w:fldChar w:fldCharType="separate"/>
          </w:r>
          <w:r>
            <w:rPr>
              <w:noProof/>
            </w:rPr>
            <w:t>61</w:t>
          </w:r>
          <w:r>
            <w:fldChar w:fldCharType="end"/>
          </w:r>
          <w:r>
            <w:t xml:space="preserve"> из </w:t>
          </w:r>
          <w:fldSimple w:instr=" NUMPAGES ">
            <w:r>
              <w:rPr>
                <w:noProof/>
              </w:rPr>
              <w:t>71</w:t>
            </w:r>
          </w:fldSimple>
        </w:p>
      </w:tc>
    </w:tr>
  </w:tbl>
  <w:p w:rsidR="006C6376" w:rsidRDefault="006C6376" w:rsidP="002F5B8A">
    <w:pPr>
      <w:pStyle w:val="a9"/>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48"/>
      <w:gridCol w:w="3940"/>
      <w:gridCol w:w="1701"/>
    </w:tblGrid>
    <w:tr w:rsidR="00B21E87" w:rsidRPr="00B21E87" w:rsidTr="00C532BE">
      <w:tblPrEx>
        <w:tblCellMar>
          <w:top w:w="0" w:type="dxa"/>
          <w:bottom w:w="0" w:type="dxa"/>
        </w:tblCellMar>
      </w:tblPrEx>
      <w:trPr>
        <w:trHeight w:val="524"/>
        <w:jc w:val="center"/>
      </w:trPr>
      <w:tc>
        <w:tcPr>
          <w:tcW w:w="4248" w:type="dxa"/>
          <w:tcBorders>
            <w:top w:val="single" w:sz="4" w:space="0" w:color="auto"/>
            <w:left w:val="single" w:sz="4" w:space="0" w:color="auto"/>
            <w:bottom w:val="single" w:sz="4" w:space="0" w:color="auto"/>
            <w:right w:val="single" w:sz="4" w:space="0" w:color="auto"/>
          </w:tcBorders>
          <w:vAlign w:val="center"/>
        </w:tcPr>
        <w:p w:rsidR="00B21E87" w:rsidRPr="00B21E87" w:rsidRDefault="00E166AF" w:rsidP="00B21E87">
          <w:pPr>
            <w:pStyle w:val="a9"/>
            <w:rPr>
              <w:b/>
              <w:bCs/>
              <w:i/>
              <w:iCs/>
            </w:rPr>
          </w:pPr>
          <w:r w:rsidRPr="00B21E87">
            <w:rPr>
              <w:b/>
              <w:i/>
              <w:noProof/>
            </w:rPr>
            <w:drawing>
              <wp:inline distT="0" distB="0" distL="0" distR="0">
                <wp:extent cx="1242060" cy="541020"/>
                <wp:effectExtent l="0" t="0" r="0" b="0"/>
                <wp:docPr id="53" name="Рисунок 2" descr="C:\Documents and Settings\panicheva.GD\Рабочий стол\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panicheva.GD\Рабочий стол\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2060" cy="541020"/>
                        </a:xfrm>
                        <a:prstGeom prst="rect">
                          <a:avLst/>
                        </a:prstGeom>
                        <a:noFill/>
                        <a:ln>
                          <a:noFill/>
                        </a:ln>
                      </pic:spPr>
                    </pic:pic>
                  </a:graphicData>
                </a:graphic>
              </wp:inline>
            </w:drawing>
          </w:r>
        </w:p>
      </w:tc>
      <w:tc>
        <w:tcPr>
          <w:tcW w:w="5641" w:type="dxa"/>
          <w:gridSpan w:val="2"/>
          <w:tcBorders>
            <w:top w:val="single" w:sz="4" w:space="0" w:color="auto"/>
            <w:left w:val="single" w:sz="4" w:space="0" w:color="auto"/>
            <w:bottom w:val="single" w:sz="4" w:space="0" w:color="auto"/>
            <w:right w:val="single" w:sz="4" w:space="0" w:color="auto"/>
          </w:tcBorders>
        </w:tcPr>
        <w:p w:rsidR="00B21E87" w:rsidRPr="00B21E87" w:rsidRDefault="00B21E87" w:rsidP="00B21E87">
          <w:pPr>
            <w:pStyle w:val="a9"/>
            <w:rPr>
              <w:bCs/>
            </w:rPr>
          </w:pPr>
        </w:p>
        <w:p w:rsidR="00B21E87" w:rsidRPr="00B21E87" w:rsidRDefault="00B21E87" w:rsidP="00B21E87">
          <w:pPr>
            <w:pStyle w:val="a9"/>
          </w:pPr>
          <w:r w:rsidRPr="00B21E87">
            <w:rPr>
              <w:bCs/>
            </w:rPr>
            <w:t>Положение о типовых технических решениях для подключения клиентов сегмента B2B/B2G  к сети связи ОАО «Ростелеком»</w:t>
          </w:r>
        </w:p>
      </w:tc>
    </w:tr>
    <w:tr w:rsidR="00B21E87" w:rsidRPr="00B21E87" w:rsidTr="00C532BE">
      <w:tblPrEx>
        <w:tblCellMar>
          <w:top w:w="0" w:type="dxa"/>
          <w:bottom w:w="0" w:type="dxa"/>
        </w:tblCellMar>
      </w:tblPrEx>
      <w:trPr>
        <w:trHeight w:val="284"/>
        <w:jc w:val="center"/>
      </w:trPr>
      <w:tc>
        <w:tcPr>
          <w:tcW w:w="4248" w:type="dxa"/>
          <w:tcBorders>
            <w:top w:val="single" w:sz="4" w:space="0" w:color="auto"/>
            <w:left w:val="single" w:sz="4" w:space="0" w:color="auto"/>
            <w:bottom w:val="single" w:sz="4" w:space="0" w:color="auto"/>
            <w:right w:val="single" w:sz="4" w:space="0" w:color="auto"/>
          </w:tcBorders>
          <w:vAlign w:val="center"/>
        </w:tcPr>
        <w:p w:rsidR="00B21E87" w:rsidRPr="00B21E87" w:rsidRDefault="00B21E87" w:rsidP="00B21E87">
          <w:pPr>
            <w:pStyle w:val="a9"/>
            <w:rPr>
              <w:lang w:val="en-US"/>
            </w:rPr>
          </w:pPr>
          <w:r w:rsidRPr="00B21E87">
            <w:t xml:space="preserve">Редакция: </w:t>
          </w:r>
          <w:r w:rsidRPr="00B21E87">
            <w:rPr>
              <w:lang w:val="en-US"/>
            </w:rPr>
            <w:t>3</w:t>
          </w:r>
          <w:r w:rsidRPr="00B21E87">
            <w:t>/201</w:t>
          </w:r>
          <w:r w:rsidRPr="00B21E87">
            <w:rPr>
              <w:lang w:val="en-US"/>
            </w:rPr>
            <w:t>5</w:t>
          </w:r>
        </w:p>
      </w:tc>
      <w:tc>
        <w:tcPr>
          <w:tcW w:w="3940" w:type="dxa"/>
          <w:tcBorders>
            <w:top w:val="single" w:sz="4" w:space="0" w:color="auto"/>
            <w:left w:val="single" w:sz="4" w:space="0" w:color="auto"/>
            <w:bottom w:val="single" w:sz="4" w:space="0" w:color="auto"/>
            <w:right w:val="single" w:sz="4" w:space="0" w:color="auto"/>
          </w:tcBorders>
          <w:vAlign w:val="center"/>
        </w:tcPr>
        <w:p w:rsidR="00B21E87" w:rsidRPr="00B21E87" w:rsidRDefault="00B21E87" w:rsidP="00B21E87">
          <w:pPr>
            <w:pStyle w:val="a9"/>
            <w:rPr>
              <w:lang w:val="en-US"/>
            </w:rPr>
          </w:pPr>
          <w:r w:rsidRPr="00B21E87">
            <w:t>№ бизнес-процесса: БП.ПР.05</w:t>
          </w:r>
        </w:p>
      </w:tc>
      <w:tc>
        <w:tcPr>
          <w:tcW w:w="1701" w:type="dxa"/>
          <w:tcBorders>
            <w:top w:val="single" w:sz="4" w:space="0" w:color="auto"/>
            <w:left w:val="single" w:sz="4" w:space="0" w:color="auto"/>
            <w:bottom w:val="single" w:sz="4" w:space="0" w:color="auto"/>
            <w:right w:val="single" w:sz="4" w:space="0" w:color="auto"/>
          </w:tcBorders>
          <w:vAlign w:val="center"/>
        </w:tcPr>
        <w:p w:rsidR="00B21E87" w:rsidRPr="00B21E87" w:rsidRDefault="00B21E87" w:rsidP="00B21E87">
          <w:pPr>
            <w:pStyle w:val="a9"/>
          </w:pPr>
          <w:r w:rsidRPr="00B21E87">
            <w:t xml:space="preserve">Стр. </w:t>
          </w:r>
          <w:r w:rsidRPr="00B21E87">
            <w:fldChar w:fldCharType="begin"/>
          </w:r>
          <w:r w:rsidRPr="00B21E87">
            <w:instrText xml:space="preserve"> PAGE </w:instrText>
          </w:r>
          <w:r w:rsidRPr="00B21E87">
            <w:fldChar w:fldCharType="separate"/>
          </w:r>
          <w:r w:rsidR="00E166AF">
            <w:rPr>
              <w:noProof/>
            </w:rPr>
            <w:t>61</w:t>
          </w:r>
          <w:r w:rsidRPr="00B21E87">
            <w:fldChar w:fldCharType="end"/>
          </w:r>
          <w:r w:rsidRPr="00B21E87">
            <w:t xml:space="preserve"> из </w:t>
          </w:r>
          <w:fldSimple w:instr=" NUMPAGES ">
            <w:r w:rsidR="00E166AF">
              <w:rPr>
                <w:noProof/>
              </w:rPr>
              <w:t>72</w:t>
            </w:r>
          </w:fldSimple>
        </w:p>
      </w:tc>
    </w:tr>
  </w:tbl>
  <w:p w:rsidR="006C6376" w:rsidRDefault="006C6376" w:rsidP="00123CCB">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48"/>
      <w:gridCol w:w="3940"/>
      <w:gridCol w:w="1701"/>
    </w:tblGrid>
    <w:tr w:rsidR="00F80A62" w:rsidRPr="00F80A62" w:rsidTr="00C532BE">
      <w:tblPrEx>
        <w:tblCellMar>
          <w:top w:w="0" w:type="dxa"/>
          <w:bottom w:w="0" w:type="dxa"/>
        </w:tblCellMar>
      </w:tblPrEx>
      <w:trPr>
        <w:trHeight w:val="524"/>
        <w:jc w:val="center"/>
      </w:trPr>
      <w:tc>
        <w:tcPr>
          <w:tcW w:w="4248" w:type="dxa"/>
          <w:tcBorders>
            <w:top w:val="single" w:sz="4" w:space="0" w:color="auto"/>
            <w:left w:val="single" w:sz="4" w:space="0" w:color="auto"/>
            <w:bottom w:val="single" w:sz="4" w:space="0" w:color="auto"/>
            <w:right w:val="single" w:sz="4" w:space="0" w:color="auto"/>
          </w:tcBorders>
          <w:vAlign w:val="center"/>
        </w:tcPr>
        <w:p w:rsidR="00F80A62" w:rsidRPr="00F80A62" w:rsidRDefault="00E166AF" w:rsidP="00F80A62">
          <w:pPr>
            <w:pStyle w:val="a9"/>
            <w:rPr>
              <w:b/>
              <w:bCs/>
              <w:i/>
              <w:iCs/>
            </w:rPr>
          </w:pPr>
          <w:r w:rsidRPr="00F80A62">
            <w:rPr>
              <w:b/>
              <w:i/>
              <w:noProof/>
            </w:rPr>
            <w:drawing>
              <wp:inline distT="0" distB="0" distL="0" distR="0">
                <wp:extent cx="1242060" cy="541020"/>
                <wp:effectExtent l="0" t="0" r="0" b="0"/>
                <wp:docPr id="2" name="Рисунок 2" descr="C:\Documents and Settings\panicheva.GD\Рабочий стол\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panicheva.GD\Рабочий стол\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2060" cy="541020"/>
                        </a:xfrm>
                        <a:prstGeom prst="rect">
                          <a:avLst/>
                        </a:prstGeom>
                        <a:noFill/>
                        <a:ln>
                          <a:noFill/>
                        </a:ln>
                      </pic:spPr>
                    </pic:pic>
                  </a:graphicData>
                </a:graphic>
              </wp:inline>
            </w:drawing>
          </w:r>
        </w:p>
      </w:tc>
      <w:tc>
        <w:tcPr>
          <w:tcW w:w="5641" w:type="dxa"/>
          <w:gridSpan w:val="2"/>
          <w:tcBorders>
            <w:top w:val="single" w:sz="4" w:space="0" w:color="auto"/>
            <w:left w:val="single" w:sz="4" w:space="0" w:color="auto"/>
            <w:bottom w:val="single" w:sz="4" w:space="0" w:color="auto"/>
            <w:right w:val="single" w:sz="4" w:space="0" w:color="auto"/>
          </w:tcBorders>
        </w:tcPr>
        <w:p w:rsidR="00F80A62" w:rsidRPr="00F80A62" w:rsidRDefault="00F80A62" w:rsidP="00F80A62">
          <w:pPr>
            <w:pStyle w:val="a9"/>
            <w:rPr>
              <w:bCs/>
            </w:rPr>
          </w:pPr>
        </w:p>
        <w:p w:rsidR="00F80A62" w:rsidRPr="00F80A62" w:rsidRDefault="00F80A62" w:rsidP="00F80A62">
          <w:pPr>
            <w:pStyle w:val="a9"/>
          </w:pPr>
          <w:r w:rsidRPr="00F80A62">
            <w:rPr>
              <w:bCs/>
            </w:rPr>
            <w:t>Положение о типовых технических решениях для подключения клиентов сегмента B2B/B2G  к сети связи ОАО «Ростелеком»</w:t>
          </w:r>
        </w:p>
      </w:tc>
    </w:tr>
    <w:tr w:rsidR="00F80A62" w:rsidRPr="00F80A62" w:rsidTr="00C532BE">
      <w:tblPrEx>
        <w:tblCellMar>
          <w:top w:w="0" w:type="dxa"/>
          <w:bottom w:w="0" w:type="dxa"/>
        </w:tblCellMar>
      </w:tblPrEx>
      <w:trPr>
        <w:trHeight w:val="284"/>
        <w:jc w:val="center"/>
      </w:trPr>
      <w:tc>
        <w:tcPr>
          <w:tcW w:w="4248" w:type="dxa"/>
          <w:tcBorders>
            <w:top w:val="single" w:sz="4" w:space="0" w:color="auto"/>
            <w:left w:val="single" w:sz="4" w:space="0" w:color="auto"/>
            <w:bottom w:val="single" w:sz="4" w:space="0" w:color="auto"/>
            <w:right w:val="single" w:sz="4" w:space="0" w:color="auto"/>
          </w:tcBorders>
          <w:vAlign w:val="center"/>
        </w:tcPr>
        <w:p w:rsidR="00F80A62" w:rsidRPr="00F80A62" w:rsidRDefault="00F80A62" w:rsidP="00F80A62">
          <w:pPr>
            <w:pStyle w:val="a9"/>
            <w:rPr>
              <w:lang w:val="en-US"/>
            </w:rPr>
          </w:pPr>
          <w:r w:rsidRPr="00F80A62">
            <w:t xml:space="preserve">Редакция: </w:t>
          </w:r>
          <w:r w:rsidRPr="00F80A62">
            <w:rPr>
              <w:lang w:val="en-US"/>
            </w:rPr>
            <w:t>3</w:t>
          </w:r>
          <w:r w:rsidRPr="00F80A62">
            <w:t>/201</w:t>
          </w:r>
          <w:r w:rsidRPr="00F80A62">
            <w:rPr>
              <w:lang w:val="en-US"/>
            </w:rPr>
            <w:t>5</w:t>
          </w:r>
        </w:p>
      </w:tc>
      <w:tc>
        <w:tcPr>
          <w:tcW w:w="3940" w:type="dxa"/>
          <w:tcBorders>
            <w:top w:val="single" w:sz="4" w:space="0" w:color="auto"/>
            <w:left w:val="single" w:sz="4" w:space="0" w:color="auto"/>
            <w:bottom w:val="single" w:sz="4" w:space="0" w:color="auto"/>
            <w:right w:val="single" w:sz="4" w:space="0" w:color="auto"/>
          </w:tcBorders>
          <w:vAlign w:val="center"/>
        </w:tcPr>
        <w:p w:rsidR="00F80A62" w:rsidRPr="00F80A62" w:rsidRDefault="00F80A62" w:rsidP="00F80A62">
          <w:pPr>
            <w:pStyle w:val="a9"/>
            <w:rPr>
              <w:lang w:val="en-US"/>
            </w:rPr>
          </w:pPr>
          <w:r w:rsidRPr="00F80A62">
            <w:t>№ бизнес-процесса: БП.ПР.05</w:t>
          </w:r>
        </w:p>
      </w:tc>
      <w:tc>
        <w:tcPr>
          <w:tcW w:w="1701" w:type="dxa"/>
          <w:tcBorders>
            <w:top w:val="single" w:sz="4" w:space="0" w:color="auto"/>
            <w:left w:val="single" w:sz="4" w:space="0" w:color="auto"/>
            <w:bottom w:val="single" w:sz="4" w:space="0" w:color="auto"/>
            <w:right w:val="single" w:sz="4" w:space="0" w:color="auto"/>
          </w:tcBorders>
          <w:vAlign w:val="center"/>
        </w:tcPr>
        <w:p w:rsidR="00F80A62" w:rsidRPr="00F80A62" w:rsidRDefault="00F80A62" w:rsidP="00F80A62">
          <w:pPr>
            <w:pStyle w:val="a9"/>
          </w:pPr>
          <w:r w:rsidRPr="00F80A62">
            <w:t xml:space="preserve">Стр. </w:t>
          </w:r>
          <w:r w:rsidRPr="00F80A62">
            <w:fldChar w:fldCharType="begin"/>
          </w:r>
          <w:r w:rsidRPr="00F80A62">
            <w:instrText xml:space="preserve"> PAGE </w:instrText>
          </w:r>
          <w:r w:rsidRPr="00F80A62">
            <w:fldChar w:fldCharType="separate"/>
          </w:r>
          <w:r w:rsidR="00E166AF">
            <w:rPr>
              <w:noProof/>
            </w:rPr>
            <w:t>1</w:t>
          </w:r>
          <w:r w:rsidRPr="00F80A62">
            <w:fldChar w:fldCharType="end"/>
          </w:r>
          <w:r w:rsidRPr="00F80A62">
            <w:t xml:space="preserve"> из </w:t>
          </w:r>
          <w:fldSimple w:instr=" NUMPAGES ">
            <w:r w:rsidR="00E166AF">
              <w:rPr>
                <w:noProof/>
              </w:rPr>
              <w:t>72</w:t>
            </w:r>
          </w:fldSimple>
        </w:p>
      </w:tc>
    </w:tr>
  </w:tbl>
  <w:p w:rsidR="00F80A62" w:rsidRDefault="00F80A62">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48"/>
      <w:gridCol w:w="3940"/>
      <w:gridCol w:w="1701"/>
    </w:tblGrid>
    <w:tr w:rsidR="00F80A62" w:rsidRPr="00F80A62" w:rsidTr="00C532BE">
      <w:tblPrEx>
        <w:tblCellMar>
          <w:top w:w="0" w:type="dxa"/>
          <w:bottom w:w="0" w:type="dxa"/>
        </w:tblCellMar>
      </w:tblPrEx>
      <w:trPr>
        <w:trHeight w:val="524"/>
        <w:jc w:val="center"/>
      </w:trPr>
      <w:tc>
        <w:tcPr>
          <w:tcW w:w="4248" w:type="dxa"/>
          <w:tcBorders>
            <w:top w:val="single" w:sz="4" w:space="0" w:color="auto"/>
            <w:left w:val="single" w:sz="4" w:space="0" w:color="auto"/>
            <w:bottom w:val="single" w:sz="4" w:space="0" w:color="auto"/>
            <w:right w:val="single" w:sz="4" w:space="0" w:color="auto"/>
          </w:tcBorders>
          <w:vAlign w:val="center"/>
        </w:tcPr>
        <w:p w:rsidR="00F80A62" w:rsidRPr="00F80A62" w:rsidRDefault="00E166AF" w:rsidP="00F80A62">
          <w:pPr>
            <w:pStyle w:val="a9"/>
            <w:rPr>
              <w:b/>
              <w:bCs/>
              <w:i/>
              <w:iCs/>
            </w:rPr>
          </w:pPr>
          <w:r w:rsidRPr="00F80A62">
            <w:rPr>
              <w:b/>
              <w:i/>
              <w:noProof/>
            </w:rPr>
            <w:drawing>
              <wp:inline distT="0" distB="0" distL="0" distR="0">
                <wp:extent cx="1242060" cy="541020"/>
                <wp:effectExtent l="0" t="0" r="0" b="0"/>
                <wp:docPr id="27" name="Рисунок 2" descr="C:\Documents and Settings\panicheva.GD\Рабочий стол\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panicheva.GD\Рабочий стол\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2060" cy="541020"/>
                        </a:xfrm>
                        <a:prstGeom prst="rect">
                          <a:avLst/>
                        </a:prstGeom>
                        <a:noFill/>
                        <a:ln>
                          <a:noFill/>
                        </a:ln>
                      </pic:spPr>
                    </pic:pic>
                  </a:graphicData>
                </a:graphic>
              </wp:inline>
            </w:drawing>
          </w:r>
        </w:p>
      </w:tc>
      <w:tc>
        <w:tcPr>
          <w:tcW w:w="5641" w:type="dxa"/>
          <w:gridSpan w:val="2"/>
          <w:tcBorders>
            <w:top w:val="single" w:sz="4" w:space="0" w:color="auto"/>
            <w:left w:val="single" w:sz="4" w:space="0" w:color="auto"/>
            <w:bottom w:val="single" w:sz="4" w:space="0" w:color="auto"/>
            <w:right w:val="single" w:sz="4" w:space="0" w:color="auto"/>
          </w:tcBorders>
        </w:tcPr>
        <w:p w:rsidR="00F80A62" w:rsidRPr="00F80A62" w:rsidRDefault="00F80A62" w:rsidP="00F80A62">
          <w:pPr>
            <w:pStyle w:val="a9"/>
            <w:rPr>
              <w:bCs/>
            </w:rPr>
          </w:pPr>
        </w:p>
        <w:p w:rsidR="00F80A62" w:rsidRPr="00F80A62" w:rsidRDefault="00F80A62" w:rsidP="00F80A62">
          <w:pPr>
            <w:pStyle w:val="a9"/>
          </w:pPr>
          <w:r w:rsidRPr="00F80A62">
            <w:rPr>
              <w:bCs/>
            </w:rPr>
            <w:t>Положение о типовых технических решениях для подключения клиентов сегмента B2B/B2G  к сети связи ОАО «Ростелеком»</w:t>
          </w:r>
        </w:p>
      </w:tc>
    </w:tr>
    <w:tr w:rsidR="00F80A62" w:rsidRPr="00F80A62" w:rsidTr="00C532BE">
      <w:tblPrEx>
        <w:tblCellMar>
          <w:top w:w="0" w:type="dxa"/>
          <w:bottom w:w="0" w:type="dxa"/>
        </w:tblCellMar>
      </w:tblPrEx>
      <w:trPr>
        <w:trHeight w:val="284"/>
        <w:jc w:val="center"/>
      </w:trPr>
      <w:tc>
        <w:tcPr>
          <w:tcW w:w="4248" w:type="dxa"/>
          <w:tcBorders>
            <w:top w:val="single" w:sz="4" w:space="0" w:color="auto"/>
            <w:left w:val="single" w:sz="4" w:space="0" w:color="auto"/>
            <w:bottom w:val="single" w:sz="4" w:space="0" w:color="auto"/>
            <w:right w:val="single" w:sz="4" w:space="0" w:color="auto"/>
          </w:tcBorders>
          <w:vAlign w:val="center"/>
        </w:tcPr>
        <w:p w:rsidR="00F80A62" w:rsidRPr="00F80A62" w:rsidRDefault="00F80A62" w:rsidP="00F80A62">
          <w:pPr>
            <w:pStyle w:val="a9"/>
            <w:rPr>
              <w:lang w:val="en-US"/>
            </w:rPr>
          </w:pPr>
          <w:r w:rsidRPr="00F80A62">
            <w:t xml:space="preserve">Редакция: </w:t>
          </w:r>
          <w:r w:rsidRPr="00F80A62">
            <w:rPr>
              <w:lang w:val="en-US"/>
            </w:rPr>
            <w:t>3</w:t>
          </w:r>
          <w:r w:rsidRPr="00F80A62">
            <w:t>/201</w:t>
          </w:r>
          <w:r w:rsidRPr="00F80A62">
            <w:rPr>
              <w:lang w:val="en-US"/>
            </w:rPr>
            <w:t>5</w:t>
          </w:r>
        </w:p>
      </w:tc>
      <w:tc>
        <w:tcPr>
          <w:tcW w:w="3940" w:type="dxa"/>
          <w:tcBorders>
            <w:top w:val="single" w:sz="4" w:space="0" w:color="auto"/>
            <w:left w:val="single" w:sz="4" w:space="0" w:color="auto"/>
            <w:bottom w:val="single" w:sz="4" w:space="0" w:color="auto"/>
            <w:right w:val="single" w:sz="4" w:space="0" w:color="auto"/>
          </w:tcBorders>
          <w:vAlign w:val="center"/>
        </w:tcPr>
        <w:p w:rsidR="00F80A62" w:rsidRPr="00F80A62" w:rsidRDefault="00F80A62" w:rsidP="00F80A62">
          <w:pPr>
            <w:pStyle w:val="a9"/>
            <w:rPr>
              <w:lang w:val="en-US"/>
            </w:rPr>
          </w:pPr>
          <w:r w:rsidRPr="00F80A62">
            <w:t>№ бизнес-процесса: БП.ПР.05</w:t>
          </w:r>
        </w:p>
      </w:tc>
      <w:tc>
        <w:tcPr>
          <w:tcW w:w="1701" w:type="dxa"/>
          <w:tcBorders>
            <w:top w:val="single" w:sz="4" w:space="0" w:color="auto"/>
            <w:left w:val="single" w:sz="4" w:space="0" w:color="auto"/>
            <w:bottom w:val="single" w:sz="4" w:space="0" w:color="auto"/>
            <w:right w:val="single" w:sz="4" w:space="0" w:color="auto"/>
          </w:tcBorders>
          <w:vAlign w:val="center"/>
        </w:tcPr>
        <w:p w:rsidR="00F80A62" w:rsidRPr="00F80A62" w:rsidRDefault="00F80A62" w:rsidP="00F80A62">
          <w:pPr>
            <w:pStyle w:val="a9"/>
          </w:pPr>
          <w:r w:rsidRPr="00F80A62">
            <w:t xml:space="preserve">Стр. </w:t>
          </w:r>
          <w:r w:rsidRPr="00F80A62">
            <w:fldChar w:fldCharType="begin"/>
          </w:r>
          <w:r w:rsidRPr="00F80A62">
            <w:instrText xml:space="preserve"> PAGE </w:instrText>
          </w:r>
          <w:r w:rsidRPr="00F80A62">
            <w:fldChar w:fldCharType="separate"/>
          </w:r>
          <w:r w:rsidR="00E166AF">
            <w:rPr>
              <w:noProof/>
            </w:rPr>
            <w:t>11</w:t>
          </w:r>
          <w:r w:rsidRPr="00F80A62">
            <w:fldChar w:fldCharType="end"/>
          </w:r>
          <w:r w:rsidRPr="00F80A62">
            <w:t xml:space="preserve"> из </w:t>
          </w:r>
          <w:fldSimple w:instr=" NUMPAGES ">
            <w:r w:rsidR="00E166AF">
              <w:rPr>
                <w:noProof/>
              </w:rPr>
              <w:t>72</w:t>
            </w:r>
          </w:fldSimple>
        </w:p>
      </w:tc>
    </w:tr>
  </w:tbl>
  <w:p w:rsidR="006C6376" w:rsidRDefault="006C6376">
    <w:pPr>
      <w:pStyle w:val="a9"/>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48"/>
      <w:gridCol w:w="3940"/>
      <w:gridCol w:w="1701"/>
    </w:tblGrid>
    <w:tr w:rsidR="00F80A62" w:rsidRPr="00F80A62" w:rsidTr="00C532BE">
      <w:tblPrEx>
        <w:tblCellMar>
          <w:top w:w="0" w:type="dxa"/>
          <w:bottom w:w="0" w:type="dxa"/>
        </w:tblCellMar>
      </w:tblPrEx>
      <w:trPr>
        <w:trHeight w:val="524"/>
        <w:jc w:val="center"/>
      </w:trPr>
      <w:tc>
        <w:tcPr>
          <w:tcW w:w="4248" w:type="dxa"/>
          <w:tcBorders>
            <w:top w:val="single" w:sz="4" w:space="0" w:color="auto"/>
            <w:left w:val="single" w:sz="4" w:space="0" w:color="auto"/>
            <w:bottom w:val="single" w:sz="4" w:space="0" w:color="auto"/>
            <w:right w:val="single" w:sz="4" w:space="0" w:color="auto"/>
          </w:tcBorders>
          <w:vAlign w:val="center"/>
        </w:tcPr>
        <w:p w:rsidR="00F80A62" w:rsidRPr="00F80A62" w:rsidRDefault="00E166AF" w:rsidP="00F80A62">
          <w:pPr>
            <w:pStyle w:val="a9"/>
            <w:rPr>
              <w:b/>
              <w:bCs/>
              <w:i/>
              <w:iCs/>
            </w:rPr>
          </w:pPr>
          <w:r w:rsidRPr="00F80A62">
            <w:rPr>
              <w:b/>
              <w:i/>
              <w:noProof/>
            </w:rPr>
            <w:drawing>
              <wp:inline distT="0" distB="0" distL="0" distR="0">
                <wp:extent cx="1242060" cy="541020"/>
                <wp:effectExtent l="0" t="0" r="0" b="0"/>
                <wp:docPr id="38" name="Рисунок 2" descr="C:\Documents and Settings\panicheva.GD\Рабочий стол\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panicheva.GD\Рабочий стол\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2060" cy="541020"/>
                        </a:xfrm>
                        <a:prstGeom prst="rect">
                          <a:avLst/>
                        </a:prstGeom>
                        <a:noFill/>
                        <a:ln>
                          <a:noFill/>
                        </a:ln>
                      </pic:spPr>
                    </pic:pic>
                  </a:graphicData>
                </a:graphic>
              </wp:inline>
            </w:drawing>
          </w:r>
        </w:p>
      </w:tc>
      <w:tc>
        <w:tcPr>
          <w:tcW w:w="5641" w:type="dxa"/>
          <w:gridSpan w:val="2"/>
          <w:tcBorders>
            <w:top w:val="single" w:sz="4" w:space="0" w:color="auto"/>
            <w:left w:val="single" w:sz="4" w:space="0" w:color="auto"/>
            <w:bottom w:val="single" w:sz="4" w:space="0" w:color="auto"/>
            <w:right w:val="single" w:sz="4" w:space="0" w:color="auto"/>
          </w:tcBorders>
        </w:tcPr>
        <w:p w:rsidR="00F80A62" w:rsidRPr="00F80A62" w:rsidRDefault="00F80A62" w:rsidP="00F80A62">
          <w:pPr>
            <w:pStyle w:val="a9"/>
            <w:rPr>
              <w:bCs/>
            </w:rPr>
          </w:pPr>
        </w:p>
        <w:p w:rsidR="00F80A62" w:rsidRPr="00F80A62" w:rsidRDefault="00F80A62" w:rsidP="00F80A62">
          <w:pPr>
            <w:pStyle w:val="a9"/>
          </w:pPr>
          <w:r w:rsidRPr="00F80A62">
            <w:rPr>
              <w:bCs/>
            </w:rPr>
            <w:t>Положение о типовых технических решениях для подключения клиентов сегмента B2B/B2G  к сети связи ОАО «Ростелеком»</w:t>
          </w:r>
        </w:p>
      </w:tc>
    </w:tr>
    <w:tr w:rsidR="00F80A62" w:rsidRPr="00F80A62" w:rsidTr="00C532BE">
      <w:tblPrEx>
        <w:tblCellMar>
          <w:top w:w="0" w:type="dxa"/>
          <w:bottom w:w="0" w:type="dxa"/>
        </w:tblCellMar>
      </w:tblPrEx>
      <w:trPr>
        <w:trHeight w:val="284"/>
        <w:jc w:val="center"/>
      </w:trPr>
      <w:tc>
        <w:tcPr>
          <w:tcW w:w="4248" w:type="dxa"/>
          <w:tcBorders>
            <w:top w:val="single" w:sz="4" w:space="0" w:color="auto"/>
            <w:left w:val="single" w:sz="4" w:space="0" w:color="auto"/>
            <w:bottom w:val="single" w:sz="4" w:space="0" w:color="auto"/>
            <w:right w:val="single" w:sz="4" w:space="0" w:color="auto"/>
          </w:tcBorders>
          <w:vAlign w:val="center"/>
        </w:tcPr>
        <w:p w:rsidR="00F80A62" w:rsidRPr="00F80A62" w:rsidRDefault="00F80A62" w:rsidP="00F80A62">
          <w:pPr>
            <w:pStyle w:val="a9"/>
            <w:rPr>
              <w:lang w:val="en-US"/>
            </w:rPr>
          </w:pPr>
          <w:r w:rsidRPr="00F80A62">
            <w:t xml:space="preserve">Редакция: </w:t>
          </w:r>
          <w:r w:rsidRPr="00F80A62">
            <w:rPr>
              <w:lang w:val="en-US"/>
            </w:rPr>
            <w:t>3</w:t>
          </w:r>
          <w:r w:rsidRPr="00F80A62">
            <w:t>/201</w:t>
          </w:r>
          <w:r w:rsidRPr="00F80A62">
            <w:rPr>
              <w:lang w:val="en-US"/>
            </w:rPr>
            <w:t>5</w:t>
          </w:r>
        </w:p>
      </w:tc>
      <w:tc>
        <w:tcPr>
          <w:tcW w:w="3940" w:type="dxa"/>
          <w:tcBorders>
            <w:top w:val="single" w:sz="4" w:space="0" w:color="auto"/>
            <w:left w:val="single" w:sz="4" w:space="0" w:color="auto"/>
            <w:bottom w:val="single" w:sz="4" w:space="0" w:color="auto"/>
            <w:right w:val="single" w:sz="4" w:space="0" w:color="auto"/>
          </w:tcBorders>
          <w:vAlign w:val="center"/>
        </w:tcPr>
        <w:p w:rsidR="00F80A62" w:rsidRPr="00F80A62" w:rsidRDefault="00F80A62" w:rsidP="00F80A62">
          <w:pPr>
            <w:pStyle w:val="a9"/>
            <w:rPr>
              <w:lang w:val="en-US"/>
            </w:rPr>
          </w:pPr>
          <w:r w:rsidRPr="00F80A62">
            <w:t>№ бизнес-процесса: БП.ПР.05</w:t>
          </w:r>
        </w:p>
      </w:tc>
      <w:tc>
        <w:tcPr>
          <w:tcW w:w="1701" w:type="dxa"/>
          <w:tcBorders>
            <w:top w:val="single" w:sz="4" w:space="0" w:color="auto"/>
            <w:left w:val="single" w:sz="4" w:space="0" w:color="auto"/>
            <w:bottom w:val="single" w:sz="4" w:space="0" w:color="auto"/>
            <w:right w:val="single" w:sz="4" w:space="0" w:color="auto"/>
          </w:tcBorders>
          <w:vAlign w:val="center"/>
        </w:tcPr>
        <w:p w:rsidR="00F80A62" w:rsidRPr="00F80A62" w:rsidRDefault="00F80A62" w:rsidP="00F80A62">
          <w:pPr>
            <w:pStyle w:val="a9"/>
          </w:pPr>
          <w:r w:rsidRPr="00F80A62">
            <w:t xml:space="preserve">Стр. </w:t>
          </w:r>
          <w:r w:rsidRPr="00F80A62">
            <w:fldChar w:fldCharType="begin"/>
          </w:r>
          <w:r w:rsidRPr="00F80A62">
            <w:instrText xml:space="preserve"> PAGE </w:instrText>
          </w:r>
          <w:r w:rsidRPr="00F80A62">
            <w:fldChar w:fldCharType="separate"/>
          </w:r>
          <w:r w:rsidR="00E166AF">
            <w:rPr>
              <w:noProof/>
            </w:rPr>
            <w:t>12</w:t>
          </w:r>
          <w:r w:rsidRPr="00F80A62">
            <w:fldChar w:fldCharType="end"/>
          </w:r>
          <w:r w:rsidRPr="00F80A62">
            <w:t xml:space="preserve"> из </w:t>
          </w:r>
          <w:fldSimple w:instr=" NUMPAGES ">
            <w:r w:rsidR="00E166AF">
              <w:rPr>
                <w:noProof/>
              </w:rPr>
              <w:t>72</w:t>
            </w:r>
          </w:fldSimple>
        </w:p>
      </w:tc>
    </w:tr>
  </w:tbl>
  <w:p w:rsidR="006C6376" w:rsidRDefault="006C6376">
    <w:pPr>
      <w:pStyle w:val="a9"/>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48"/>
      <w:gridCol w:w="3940"/>
      <w:gridCol w:w="1701"/>
    </w:tblGrid>
    <w:tr w:rsidR="006C6376" w:rsidTr="00AE700E">
      <w:tblPrEx>
        <w:tblCellMar>
          <w:top w:w="0" w:type="dxa"/>
          <w:bottom w:w="0" w:type="dxa"/>
        </w:tblCellMar>
      </w:tblPrEx>
      <w:trPr>
        <w:trHeight w:val="524"/>
        <w:jc w:val="center"/>
      </w:trPr>
      <w:tc>
        <w:tcPr>
          <w:tcW w:w="4248" w:type="dxa"/>
          <w:tcBorders>
            <w:top w:val="single" w:sz="4" w:space="0" w:color="auto"/>
            <w:left w:val="single" w:sz="4" w:space="0" w:color="auto"/>
            <w:bottom w:val="single" w:sz="4" w:space="0" w:color="auto"/>
            <w:right w:val="single" w:sz="4" w:space="0" w:color="auto"/>
          </w:tcBorders>
          <w:vAlign w:val="center"/>
        </w:tcPr>
        <w:p w:rsidR="006C6376" w:rsidRDefault="00E166AF">
          <w:pPr>
            <w:pStyle w:val="a9"/>
            <w:rPr>
              <w:rFonts w:ascii="Arial" w:hAnsi="Arial" w:cs="Arial"/>
              <w:b/>
              <w:bCs/>
              <w:i/>
              <w:iCs/>
              <w:sz w:val="18"/>
              <w:szCs w:val="18"/>
            </w:rPr>
          </w:pPr>
          <w:r w:rsidRPr="002D6A33">
            <w:rPr>
              <w:rFonts w:ascii="Arial" w:hAnsi="Arial" w:cs="Arial"/>
              <w:b/>
              <w:i/>
              <w:noProof/>
              <w:sz w:val="18"/>
              <w:szCs w:val="18"/>
            </w:rPr>
            <w:drawing>
              <wp:inline distT="0" distB="0" distL="0" distR="0">
                <wp:extent cx="1242060" cy="541020"/>
                <wp:effectExtent l="0" t="0" r="0" b="0"/>
                <wp:docPr id="39" name="Рисунок 2" descr="C:\Documents and Settings\panicheva.GD\Рабочий стол\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panicheva.GD\Рабочий стол\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2060" cy="541020"/>
                        </a:xfrm>
                        <a:prstGeom prst="rect">
                          <a:avLst/>
                        </a:prstGeom>
                        <a:noFill/>
                        <a:ln>
                          <a:noFill/>
                        </a:ln>
                      </pic:spPr>
                    </pic:pic>
                  </a:graphicData>
                </a:graphic>
              </wp:inline>
            </w:drawing>
          </w:r>
        </w:p>
      </w:tc>
      <w:tc>
        <w:tcPr>
          <w:tcW w:w="5641" w:type="dxa"/>
          <w:gridSpan w:val="2"/>
          <w:tcBorders>
            <w:top w:val="single" w:sz="4" w:space="0" w:color="auto"/>
            <w:left w:val="single" w:sz="4" w:space="0" w:color="auto"/>
            <w:bottom w:val="single" w:sz="4" w:space="0" w:color="auto"/>
            <w:right w:val="single" w:sz="4" w:space="0" w:color="auto"/>
          </w:tcBorders>
        </w:tcPr>
        <w:p w:rsidR="006C6376" w:rsidRPr="002522A3" w:rsidRDefault="006C6376" w:rsidP="002522A3">
          <w:pPr>
            <w:pStyle w:val="a9"/>
            <w:jc w:val="center"/>
            <w:rPr>
              <w:b/>
              <w:bCs/>
              <w:sz w:val="16"/>
              <w:szCs w:val="16"/>
            </w:rPr>
          </w:pPr>
        </w:p>
        <w:p w:rsidR="006C6376" w:rsidRPr="00D21538" w:rsidRDefault="006C6376" w:rsidP="002522A3">
          <w:pPr>
            <w:pStyle w:val="a9"/>
            <w:jc w:val="center"/>
          </w:pPr>
          <w:r w:rsidRPr="0077700B">
            <w:rPr>
              <w:b/>
              <w:bCs/>
            </w:rPr>
            <w:t xml:space="preserve">Альбом типовых технических решений для подключения клиентов </w:t>
          </w:r>
          <w:r>
            <w:rPr>
              <w:b/>
              <w:bCs/>
            </w:rPr>
            <w:t xml:space="preserve">сегментов </w:t>
          </w:r>
          <w:r w:rsidRPr="0077700B">
            <w:rPr>
              <w:b/>
              <w:bCs/>
            </w:rPr>
            <w:t>B2B, B2G</w:t>
          </w:r>
          <w:r>
            <w:rPr>
              <w:b/>
              <w:bCs/>
            </w:rPr>
            <w:t xml:space="preserve">  к сети ОАО «Ростелеком»</w:t>
          </w:r>
        </w:p>
      </w:tc>
    </w:tr>
    <w:tr w:rsidR="006C6376" w:rsidTr="00835878">
      <w:tblPrEx>
        <w:tblCellMar>
          <w:top w:w="0" w:type="dxa"/>
          <w:bottom w:w="0" w:type="dxa"/>
        </w:tblCellMar>
      </w:tblPrEx>
      <w:trPr>
        <w:trHeight w:val="284"/>
        <w:jc w:val="center"/>
      </w:trPr>
      <w:tc>
        <w:tcPr>
          <w:tcW w:w="4248" w:type="dxa"/>
          <w:tcBorders>
            <w:top w:val="single" w:sz="4" w:space="0" w:color="auto"/>
            <w:left w:val="single" w:sz="4" w:space="0" w:color="auto"/>
            <w:bottom w:val="single" w:sz="4" w:space="0" w:color="auto"/>
            <w:right w:val="single" w:sz="4" w:space="0" w:color="auto"/>
          </w:tcBorders>
          <w:vAlign w:val="center"/>
        </w:tcPr>
        <w:p w:rsidR="006C6376" w:rsidRPr="0077700B" w:rsidRDefault="006C6376" w:rsidP="00D21538">
          <w:pPr>
            <w:pStyle w:val="a9"/>
          </w:pPr>
          <w:r>
            <w:t>Редакция: 1/2013</w:t>
          </w:r>
        </w:p>
      </w:tc>
      <w:tc>
        <w:tcPr>
          <w:tcW w:w="3940" w:type="dxa"/>
          <w:tcBorders>
            <w:top w:val="single" w:sz="4" w:space="0" w:color="auto"/>
            <w:left w:val="single" w:sz="4" w:space="0" w:color="auto"/>
            <w:bottom w:val="single" w:sz="4" w:space="0" w:color="auto"/>
            <w:right w:val="single" w:sz="4" w:space="0" w:color="auto"/>
          </w:tcBorders>
          <w:vAlign w:val="center"/>
        </w:tcPr>
        <w:p w:rsidR="006C6376" w:rsidRPr="006C1638" w:rsidRDefault="006C6376" w:rsidP="00926C55">
          <w:pPr>
            <w:pStyle w:val="a9"/>
            <w:jc w:val="center"/>
            <w:rPr>
              <w:lang w:val="en-US"/>
            </w:rPr>
          </w:pPr>
          <w:r w:rsidRPr="00156A7B">
            <w:rPr>
              <w:sz w:val="26"/>
            </w:rPr>
            <w:t xml:space="preserve">№ бизнес-процесса: </w:t>
          </w:r>
          <w:r>
            <w:t>БП.ПР.05</w:t>
          </w:r>
        </w:p>
      </w:tc>
      <w:tc>
        <w:tcPr>
          <w:tcW w:w="1701" w:type="dxa"/>
          <w:tcBorders>
            <w:top w:val="single" w:sz="4" w:space="0" w:color="auto"/>
            <w:left w:val="single" w:sz="4" w:space="0" w:color="auto"/>
            <w:bottom w:val="single" w:sz="4" w:space="0" w:color="auto"/>
            <w:right w:val="single" w:sz="4" w:space="0" w:color="auto"/>
          </w:tcBorders>
          <w:vAlign w:val="center"/>
        </w:tcPr>
        <w:p w:rsidR="006C6376" w:rsidRDefault="006C6376" w:rsidP="00926C55">
          <w:pPr>
            <w:pStyle w:val="a9"/>
            <w:jc w:val="center"/>
          </w:pPr>
          <w:r>
            <w:t xml:space="preserve">Стр. </w:t>
          </w:r>
          <w:r>
            <w:fldChar w:fldCharType="begin"/>
          </w:r>
          <w:r>
            <w:instrText xml:space="preserve"> PAGE </w:instrText>
          </w:r>
          <w:r>
            <w:fldChar w:fldCharType="separate"/>
          </w:r>
          <w:r>
            <w:rPr>
              <w:noProof/>
            </w:rPr>
            <w:t>18</w:t>
          </w:r>
          <w:r>
            <w:fldChar w:fldCharType="end"/>
          </w:r>
          <w:r>
            <w:t xml:space="preserve"> из </w:t>
          </w:r>
          <w:fldSimple w:instr=" NUMPAGES ">
            <w:r>
              <w:rPr>
                <w:noProof/>
              </w:rPr>
              <w:t>71</w:t>
            </w:r>
          </w:fldSimple>
        </w:p>
      </w:tc>
    </w:tr>
  </w:tbl>
  <w:p w:rsidR="006C6376" w:rsidRDefault="006C6376">
    <w:pPr>
      <w:pStyle w:val="a9"/>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48"/>
      <w:gridCol w:w="3940"/>
      <w:gridCol w:w="1701"/>
    </w:tblGrid>
    <w:tr w:rsidR="006C6376" w:rsidTr="00AE700E">
      <w:tblPrEx>
        <w:tblCellMar>
          <w:top w:w="0" w:type="dxa"/>
          <w:bottom w:w="0" w:type="dxa"/>
        </w:tblCellMar>
      </w:tblPrEx>
      <w:trPr>
        <w:trHeight w:val="524"/>
        <w:jc w:val="center"/>
      </w:trPr>
      <w:tc>
        <w:tcPr>
          <w:tcW w:w="4248" w:type="dxa"/>
          <w:tcBorders>
            <w:top w:val="single" w:sz="4" w:space="0" w:color="auto"/>
            <w:left w:val="single" w:sz="4" w:space="0" w:color="auto"/>
            <w:bottom w:val="single" w:sz="4" w:space="0" w:color="auto"/>
            <w:right w:val="single" w:sz="4" w:space="0" w:color="auto"/>
          </w:tcBorders>
          <w:vAlign w:val="center"/>
        </w:tcPr>
        <w:p w:rsidR="006C6376" w:rsidRDefault="00E166AF">
          <w:pPr>
            <w:pStyle w:val="a9"/>
            <w:rPr>
              <w:rFonts w:ascii="Arial" w:hAnsi="Arial" w:cs="Arial"/>
              <w:b/>
              <w:bCs/>
              <w:i/>
              <w:iCs/>
              <w:sz w:val="18"/>
              <w:szCs w:val="18"/>
            </w:rPr>
          </w:pPr>
          <w:r w:rsidRPr="002D6A33">
            <w:rPr>
              <w:rFonts w:ascii="Arial" w:hAnsi="Arial" w:cs="Arial"/>
              <w:b/>
              <w:i/>
              <w:noProof/>
              <w:sz w:val="18"/>
              <w:szCs w:val="18"/>
            </w:rPr>
            <w:drawing>
              <wp:inline distT="0" distB="0" distL="0" distR="0">
                <wp:extent cx="1242060" cy="541020"/>
                <wp:effectExtent l="0" t="0" r="0" b="0"/>
                <wp:docPr id="40" name="Рисунок 2" descr="C:\Documents and Settings\panicheva.GD\Рабочий стол\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panicheva.GD\Рабочий стол\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2060" cy="541020"/>
                        </a:xfrm>
                        <a:prstGeom prst="rect">
                          <a:avLst/>
                        </a:prstGeom>
                        <a:noFill/>
                        <a:ln>
                          <a:noFill/>
                        </a:ln>
                      </pic:spPr>
                    </pic:pic>
                  </a:graphicData>
                </a:graphic>
              </wp:inline>
            </w:drawing>
          </w:r>
        </w:p>
      </w:tc>
      <w:tc>
        <w:tcPr>
          <w:tcW w:w="5641" w:type="dxa"/>
          <w:gridSpan w:val="2"/>
          <w:tcBorders>
            <w:top w:val="single" w:sz="4" w:space="0" w:color="auto"/>
            <w:left w:val="single" w:sz="4" w:space="0" w:color="auto"/>
            <w:bottom w:val="single" w:sz="4" w:space="0" w:color="auto"/>
            <w:right w:val="single" w:sz="4" w:space="0" w:color="auto"/>
          </w:tcBorders>
        </w:tcPr>
        <w:p w:rsidR="006C6376" w:rsidRPr="002522A3" w:rsidRDefault="006C6376" w:rsidP="002522A3">
          <w:pPr>
            <w:pStyle w:val="a9"/>
            <w:jc w:val="center"/>
            <w:rPr>
              <w:b/>
              <w:bCs/>
              <w:sz w:val="16"/>
              <w:szCs w:val="16"/>
            </w:rPr>
          </w:pPr>
        </w:p>
        <w:p w:rsidR="006C6376" w:rsidRPr="00D21538" w:rsidRDefault="006C6376" w:rsidP="002522A3">
          <w:pPr>
            <w:pStyle w:val="a9"/>
            <w:jc w:val="center"/>
          </w:pPr>
          <w:r w:rsidRPr="0077700B">
            <w:rPr>
              <w:b/>
              <w:bCs/>
            </w:rPr>
            <w:t xml:space="preserve">Альбом типовых технических решений для подключения клиентов </w:t>
          </w:r>
          <w:r>
            <w:rPr>
              <w:b/>
              <w:bCs/>
            </w:rPr>
            <w:t xml:space="preserve">сегментов </w:t>
          </w:r>
          <w:r w:rsidRPr="0077700B">
            <w:rPr>
              <w:b/>
              <w:bCs/>
            </w:rPr>
            <w:t>B2B, B2G</w:t>
          </w:r>
          <w:r>
            <w:rPr>
              <w:b/>
              <w:bCs/>
            </w:rPr>
            <w:t xml:space="preserve">  к сети ОАО «Ростелеком»</w:t>
          </w:r>
        </w:p>
      </w:tc>
    </w:tr>
    <w:tr w:rsidR="006C6376" w:rsidTr="00835878">
      <w:tblPrEx>
        <w:tblCellMar>
          <w:top w:w="0" w:type="dxa"/>
          <w:bottom w:w="0" w:type="dxa"/>
        </w:tblCellMar>
      </w:tblPrEx>
      <w:trPr>
        <w:trHeight w:val="284"/>
        <w:jc w:val="center"/>
      </w:trPr>
      <w:tc>
        <w:tcPr>
          <w:tcW w:w="4248" w:type="dxa"/>
          <w:tcBorders>
            <w:top w:val="single" w:sz="4" w:space="0" w:color="auto"/>
            <w:left w:val="single" w:sz="4" w:space="0" w:color="auto"/>
            <w:bottom w:val="single" w:sz="4" w:space="0" w:color="auto"/>
            <w:right w:val="single" w:sz="4" w:space="0" w:color="auto"/>
          </w:tcBorders>
          <w:vAlign w:val="center"/>
        </w:tcPr>
        <w:p w:rsidR="006C6376" w:rsidRPr="0077700B" w:rsidRDefault="006C6376" w:rsidP="00D21538">
          <w:pPr>
            <w:pStyle w:val="a9"/>
          </w:pPr>
          <w:r>
            <w:t>Редакция: 1/2013</w:t>
          </w:r>
        </w:p>
      </w:tc>
      <w:tc>
        <w:tcPr>
          <w:tcW w:w="3940" w:type="dxa"/>
          <w:tcBorders>
            <w:top w:val="single" w:sz="4" w:space="0" w:color="auto"/>
            <w:left w:val="single" w:sz="4" w:space="0" w:color="auto"/>
            <w:bottom w:val="single" w:sz="4" w:space="0" w:color="auto"/>
            <w:right w:val="single" w:sz="4" w:space="0" w:color="auto"/>
          </w:tcBorders>
          <w:vAlign w:val="center"/>
        </w:tcPr>
        <w:p w:rsidR="006C6376" w:rsidRPr="006C1638" w:rsidRDefault="006C6376" w:rsidP="00926C55">
          <w:pPr>
            <w:pStyle w:val="a9"/>
            <w:jc w:val="center"/>
            <w:rPr>
              <w:lang w:val="en-US"/>
            </w:rPr>
          </w:pPr>
          <w:r w:rsidRPr="00156A7B">
            <w:rPr>
              <w:sz w:val="26"/>
            </w:rPr>
            <w:t xml:space="preserve">№ бизнес-процесса: </w:t>
          </w:r>
          <w:r>
            <w:t>БП.ПР.05</w:t>
          </w:r>
        </w:p>
      </w:tc>
      <w:tc>
        <w:tcPr>
          <w:tcW w:w="1701" w:type="dxa"/>
          <w:tcBorders>
            <w:top w:val="single" w:sz="4" w:space="0" w:color="auto"/>
            <w:left w:val="single" w:sz="4" w:space="0" w:color="auto"/>
            <w:bottom w:val="single" w:sz="4" w:space="0" w:color="auto"/>
            <w:right w:val="single" w:sz="4" w:space="0" w:color="auto"/>
          </w:tcBorders>
          <w:vAlign w:val="center"/>
        </w:tcPr>
        <w:p w:rsidR="006C6376" w:rsidRDefault="006C6376" w:rsidP="00926C55">
          <w:pPr>
            <w:pStyle w:val="a9"/>
            <w:jc w:val="center"/>
          </w:pPr>
          <w:r>
            <w:t xml:space="preserve">Стр. </w:t>
          </w:r>
          <w:r>
            <w:fldChar w:fldCharType="begin"/>
          </w:r>
          <w:r>
            <w:instrText xml:space="preserve"> PAGE </w:instrText>
          </w:r>
          <w:r>
            <w:fldChar w:fldCharType="separate"/>
          </w:r>
          <w:r>
            <w:rPr>
              <w:noProof/>
            </w:rPr>
            <w:t>16</w:t>
          </w:r>
          <w:r>
            <w:fldChar w:fldCharType="end"/>
          </w:r>
          <w:r>
            <w:t xml:space="preserve"> из </w:t>
          </w:r>
          <w:fldSimple w:instr=" NUMPAGES ">
            <w:r>
              <w:rPr>
                <w:noProof/>
              </w:rPr>
              <w:t>71</w:t>
            </w:r>
          </w:fldSimple>
        </w:p>
      </w:tc>
    </w:tr>
  </w:tbl>
  <w:p w:rsidR="006C6376" w:rsidRDefault="006C6376">
    <w:pPr>
      <w:pStyle w:val="a9"/>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48"/>
      <w:gridCol w:w="3940"/>
      <w:gridCol w:w="1701"/>
    </w:tblGrid>
    <w:tr w:rsidR="006C6376" w:rsidTr="00AE700E">
      <w:tblPrEx>
        <w:tblCellMar>
          <w:top w:w="0" w:type="dxa"/>
          <w:bottom w:w="0" w:type="dxa"/>
        </w:tblCellMar>
      </w:tblPrEx>
      <w:trPr>
        <w:trHeight w:val="524"/>
        <w:jc w:val="center"/>
      </w:trPr>
      <w:tc>
        <w:tcPr>
          <w:tcW w:w="4248" w:type="dxa"/>
          <w:tcBorders>
            <w:top w:val="single" w:sz="4" w:space="0" w:color="auto"/>
            <w:left w:val="single" w:sz="4" w:space="0" w:color="auto"/>
            <w:bottom w:val="single" w:sz="4" w:space="0" w:color="auto"/>
            <w:right w:val="single" w:sz="4" w:space="0" w:color="auto"/>
          </w:tcBorders>
          <w:vAlign w:val="center"/>
        </w:tcPr>
        <w:p w:rsidR="006C6376" w:rsidRDefault="00E166AF">
          <w:pPr>
            <w:pStyle w:val="a9"/>
            <w:rPr>
              <w:rFonts w:ascii="Arial" w:hAnsi="Arial" w:cs="Arial"/>
              <w:b/>
              <w:bCs/>
              <w:i/>
              <w:iCs/>
              <w:sz w:val="18"/>
              <w:szCs w:val="18"/>
            </w:rPr>
          </w:pPr>
          <w:r w:rsidRPr="002D6A33">
            <w:rPr>
              <w:rFonts w:ascii="Arial" w:hAnsi="Arial" w:cs="Arial"/>
              <w:b/>
              <w:i/>
              <w:noProof/>
              <w:sz w:val="18"/>
              <w:szCs w:val="18"/>
            </w:rPr>
            <w:drawing>
              <wp:inline distT="0" distB="0" distL="0" distR="0">
                <wp:extent cx="1242060" cy="541020"/>
                <wp:effectExtent l="0" t="0" r="0" b="0"/>
                <wp:docPr id="41" name="Рисунок 2" descr="C:\Documents and Settings\panicheva.GD\Рабочий стол\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panicheva.GD\Рабочий стол\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2060" cy="541020"/>
                        </a:xfrm>
                        <a:prstGeom prst="rect">
                          <a:avLst/>
                        </a:prstGeom>
                        <a:noFill/>
                        <a:ln>
                          <a:noFill/>
                        </a:ln>
                      </pic:spPr>
                    </pic:pic>
                  </a:graphicData>
                </a:graphic>
              </wp:inline>
            </w:drawing>
          </w:r>
        </w:p>
      </w:tc>
      <w:tc>
        <w:tcPr>
          <w:tcW w:w="5641" w:type="dxa"/>
          <w:gridSpan w:val="2"/>
          <w:tcBorders>
            <w:top w:val="single" w:sz="4" w:space="0" w:color="auto"/>
            <w:left w:val="single" w:sz="4" w:space="0" w:color="auto"/>
            <w:bottom w:val="single" w:sz="4" w:space="0" w:color="auto"/>
            <w:right w:val="single" w:sz="4" w:space="0" w:color="auto"/>
          </w:tcBorders>
        </w:tcPr>
        <w:p w:rsidR="006C6376" w:rsidRPr="002522A3" w:rsidRDefault="006C6376" w:rsidP="002522A3">
          <w:pPr>
            <w:pStyle w:val="a9"/>
            <w:jc w:val="center"/>
            <w:rPr>
              <w:b/>
              <w:bCs/>
              <w:sz w:val="16"/>
              <w:szCs w:val="16"/>
            </w:rPr>
          </w:pPr>
        </w:p>
        <w:p w:rsidR="006C6376" w:rsidRPr="00D21538" w:rsidRDefault="006C6376" w:rsidP="002522A3">
          <w:pPr>
            <w:pStyle w:val="a9"/>
            <w:jc w:val="center"/>
          </w:pPr>
          <w:r w:rsidRPr="0077700B">
            <w:rPr>
              <w:b/>
              <w:bCs/>
            </w:rPr>
            <w:t xml:space="preserve">Альбом типовых технических решений для подключения клиентов </w:t>
          </w:r>
          <w:r>
            <w:rPr>
              <w:b/>
              <w:bCs/>
            </w:rPr>
            <w:t xml:space="preserve">сегментов </w:t>
          </w:r>
          <w:r w:rsidRPr="0077700B">
            <w:rPr>
              <w:b/>
              <w:bCs/>
            </w:rPr>
            <w:t>B2B, B2G</w:t>
          </w:r>
          <w:r>
            <w:rPr>
              <w:b/>
              <w:bCs/>
            </w:rPr>
            <w:t xml:space="preserve">  к сети ОАО «Ростелеком»</w:t>
          </w:r>
        </w:p>
      </w:tc>
    </w:tr>
    <w:tr w:rsidR="006C6376" w:rsidTr="00835878">
      <w:tblPrEx>
        <w:tblCellMar>
          <w:top w:w="0" w:type="dxa"/>
          <w:bottom w:w="0" w:type="dxa"/>
        </w:tblCellMar>
      </w:tblPrEx>
      <w:trPr>
        <w:trHeight w:val="284"/>
        <w:jc w:val="center"/>
      </w:trPr>
      <w:tc>
        <w:tcPr>
          <w:tcW w:w="4248" w:type="dxa"/>
          <w:tcBorders>
            <w:top w:val="single" w:sz="4" w:space="0" w:color="auto"/>
            <w:left w:val="single" w:sz="4" w:space="0" w:color="auto"/>
            <w:bottom w:val="single" w:sz="4" w:space="0" w:color="auto"/>
            <w:right w:val="single" w:sz="4" w:space="0" w:color="auto"/>
          </w:tcBorders>
          <w:vAlign w:val="center"/>
        </w:tcPr>
        <w:p w:rsidR="006C6376" w:rsidRPr="0077700B" w:rsidRDefault="006C6376" w:rsidP="00D21538">
          <w:pPr>
            <w:pStyle w:val="a9"/>
          </w:pPr>
          <w:r>
            <w:t>Редакция: 1/2013</w:t>
          </w:r>
        </w:p>
      </w:tc>
      <w:tc>
        <w:tcPr>
          <w:tcW w:w="3940" w:type="dxa"/>
          <w:tcBorders>
            <w:top w:val="single" w:sz="4" w:space="0" w:color="auto"/>
            <w:left w:val="single" w:sz="4" w:space="0" w:color="auto"/>
            <w:bottom w:val="single" w:sz="4" w:space="0" w:color="auto"/>
            <w:right w:val="single" w:sz="4" w:space="0" w:color="auto"/>
          </w:tcBorders>
          <w:vAlign w:val="center"/>
        </w:tcPr>
        <w:p w:rsidR="006C6376" w:rsidRPr="006C1638" w:rsidRDefault="006C6376" w:rsidP="00926C55">
          <w:pPr>
            <w:pStyle w:val="a9"/>
            <w:jc w:val="center"/>
            <w:rPr>
              <w:lang w:val="en-US"/>
            </w:rPr>
          </w:pPr>
          <w:r w:rsidRPr="00156A7B">
            <w:rPr>
              <w:sz w:val="26"/>
            </w:rPr>
            <w:t xml:space="preserve">№ бизнес-процесса: </w:t>
          </w:r>
          <w:r>
            <w:t>БП.ПР.05</w:t>
          </w:r>
        </w:p>
      </w:tc>
      <w:tc>
        <w:tcPr>
          <w:tcW w:w="1701" w:type="dxa"/>
          <w:tcBorders>
            <w:top w:val="single" w:sz="4" w:space="0" w:color="auto"/>
            <w:left w:val="single" w:sz="4" w:space="0" w:color="auto"/>
            <w:bottom w:val="single" w:sz="4" w:space="0" w:color="auto"/>
            <w:right w:val="single" w:sz="4" w:space="0" w:color="auto"/>
          </w:tcBorders>
          <w:vAlign w:val="center"/>
        </w:tcPr>
        <w:p w:rsidR="006C6376" w:rsidRDefault="006C6376" w:rsidP="00926C55">
          <w:pPr>
            <w:pStyle w:val="a9"/>
            <w:jc w:val="center"/>
          </w:pPr>
          <w:r>
            <w:t xml:space="preserve">Стр. </w:t>
          </w:r>
          <w:r>
            <w:fldChar w:fldCharType="begin"/>
          </w:r>
          <w:r>
            <w:instrText xml:space="preserve"> PAGE </w:instrText>
          </w:r>
          <w:r>
            <w:fldChar w:fldCharType="separate"/>
          </w:r>
          <w:r>
            <w:rPr>
              <w:noProof/>
            </w:rPr>
            <w:t>16</w:t>
          </w:r>
          <w:r>
            <w:fldChar w:fldCharType="end"/>
          </w:r>
          <w:r>
            <w:t xml:space="preserve"> из </w:t>
          </w:r>
          <w:fldSimple w:instr=" NUMPAGES ">
            <w:r>
              <w:rPr>
                <w:noProof/>
              </w:rPr>
              <w:t>71</w:t>
            </w:r>
          </w:fldSimple>
        </w:p>
      </w:tc>
    </w:tr>
  </w:tbl>
  <w:p w:rsidR="006C6376" w:rsidRDefault="006C6376">
    <w:pPr>
      <w:pStyle w:val="a9"/>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48"/>
      <w:gridCol w:w="3940"/>
      <w:gridCol w:w="1701"/>
    </w:tblGrid>
    <w:tr w:rsidR="006C6376" w:rsidTr="00AE700E">
      <w:tblPrEx>
        <w:tblCellMar>
          <w:top w:w="0" w:type="dxa"/>
          <w:bottom w:w="0" w:type="dxa"/>
        </w:tblCellMar>
      </w:tblPrEx>
      <w:trPr>
        <w:trHeight w:val="524"/>
        <w:jc w:val="center"/>
      </w:trPr>
      <w:tc>
        <w:tcPr>
          <w:tcW w:w="4248" w:type="dxa"/>
          <w:tcBorders>
            <w:top w:val="single" w:sz="4" w:space="0" w:color="auto"/>
            <w:left w:val="single" w:sz="4" w:space="0" w:color="auto"/>
            <w:bottom w:val="single" w:sz="4" w:space="0" w:color="auto"/>
            <w:right w:val="single" w:sz="4" w:space="0" w:color="auto"/>
          </w:tcBorders>
          <w:vAlign w:val="center"/>
        </w:tcPr>
        <w:p w:rsidR="006C6376" w:rsidRDefault="00E166AF">
          <w:pPr>
            <w:pStyle w:val="a9"/>
            <w:rPr>
              <w:rFonts w:ascii="Arial" w:hAnsi="Arial" w:cs="Arial"/>
              <w:b/>
              <w:bCs/>
              <w:i/>
              <w:iCs/>
              <w:sz w:val="18"/>
              <w:szCs w:val="18"/>
            </w:rPr>
          </w:pPr>
          <w:r w:rsidRPr="002D6A33">
            <w:rPr>
              <w:rFonts w:ascii="Arial" w:hAnsi="Arial" w:cs="Arial"/>
              <w:b/>
              <w:i/>
              <w:noProof/>
              <w:sz w:val="18"/>
              <w:szCs w:val="18"/>
            </w:rPr>
            <w:drawing>
              <wp:inline distT="0" distB="0" distL="0" distR="0">
                <wp:extent cx="1242060" cy="541020"/>
                <wp:effectExtent l="0" t="0" r="0" b="0"/>
                <wp:docPr id="42" name="Рисунок 2" descr="C:\Documents and Settings\panicheva.GD\Рабочий стол\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panicheva.GD\Рабочий стол\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2060" cy="541020"/>
                        </a:xfrm>
                        <a:prstGeom prst="rect">
                          <a:avLst/>
                        </a:prstGeom>
                        <a:noFill/>
                        <a:ln>
                          <a:noFill/>
                        </a:ln>
                      </pic:spPr>
                    </pic:pic>
                  </a:graphicData>
                </a:graphic>
              </wp:inline>
            </w:drawing>
          </w:r>
        </w:p>
      </w:tc>
      <w:tc>
        <w:tcPr>
          <w:tcW w:w="5641" w:type="dxa"/>
          <w:gridSpan w:val="2"/>
          <w:tcBorders>
            <w:top w:val="single" w:sz="4" w:space="0" w:color="auto"/>
            <w:left w:val="single" w:sz="4" w:space="0" w:color="auto"/>
            <w:bottom w:val="single" w:sz="4" w:space="0" w:color="auto"/>
            <w:right w:val="single" w:sz="4" w:space="0" w:color="auto"/>
          </w:tcBorders>
        </w:tcPr>
        <w:p w:rsidR="006C6376" w:rsidRPr="002522A3" w:rsidRDefault="006C6376" w:rsidP="002522A3">
          <w:pPr>
            <w:pStyle w:val="a9"/>
            <w:jc w:val="center"/>
            <w:rPr>
              <w:b/>
              <w:bCs/>
              <w:sz w:val="16"/>
              <w:szCs w:val="16"/>
            </w:rPr>
          </w:pPr>
        </w:p>
        <w:p w:rsidR="006C6376" w:rsidRPr="00D21538" w:rsidRDefault="006C6376" w:rsidP="002522A3">
          <w:pPr>
            <w:pStyle w:val="a9"/>
            <w:jc w:val="center"/>
          </w:pPr>
          <w:r w:rsidRPr="0077700B">
            <w:rPr>
              <w:b/>
              <w:bCs/>
            </w:rPr>
            <w:t xml:space="preserve">Альбом типовых технических решений для подключения клиентов </w:t>
          </w:r>
          <w:r>
            <w:rPr>
              <w:b/>
              <w:bCs/>
            </w:rPr>
            <w:t xml:space="preserve">сегментов </w:t>
          </w:r>
          <w:r w:rsidRPr="0077700B">
            <w:rPr>
              <w:b/>
              <w:bCs/>
            </w:rPr>
            <w:t>B2B, B2G</w:t>
          </w:r>
          <w:r>
            <w:rPr>
              <w:b/>
              <w:bCs/>
            </w:rPr>
            <w:t xml:space="preserve">  к сети ОАО «Ростелеком»</w:t>
          </w:r>
        </w:p>
      </w:tc>
    </w:tr>
    <w:tr w:rsidR="006C6376" w:rsidTr="00835878">
      <w:tblPrEx>
        <w:tblCellMar>
          <w:top w:w="0" w:type="dxa"/>
          <w:bottom w:w="0" w:type="dxa"/>
        </w:tblCellMar>
      </w:tblPrEx>
      <w:trPr>
        <w:trHeight w:val="284"/>
        <w:jc w:val="center"/>
      </w:trPr>
      <w:tc>
        <w:tcPr>
          <w:tcW w:w="4248" w:type="dxa"/>
          <w:tcBorders>
            <w:top w:val="single" w:sz="4" w:space="0" w:color="auto"/>
            <w:left w:val="single" w:sz="4" w:space="0" w:color="auto"/>
            <w:bottom w:val="single" w:sz="4" w:space="0" w:color="auto"/>
            <w:right w:val="single" w:sz="4" w:space="0" w:color="auto"/>
          </w:tcBorders>
          <w:vAlign w:val="center"/>
        </w:tcPr>
        <w:p w:rsidR="006C6376" w:rsidRPr="0077700B" w:rsidRDefault="006C6376" w:rsidP="00D21538">
          <w:pPr>
            <w:pStyle w:val="a9"/>
          </w:pPr>
          <w:r>
            <w:t>Редакция: 1/2013</w:t>
          </w:r>
        </w:p>
      </w:tc>
      <w:tc>
        <w:tcPr>
          <w:tcW w:w="3940" w:type="dxa"/>
          <w:tcBorders>
            <w:top w:val="single" w:sz="4" w:space="0" w:color="auto"/>
            <w:left w:val="single" w:sz="4" w:space="0" w:color="auto"/>
            <w:bottom w:val="single" w:sz="4" w:space="0" w:color="auto"/>
            <w:right w:val="single" w:sz="4" w:space="0" w:color="auto"/>
          </w:tcBorders>
          <w:vAlign w:val="center"/>
        </w:tcPr>
        <w:p w:rsidR="006C6376" w:rsidRPr="006C1638" w:rsidRDefault="006C6376" w:rsidP="00926C55">
          <w:pPr>
            <w:pStyle w:val="a9"/>
            <w:jc w:val="center"/>
            <w:rPr>
              <w:lang w:val="en-US"/>
            </w:rPr>
          </w:pPr>
          <w:r w:rsidRPr="00156A7B">
            <w:rPr>
              <w:sz w:val="26"/>
            </w:rPr>
            <w:t xml:space="preserve">№ бизнес-процесса: </w:t>
          </w:r>
          <w:r>
            <w:t>БП.ПР.05</w:t>
          </w:r>
        </w:p>
      </w:tc>
      <w:tc>
        <w:tcPr>
          <w:tcW w:w="1701" w:type="dxa"/>
          <w:tcBorders>
            <w:top w:val="single" w:sz="4" w:space="0" w:color="auto"/>
            <w:left w:val="single" w:sz="4" w:space="0" w:color="auto"/>
            <w:bottom w:val="single" w:sz="4" w:space="0" w:color="auto"/>
            <w:right w:val="single" w:sz="4" w:space="0" w:color="auto"/>
          </w:tcBorders>
          <w:vAlign w:val="center"/>
        </w:tcPr>
        <w:p w:rsidR="006C6376" w:rsidRDefault="006C6376" w:rsidP="00926C55">
          <w:pPr>
            <w:pStyle w:val="a9"/>
            <w:jc w:val="center"/>
          </w:pPr>
          <w:r>
            <w:t xml:space="preserve">Стр. </w:t>
          </w:r>
          <w:r>
            <w:fldChar w:fldCharType="begin"/>
          </w:r>
          <w:r>
            <w:instrText xml:space="preserve"> PAGE </w:instrText>
          </w:r>
          <w:r>
            <w:fldChar w:fldCharType="separate"/>
          </w:r>
          <w:r>
            <w:rPr>
              <w:noProof/>
            </w:rPr>
            <w:t>18</w:t>
          </w:r>
          <w:r>
            <w:fldChar w:fldCharType="end"/>
          </w:r>
          <w:r>
            <w:t xml:space="preserve"> из </w:t>
          </w:r>
          <w:fldSimple w:instr=" NUMPAGES ">
            <w:r>
              <w:rPr>
                <w:noProof/>
              </w:rPr>
              <w:t>71</w:t>
            </w:r>
          </w:fldSimple>
        </w:p>
      </w:tc>
    </w:tr>
  </w:tbl>
  <w:p w:rsidR="006C6376" w:rsidRDefault="006C6376">
    <w:pPr>
      <w:pStyle w:val="a9"/>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48"/>
      <w:gridCol w:w="3940"/>
      <w:gridCol w:w="1701"/>
    </w:tblGrid>
    <w:tr w:rsidR="006C6376" w:rsidTr="00AE700E">
      <w:tblPrEx>
        <w:tblCellMar>
          <w:top w:w="0" w:type="dxa"/>
          <w:bottom w:w="0" w:type="dxa"/>
        </w:tblCellMar>
      </w:tblPrEx>
      <w:trPr>
        <w:trHeight w:val="524"/>
        <w:jc w:val="center"/>
      </w:trPr>
      <w:tc>
        <w:tcPr>
          <w:tcW w:w="4248" w:type="dxa"/>
          <w:tcBorders>
            <w:top w:val="single" w:sz="4" w:space="0" w:color="auto"/>
            <w:left w:val="single" w:sz="4" w:space="0" w:color="auto"/>
            <w:bottom w:val="single" w:sz="4" w:space="0" w:color="auto"/>
            <w:right w:val="single" w:sz="4" w:space="0" w:color="auto"/>
          </w:tcBorders>
          <w:vAlign w:val="center"/>
        </w:tcPr>
        <w:p w:rsidR="006C6376" w:rsidRDefault="00E166AF">
          <w:pPr>
            <w:pStyle w:val="a9"/>
            <w:rPr>
              <w:rFonts w:ascii="Arial" w:hAnsi="Arial" w:cs="Arial"/>
              <w:b/>
              <w:bCs/>
              <w:i/>
              <w:iCs/>
              <w:sz w:val="18"/>
              <w:szCs w:val="18"/>
            </w:rPr>
          </w:pPr>
          <w:r w:rsidRPr="002D6A33">
            <w:rPr>
              <w:rFonts w:ascii="Arial" w:hAnsi="Arial" w:cs="Arial"/>
              <w:b/>
              <w:i/>
              <w:noProof/>
              <w:sz w:val="18"/>
              <w:szCs w:val="18"/>
            </w:rPr>
            <w:drawing>
              <wp:inline distT="0" distB="0" distL="0" distR="0">
                <wp:extent cx="1242060" cy="541020"/>
                <wp:effectExtent l="0" t="0" r="0" b="0"/>
                <wp:docPr id="43" name="Рисунок 2" descr="C:\Documents and Settings\panicheva.GD\Рабочий стол\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panicheva.GD\Рабочий стол\5.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2060" cy="541020"/>
                        </a:xfrm>
                        <a:prstGeom prst="rect">
                          <a:avLst/>
                        </a:prstGeom>
                        <a:noFill/>
                        <a:ln>
                          <a:noFill/>
                        </a:ln>
                      </pic:spPr>
                    </pic:pic>
                  </a:graphicData>
                </a:graphic>
              </wp:inline>
            </w:drawing>
          </w:r>
        </w:p>
      </w:tc>
      <w:tc>
        <w:tcPr>
          <w:tcW w:w="5641" w:type="dxa"/>
          <w:gridSpan w:val="2"/>
          <w:tcBorders>
            <w:top w:val="single" w:sz="4" w:space="0" w:color="auto"/>
            <w:left w:val="single" w:sz="4" w:space="0" w:color="auto"/>
            <w:bottom w:val="single" w:sz="4" w:space="0" w:color="auto"/>
            <w:right w:val="single" w:sz="4" w:space="0" w:color="auto"/>
          </w:tcBorders>
        </w:tcPr>
        <w:p w:rsidR="006C6376" w:rsidRPr="002522A3" w:rsidRDefault="006C6376" w:rsidP="002522A3">
          <w:pPr>
            <w:pStyle w:val="a9"/>
            <w:jc w:val="center"/>
            <w:rPr>
              <w:b/>
              <w:bCs/>
              <w:sz w:val="16"/>
              <w:szCs w:val="16"/>
            </w:rPr>
          </w:pPr>
        </w:p>
        <w:p w:rsidR="006C6376" w:rsidRPr="00D21538" w:rsidRDefault="006C6376" w:rsidP="002522A3">
          <w:pPr>
            <w:pStyle w:val="a9"/>
            <w:jc w:val="center"/>
          </w:pPr>
          <w:r w:rsidRPr="0077700B">
            <w:rPr>
              <w:b/>
              <w:bCs/>
            </w:rPr>
            <w:t xml:space="preserve">Альбом типовых технических решений для подключения клиентов </w:t>
          </w:r>
          <w:r>
            <w:rPr>
              <w:b/>
              <w:bCs/>
            </w:rPr>
            <w:t xml:space="preserve">сегментов </w:t>
          </w:r>
          <w:r w:rsidRPr="0077700B">
            <w:rPr>
              <w:b/>
              <w:bCs/>
            </w:rPr>
            <w:t>B2B, B2G</w:t>
          </w:r>
          <w:r>
            <w:rPr>
              <w:b/>
              <w:bCs/>
            </w:rPr>
            <w:t xml:space="preserve">  к сети ОАО «Ростелеком»</w:t>
          </w:r>
        </w:p>
      </w:tc>
    </w:tr>
    <w:tr w:rsidR="006C6376" w:rsidTr="00835878">
      <w:tblPrEx>
        <w:tblCellMar>
          <w:top w:w="0" w:type="dxa"/>
          <w:bottom w:w="0" w:type="dxa"/>
        </w:tblCellMar>
      </w:tblPrEx>
      <w:trPr>
        <w:trHeight w:val="284"/>
        <w:jc w:val="center"/>
      </w:trPr>
      <w:tc>
        <w:tcPr>
          <w:tcW w:w="4248" w:type="dxa"/>
          <w:tcBorders>
            <w:top w:val="single" w:sz="4" w:space="0" w:color="auto"/>
            <w:left w:val="single" w:sz="4" w:space="0" w:color="auto"/>
            <w:bottom w:val="single" w:sz="4" w:space="0" w:color="auto"/>
            <w:right w:val="single" w:sz="4" w:space="0" w:color="auto"/>
          </w:tcBorders>
          <w:vAlign w:val="center"/>
        </w:tcPr>
        <w:p w:rsidR="006C6376" w:rsidRPr="0077700B" w:rsidRDefault="006C6376" w:rsidP="00D21538">
          <w:pPr>
            <w:pStyle w:val="a9"/>
          </w:pPr>
          <w:r>
            <w:t>Редакция: 1/2013</w:t>
          </w:r>
        </w:p>
      </w:tc>
      <w:tc>
        <w:tcPr>
          <w:tcW w:w="3940" w:type="dxa"/>
          <w:tcBorders>
            <w:top w:val="single" w:sz="4" w:space="0" w:color="auto"/>
            <w:left w:val="single" w:sz="4" w:space="0" w:color="auto"/>
            <w:bottom w:val="single" w:sz="4" w:space="0" w:color="auto"/>
            <w:right w:val="single" w:sz="4" w:space="0" w:color="auto"/>
          </w:tcBorders>
          <w:vAlign w:val="center"/>
        </w:tcPr>
        <w:p w:rsidR="006C6376" w:rsidRPr="006C1638" w:rsidRDefault="006C6376" w:rsidP="00926C55">
          <w:pPr>
            <w:pStyle w:val="a9"/>
            <w:jc w:val="center"/>
            <w:rPr>
              <w:lang w:val="en-US"/>
            </w:rPr>
          </w:pPr>
          <w:r w:rsidRPr="00156A7B">
            <w:rPr>
              <w:sz w:val="26"/>
            </w:rPr>
            <w:t xml:space="preserve">№ бизнес-процесса: </w:t>
          </w:r>
          <w:r>
            <w:t>БП.ПР.05</w:t>
          </w:r>
        </w:p>
      </w:tc>
      <w:tc>
        <w:tcPr>
          <w:tcW w:w="1701" w:type="dxa"/>
          <w:tcBorders>
            <w:top w:val="single" w:sz="4" w:space="0" w:color="auto"/>
            <w:left w:val="single" w:sz="4" w:space="0" w:color="auto"/>
            <w:bottom w:val="single" w:sz="4" w:space="0" w:color="auto"/>
            <w:right w:val="single" w:sz="4" w:space="0" w:color="auto"/>
          </w:tcBorders>
          <w:vAlign w:val="center"/>
        </w:tcPr>
        <w:p w:rsidR="006C6376" w:rsidRDefault="006C6376" w:rsidP="00926C55">
          <w:pPr>
            <w:pStyle w:val="a9"/>
            <w:jc w:val="center"/>
          </w:pPr>
          <w:r>
            <w:t xml:space="preserve">Стр. </w:t>
          </w:r>
          <w:r>
            <w:fldChar w:fldCharType="begin"/>
          </w:r>
          <w:r>
            <w:instrText xml:space="preserve"> PAGE </w:instrText>
          </w:r>
          <w:r>
            <w:fldChar w:fldCharType="separate"/>
          </w:r>
          <w:r>
            <w:rPr>
              <w:noProof/>
            </w:rPr>
            <w:t>26</w:t>
          </w:r>
          <w:r>
            <w:fldChar w:fldCharType="end"/>
          </w:r>
          <w:r>
            <w:t xml:space="preserve"> из </w:t>
          </w:r>
          <w:fldSimple w:instr=" NUMPAGES ">
            <w:r>
              <w:rPr>
                <w:noProof/>
              </w:rPr>
              <w:t>71</w:t>
            </w:r>
          </w:fldSimple>
        </w:p>
      </w:tc>
    </w:tr>
  </w:tbl>
  <w:p w:rsidR="006C6376" w:rsidRDefault="006C6376">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0"/>
    <w:multiLevelType w:val="singleLevel"/>
    <w:tmpl w:val="CD68931E"/>
    <w:lvl w:ilvl="0">
      <w:start w:val="1"/>
      <w:numFmt w:val="bullet"/>
      <w:pStyle w:val="5"/>
      <w:lvlText w:val=""/>
      <w:lvlJc w:val="left"/>
      <w:pPr>
        <w:tabs>
          <w:tab w:val="num" w:pos="1492"/>
        </w:tabs>
        <w:ind w:left="1492" w:hanging="360"/>
      </w:pPr>
      <w:rPr>
        <w:rFonts w:ascii="Symbol" w:hAnsi="Symbol" w:cs="Symbol" w:hint="default"/>
      </w:rPr>
    </w:lvl>
  </w:abstractNum>
  <w:abstractNum w:abstractNumId="1" w15:restartNumberingAfterBreak="0">
    <w:nsid w:val="FFFFFF81"/>
    <w:multiLevelType w:val="singleLevel"/>
    <w:tmpl w:val="4754C202"/>
    <w:lvl w:ilvl="0">
      <w:start w:val="1"/>
      <w:numFmt w:val="bullet"/>
      <w:pStyle w:val="4"/>
      <w:lvlText w:val=""/>
      <w:lvlJc w:val="left"/>
      <w:pPr>
        <w:tabs>
          <w:tab w:val="num" w:pos="1209"/>
        </w:tabs>
        <w:ind w:left="1209" w:hanging="360"/>
      </w:pPr>
      <w:rPr>
        <w:rFonts w:ascii="Symbol" w:hAnsi="Symbol" w:cs="Symbol" w:hint="default"/>
      </w:rPr>
    </w:lvl>
  </w:abstractNum>
  <w:abstractNum w:abstractNumId="2" w15:restartNumberingAfterBreak="0">
    <w:nsid w:val="FFFFFF82"/>
    <w:multiLevelType w:val="singleLevel"/>
    <w:tmpl w:val="CC94E6BC"/>
    <w:lvl w:ilvl="0">
      <w:start w:val="1"/>
      <w:numFmt w:val="bullet"/>
      <w:pStyle w:val="3"/>
      <w:lvlText w:val=""/>
      <w:lvlJc w:val="left"/>
      <w:pPr>
        <w:tabs>
          <w:tab w:val="num" w:pos="926"/>
        </w:tabs>
        <w:ind w:left="926" w:hanging="360"/>
      </w:pPr>
      <w:rPr>
        <w:rFonts w:ascii="Symbol" w:hAnsi="Symbol" w:cs="Symbol" w:hint="default"/>
      </w:rPr>
    </w:lvl>
  </w:abstractNum>
  <w:abstractNum w:abstractNumId="3" w15:restartNumberingAfterBreak="0">
    <w:nsid w:val="0BC06EE1"/>
    <w:multiLevelType w:val="multilevel"/>
    <w:tmpl w:val="44608DDA"/>
    <w:lvl w:ilvl="0">
      <w:start w:val="1"/>
      <w:numFmt w:val="decimal"/>
      <w:pStyle w:val="1"/>
      <w:lvlText w:val="%1"/>
      <w:lvlJc w:val="left"/>
      <w:pPr>
        <w:tabs>
          <w:tab w:val="num" w:pos="432"/>
        </w:tabs>
        <w:ind w:left="432" w:hanging="432"/>
      </w:pPr>
      <w:rPr>
        <w:rFonts w:hint="default"/>
        <w:sz w:val="28"/>
        <w:szCs w:val="28"/>
      </w:rPr>
    </w:lvl>
    <w:lvl w:ilvl="1">
      <w:start w:val="1"/>
      <w:numFmt w:val="decimal"/>
      <w:lvlText w:val="%1.%2"/>
      <w:lvlJc w:val="left"/>
      <w:pPr>
        <w:tabs>
          <w:tab w:val="num" w:pos="567"/>
        </w:tabs>
        <w:ind w:left="567" w:hanging="567"/>
      </w:pPr>
      <w:rPr>
        <w:rFonts w:hint="default"/>
        <w:sz w:val="26"/>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EC43AD8"/>
    <w:multiLevelType w:val="hybridMultilevel"/>
    <w:tmpl w:val="28A0FFCC"/>
    <w:lvl w:ilvl="0" w:tplc="AD1ED5CA">
      <w:start w:val="1"/>
      <w:numFmt w:val="bullet"/>
      <w:pStyle w:val="2"/>
      <w:lvlText w:val=""/>
      <w:lvlJc w:val="left"/>
      <w:pPr>
        <w:tabs>
          <w:tab w:val="num" w:pos="720"/>
        </w:tabs>
        <w:ind w:left="643" w:hanging="283"/>
      </w:pPr>
      <w:rPr>
        <w:rFonts w:ascii="Symbol" w:hAnsi="Symbol" w:cs="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cs="Wingdings" w:hint="default"/>
      </w:rPr>
    </w:lvl>
    <w:lvl w:ilvl="3" w:tplc="FFFFFFFF">
      <w:start w:val="1"/>
      <w:numFmt w:val="bullet"/>
      <w:lvlText w:val=""/>
      <w:lvlJc w:val="left"/>
      <w:pPr>
        <w:tabs>
          <w:tab w:val="num" w:pos="2880"/>
        </w:tabs>
        <w:ind w:left="2880" w:hanging="360"/>
      </w:pPr>
      <w:rPr>
        <w:rFonts w:ascii="Symbol" w:hAnsi="Symbol" w:cs="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cs="Wingdings" w:hint="default"/>
      </w:rPr>
    </w:lvl>
    <w:lvl w:ilvl="6" w:tplc="FFFFFFFF">
      <w:start w:val="1"/>
      <w:numFmt w:val="bullet"/>
      <w:lvlText w:val=""/>
      <w:lvlJc w:val="left"/>
      <w:pPr>
        <w:tabs>
          <w:tab w:val="num" w:pos="5040"/>
        </w:tabs>
        <w:ind w:left="5040" w:hanging="360"/>
      </w:pPr>
      <w:rPr>
        <w:rFonts w:ascii="Symbol" w:hAnsi="Symbol" w:cs="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cs="Wingdings" w:hint="default"/>
      </w:rPr>
    </w:lvl>
  </w:abstractNum>
  <w:abstractNum w:abstractNumId="5" w15:restartNumberingAfterBreak="0">
    <w:nsid w:val="0F32174F"/>
    <w:multiLevelType w:val="multilevel"/>
    <w:tmpl w:val="E6107B86"/>
    <w:lvl w:ilvl="0">
      <w:start w:val="1"/>
      <w:numFmt w:val="bullet"/>
      <w:lvlText w:val=""/>
      <w:lvlJc w:val="left"/>
      <w:pPr>
        <w:tabs>
          <w:tab w:val="num" w:pos="540"/>
        </w:tabs>
        <w:ind w:left="540" w:hanging="360"/>
      </w:pPr>
      <w:rPr>
        <w:rFonts w:ascii="Symbol" w:hAnsi="Symbol" w:hint="default"/>
        <w:sz w:val="28"/>
        <w:szCs w:val="28"/>
      </w:rPr>
    </w:lvl>
    <w:lvl w:ilvl="1">
      <w:start w:val="1"/>
      <w:numFmt w:val="decimal"/>
      <w:isLgl/>
      <w:lvlText w:val="%1.%2."/>
      <w:lvlJc w:val="left"/>
      <w:pPr>
        <w:tabs>
          <w:tab w:val="num" w:pos="1080"/>
        </w:tabs>
        <w:ind w:left="1080" w:hanging="720"/>
      </w:pPr>
      <w:rPr>
        <w:i/>
      </w:rPr>
    </w:lvl>
    <w:lvl w:ilvl="2">
      <w:start w:val="1"/>
      <w:numFmt w:val="decimal"/>
      <w:isLgl/>
      <w:lvlText w:val="%1.%2.%3."/>
      <w:lvlJc w:val="left"/>
      <w:pPr>
        <w:tabs>
          <w:tab w:val="num" w:pos="1440"/>
        </w:tabs>
        <w:ind w:left="1440" w:hanging="720"/>
      </w:pPr>
    </w:lvl>
    <w:lvl w:ilvl="3">
      <w:start w:val="1"/>
      <w:numFmt w:val="decimal"/>
      <w:isLgl/>
      <w:lvlText w:val="%1.%2.%3.%4."/>
      <w:lvlJc w:val="left"/>
      <w:pPr>
        <w:tabs>
          <w:tab w:val="num" w:pos="1440"/>
        </w:tabs>
        <w:ind w:left="1440" w:hanging="1080"/>
      </w:pPr>
    </w:lvl>
    <w:lvl w:ilvl="4">
      <w:start w:val="1"/>
      <w:numFmt w:val="decimal"/>
      <w:isLgl/>
      <w:lvlText w:val="%1.%2.%3.%4.%5."/>
      <w:lvlJc w:val="left"/>
      <w:pPr>
        <w:tabs>
          <w:tab w:val="num" w:pos="1440"/>
        </w:tabs>
        <w:ind w:left="1440" w:hanging="1080"/>
      </w:pPr>
    </w:lvl>
    <w:lvl w:ilvl="5">
      <w:start w:val="1"/>
      <w:numFmt w:val="decimal"/>
      <w:isLgl/>
      <w:lvlText w:val="%1.%2.%3.%4.%5.%6."/>
      <w:lvlJc w:val="left"/>
      <w:pPr>
        <w:tabs>
          <w:tab w:val="num" w:pos="1800"/>
        </w:tabs>
        <w:ind w:left="1800" w:hanging="1440"/>
      </w:pPr>
    </w:lvl>
    <w:lvl w:ilvl="6">
      <w:start w:val="1"/>
      <w:numFmt w:val="decimal"/>
      <w:isLgl/>
      <w:lvlText w:val="%1.%2.%3.%4.%5.%6.%7."/>
      <w:lvlJc w:val="left"/>
      <w:pPr>
        <w:tabs>
          <w:tab w:val="num" w:pos="1800"/>
        </w:tabs>
        <w:ind w:left="1800" w:hanging="1440"/>
      </w:pPr>
    </w:lvl>
    <w:lvl w:ilvl="7">
      <w:start w:val="1"/>
      <w:numFmt w:val="decimal"/>
      <w:isLgl/>
      <w:lvlText w:val="%1.%2.%3.%4.%5.%6.%7.%8."/>
      <w:lvlJc w:val="left"/>
      <w:pPr>
        <w:tabs>
          <w:tab w:val="num" w:pos="2160"/>
        </w:tabs>
        <w:ind w:left="2160" w:hanging="1800"/>
      </w:pPr>
    </w:lvl>
    <w:lvl w:ilvl="8">
      <w:start w:val="1"/>
      <w:numFmt w:val="decimal"/>
      <w:isLgl/>
      <w:lvlText w:val="%1.%2.%3.%4.%5.%6.%7.%8.%9."/>
      <w:lvlJc w:val="left"/>
      <w:pPr>
        <w:tabs>
          <w:tab w:val="num" w:pos="2520"/>
        </w:tabs>
        <w:ind w:left="2520" w:hanging="2160"/>
      </w:pPr>
    </w:lvl>
  </w:abstractNum>
  <w:abstractNum w:abstractNumId="6" w15:restartNumberingAfterBreak="0">
    <w:nsid w:val="118E1935"/>
    <w:multiLevelType w:val="hybridMultilevel"/>
    <w:tmpl w:val="6BAC1EC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2B407566"/>
    <w:multiLevelType w:val="hybridMultilevel"/>
    <w:tmpl w:val="7F0200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D873CD0"/>
    <w:multiLevelType w:val="hybridMultilevel"/>
    <w:tmpl w:val="7D98A40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15:restartNumberingAfterBreak="0">
    <w:nsid w:val="32F50C5F"/>
    <w:multiLevelType w:val="hybridMultilevel"/>
    <w:tmpl w:val="7FBAA80E"/>
    <w:lvl w:ilvl="0" w:tplc="C6B6CE24">
      <w:start w:val="1"/>
      <w:numFmt w:val="bullet"/>
      <w:lvlText w:val=""/>
      <w:lvlJc w:val="left"/>
      <w:pPr>
        <w:ind w:left="720" w:hanging="360"/>
      </w:pPr>
      <w:rPr>
        <w:rFonts w:ascii="Symbol" w:hAnsi="Symbol" w:hint="default"/>
      </w:rPr>
    </w:lvl>
    <w:lvl w:ilvl="1" w:tplc="C6B6CE24">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33A338B1"/>
    <w:multiLevelType w:val="hybridMultilevel"/>
    <w:tmpl w:val="48FAF73E"/>
    <w:lvl w:ilvl="0" w:tplc="384871B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1" w15:restartNumberingAfterBreak="0">
    <w:nsid w:val="34DF0831"/>
    <w:multiLevelType w:val="hybridMultilevel"/>
    <w:tmpl w:val="BE16FC3C"/>
    <w:lvl w:ilvl="0" w:tplc="3D0C744E">
      <w:start w:val="1"/>
      <w:numFmt w:val="bullet"/>
      <w:pStyle w:val="a"/>
      <w:lvlText w:val=""/>
      <w:lvlJc w:val="left"/>
      <w:pPr>
        <w:tabs>
          <w:tab w:val="num" w:pos="644"/>
        </w:tabs>
        <w:ind w:left="644" w:hanging="360"/>
      </w:pPr>
      <w:rPr>
        <w:rFonts w:ascii="Symbol" w:hAnsi="Symbol" w:cs="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pStyle w:val="30"/>
      <w:lvlText w:val=""/>
      <w:lvlJc w:val="left"/>
      <w:pPr>
        <w:tabs>
          <w:tab w:val="num" w:pos="2160"/>
        </w:tabs>
        <w:ind w:left="2160" w:hanging="360"/>
      </w:pPr>
      <w:rPr>
        <w:rFonts w:ascii="Wingdings" w:hAnsi="Wingdings" w:cs="Wingdings" w:hint="default"/>
      </w:rPr>
    </w:lvl>
    <w:lvl w:ilvl="3" w:tplc="0419000F">
      <w:start w:val="1"/>
      <w:numFmt w:val="bullet"/>
      <w:lvlText w:val=""/>
      <w:lvlJc w:val="left"/>
      <w:pPr>
        <w:tabs>
          <w:tab w:val="num" w:pos="2880"/>
        </w:tabs>
        <w:ind w:left="2880" w:hanging="360"/>
      </w:pPr>
      <w:rPr>
        <w:rFonts w:ascii="Symbol" w:hAnsi="Symbol" w:cs="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cs="Wingdings" w:hint="default"/>
      </w:rPr>
    </w:lvl>
    <w:lvl w:ilvl="6" w:tplc="0419000F">
      <w:start w:val="1"/>
      <w:numFmt w:val="bullet"/>
      <w:lvlText w:val=""/>
      <w:lvlJc w:val="left"/>
      <w:pPr>
        <w:tabs>
          <w:tab w:val="num" w:pos="5040"/>
        </w:tabs>
        <w:ind w:left="5040" w:hanging="360"/>
      </w:pPr>
      <w:rPr>
        <w:rFonts w:ascii="Symbol" w:hAnsi="Symbol" w:cs="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cs="Wingdings" w:hint="default"/>
      </w:rPr>
    </w:lvl>
  </w:abstractNum>
  <w:abstractNum w:abstractNumId="12" w15:restartNumberingAfterBreak="0">
    <w:nsid w:val="48757EAE"/>
    <w:multiLevelType w:val="hybridMultilevel"/>
    <w:tmpl w:val="5C8E14D0"/>
    <w:lvl w:ilvl="0" w:tplc="6804CF90">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3" w15:restartNumberingAfterBreak="0">
    <w:nsid w:val="4DEF1E14"/>
    <w:multiLevelType w:val="hybridMultilevel"/>
    <w:tmpl w:val="50AE943A"/>
    <w:lvl w:ilvl="0" w:tplc="04190011">
      <w:start w:val="1"/>
      <w:numFmt w:val="decimal"/>
      <w:lvlText w:val="%1)"/>
      <w:lvlJc w:val="left"/>
      <w:pPr>
        <w:ind w:left="720" w:hanging="360"/>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507F4B5E"/>
    <w:multiLevelType w:val="multilevel"/>
    <w:tmpl w:val="19B82A4E"/>
    <w:lvl w:ilvl="0">
      <w:start w:val="1"/>
      <w:numFmt w:val="decimal"/>
      <w:lvlText w:val="%1."/>
      <w:lvlJc w:val="left"/>
      <w:pPr>
        <w:tabs>
          <w:tab w:val="num" w:pos="540"/>
        </w:tabs>
        <w:ind w:left="540" w:hanging="360"/>
      </w:pPr>
      <w:rPr>
        <w:rFonts w:hint="default"/>
        <w:sz w:val="28"/>
        <w:szCs w:val="28"/>
      </w:rPr>
    </w:lvl>
    <w:lvl w:ilvl="1">
      <w:start w:val="1"/>
      <w:numFmt w:val="decimal"/>
      <w:isLgl/>
      <w:lvlText w:val="%1.%2."/>
      <w:lvlJc w:val="left"/>
      <w:pPr>
        <w:tabs>
          <w:tab w:val="num" w:pos="1080"/>
        </w:tabs>
        <w:ind w:left="1080" w:hanging="720"/>
      </w:pPr>
      <w:rPr>
        <w:rFonts w:hint="default"/>
        <w:i w:val="0"/>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520"/>
        </w:tabs>
        <w:ind w:left="2520" w:hanging="2160"/>
      </w:pPr>
      <w:rPr>
        <w:rFonts w:hint="default"/>
      </w:rPr>
    </w:lvl>
  </w:abstractNum>
  <w:abstractNum w:abstractNumId="15" w15:restartNumberingAfterBreak="0">
    <w:nsid w:val="50B44AE7"/>
    <w:multiLevelType w:val="singleLevel"/>
    <w:tmpl w:val="7FFC7D18"/>
    <w:lvl w:ilvl="0">
      <w:start w:val="1"/>
      <w:numFmt w:val="decimal"/>
      <w:pStyle w:val="Proxim-NumberedText"/>
      <w:lvlText w:val="%1."/>
      <w:lvlJc w:val="left"/>
      <w:pPr>
        <w:tabs>
          <w:tab w:val="num" w:pos="720"/>
        </w:tabs>
        <w:ind w:left="720" w:hanging="360"/>
      </w:pPr>
      <w:rPr>
        <w:rFonts w:hint="default"/>
      </w:rPr>
    </w:lvl>
  </w:abstractNum>
  <w:abstractNum w:abstractNumId="16" w15:restartNumberingAfterBreak="0">
    <w:nsid w:val="57A81DB0"/>
    <w:multiLevelType w:val="hybridMultilevel"/>
    <w:tmpl w:val="59A20E38"/>
    <w:lvl w:ilvl="0" w:tplc="6700C8F0">
      <w:start w:val="1"/>
      <w:numFmt w:val="decimal"/>
      <w:lvlText w:val="%1)"/>
      <w:lvlJc w:val="left"/>
      <w:pPr>
        <w:ind w:left="1012" w:hanging="360"/>
      </w:pPr>
      <w:rPr>
        <w:rFonts w:hint="default"/>
      </w:rPr>
    </w:lvl>
    <w:lvl w:ilvl="1" w:tplc="04190019" w:tentative="1">
      <w:start w:val="1"/>
      <w:numFmt w:val="lowerLetter"/>
      <w:lvlText w:val="%2."/>
      <w:lvlJc w:val="left"/>
      <w:pPr>
        <w:ind w:left="1732" w:hanging="360"/>
      </w:pPr>
    </w:lvl>
    <w:lvl w:ilvl="2" w:tplc="0419001B" w:tentative="1">
      <w:start w:val="1"/>
      <w:numFmt w:val="lowerRoman"/>
      <w:lvlText w:val="%3."/>
      <w:lvlJc w:val="right"/>
      <w:pPr>
        <w:ind w:left="2452" w:hanging="180"/>
      </w:pPr>
    </w:lvl>
    <w:lvl w:ilvl="3" w:tplc="0419000F" w:tentative="1">
      <w:start w:val="1"/>
      <w:numFmt w:val="decimal"/>
      <w:lvlText w:val="%4."/>
      <w:lvlJc w:val="left"/>
      <w:pPr>
        <w:ind w:left="3172" w:hanging="360"/>
      </w:pPr>
    </w:lvl>
    <w:lvl w:ilvl="4" w:tplc="04190019" w:tentative="1">
      <w:start w:val="1"/>
      <w:numFmt w:val="lowerLetter"/>
      <w:lvlText w:val="%5."/>
      <w:lvlJc w:val="left"/>
      <w:pPr>
        <w:ind w:left="3892" w:hanging="360"/>
      </w:pPr>
    </w:lvl>
    <w:lvl w:ilvl="5" w:tplc="0419001B" w:tentative="1">
      <w:start w:val="1"/>
      <w:numFmt w:val="lowerRoman"/>
      <w:lvlText w:val="%6."/>
      <w:lvlJc w:val="right"/>
      <w:pPr>
        <w:ind w:left="4612" w:hanging="180"/>
      </w:pPr>
    </w:lvl>
    <w:lvl w:ilvl="6" w:tplc="0419000F" w:tentative="1">
      <w:start w:val="1"/>
      <w:numFmt w:val="decimal"/>
      <w:lvlText w:val="%7."/>
      <w:lvlJc w:val="left"/>
      <w:pPr>
        <w:ind w:left="5332" w:hanging="360"/>
      </w:pPr>
    </w:lvl>
    <w:lvl w:ilvl="7" w:tplc="04190019" w:tentative="1">
      <w:start w:val="1"/>
      <w:numFmt w:val="lowerLetter"/>
      <w:lvlText w:val="%8."/>
      <w:lvlJc w:val="left"/>
      <w:pPr>
        <w:ind w:left="6052" w:hanging="360"/>
      </w:pPr>
    </w:lvl>
    <w:lvl w:ilvl="8" w:tplc="0419001B" w:tentative="1">
      <w:start w:val="1"/>
      <w:numFmt w:val="lowerRoman"/>
      <w:lvlText w:val="%9."/>
      <w:lvlJc w:val="right"/>
      <w:pPr>
        <w:ind w:left="6772" w:hanging="180"/>
      </w:pPr>
    </w:lvl>
  </w:abstractNum>
  <w:abstractNum w:abstractNumId="17" w15:restartNumberingAfterBreak="0">
    <w:nsid w:val="65E13960"/>
    <w:multiLevelType w:val="hybridMultilevel"/>
    <w:tmpl w:val="7F8CA510"/>
    <w:lvl w:ilvl="0" w:tplc="C3EE17E6">
      <w:start w:val="1"/>
      <w:numFmt w:val="bullet"/>
      <w:pStyle w:val="ItemList"/>
      <w:lvlText w:val=""/>
      <w:lvlJc w:val="left"/>
      <w:pPr>
        <w:tabs>
          <w:tab w:val="num" w:pos="510"/>
        </w:tabs>
        <w:ind w:left="510" w:hanging="510"/>
      </w:pPr>
      <w:rPr>
        <w:rFonts w:ascii="Wingdings" w:hAnsi="Wingdings" w:cs="SimHei" w:hint="default"/>
        <w:color w:val="auto"/>
        <w:sz w:val="13"/>
        <w:szCs w:val="13"/>
        <w:u w:val="none"/>
      </w:rPr>
    </w:lvl>
    <w:lvl w:ilvl="1" w:tplc="6FAEF802">
      <w:start w:val="1"/>
      <w:numFmt w:val="bullet"/>
      <w:lvlText w:val=""/>
      <w:lvlJc w:val="left"/>
      <w:pPr>
        <w:tabs>
          <w:tab w:val="num" w:pos="840"/>
        </w:tabs>
        <w:ind w:left="840" w:hanging="420"/>
      </w:pPr>
      <w:rPr>
        <w:rFonts w:ascii="Wingdings" w:hAnsi="Wingdings" w:hint="default"/>
      </w:rPr>
    </w:lvl>
    <w:lvl w:ilvl="2" w:tplc="0AC8F7A8" w:tentative="1">
      <w:start w:val="1"/>
      <w:numFmt w:val="bullet"/>
      <w:lvlText w:val=""/>
      <w:lvlJc w:val="left"/>
      <w:pPr>
        <w:tabs>
          <w:tab w:val="num" w:pos="1260"/>
        </w:tabs>
        <w:ind w:left="1260" w:hanging="420"/>
      </w:pPr>
      <w:rPr>
        <w:rFonts w:ascii="Wingdings" w:hAnsi="Wingdings" w:hint="default"/>
      </w:rPr>
    </w:lvl>
    <w:lvl w:ilvl="3" w:tplc="98DEE266" w:tentative="1">
      <w:start w:val="1"/>
      <w:numFmt w:val="bullet"/>
      <w:lvlText w:val=""/>
      <w:lvlJc w:val="left"/>
      <w:pPr>
        <w:tabs>
          <w:tab w:val="num" w:pos="1680"/>
        </w:tabs>
        <w:ind w:left="1680" w:hanging="420"/>
      </w:pPr>
      <w:rPr>
        <w:rFonts w:ascii="Wingdings" w:hAnsi="Wingdings" w:hint="default"/>
      </w:rPr>
    </w:lvl>
    <w:lvl w:ilvl="4" w:tplc="FB5A595A" w:tentative="1">
      <w:start w:val="1"/>
      <w:numFmt w:val="bullet"/>
      <w:lvlText w:val=""/>
      <w:lvlJc w:val="left"/>
      <w:pPr>
        <w:tabs>
          <w:tab w:val="num" w:pos="2100"/>
        </w:tabs>
        <w:ind w:left="2100" w:hanging="420"/>
      </w:pPr>
      <w:rPr>
        <w:rFonts w:ascii="Wingdings" w:hAnsi="Wingdings" w:hint="default"/>
      </w:rPr>
    </w:lvl>
    <w:lvl w:ilvl="5" w:tplc="2F38C5FC" w:tentative="1">
      <w:start w:val="1"/>
      <w:numFmt w:val="bullet"/>
      <w:lvlText w:val=""/>
      <w:lvlJc w:val="left"/>
      <w:pPr>
        <w:tabs>
          <w:tab w:val="num" w:pos="2520"/>
        </w:tabs>
        <w:ind w:left="2520" w:hanging="420"/>
      </w:pPr>
      <w:rPr>
        <w:rFonts w:ascii="Wingdings" w:hAnsi="Wingdings" w:hint="default"/>
      </w:rPr>
    </w:lvl>
    <w:lvl w:ilvl="6" w:tplc="0C2C74B6" w:tentative="1">
      <w:start w:val="1"/>
      <w:numFmt w:val="bullet"/>
      <w:lvlText w:val=""/>
      <w:lvlJc w:val="left"/>
      <w:pPr>
        <w:tabs>
          <w:tab w:val="num" w:pos="2940"/>
        </w:tabs>
        <w:ind w:left="2940" w:hanging="420"/>
      </w:pPr>
      <w:rPr>
        <w:rFonts w:ascii="Wingdings" w:hAnsi="Wingdings" w:hint="default"/>
      </w:rPr>
    </w:lvl>
    <w:lvl w:ilvl="7" w:tplc="0C36EB04" w:tentative="1">
      <w:start w:val="1"/>
      <w:numFmt w:val="bullet"/>
      <w:lvlText w:val=""/>
      <w:lvlJc w:val="left"/>
      <w:pPr>
        <w:tabs>
          <w:tab w:val="num" w:pos="3360"/>
        </w:tabs>
        <w:ind w:left="3360" w:hanging="420"/>
      </w:pPr>
      <w:rPr>
        <w:rFonts w:ascii="Wingdings" w:hAnsi="Wingdings" w:hint="default"/>
      </w:rPr>
    </w:lvl>
    <w:lvl w:ilvl="8" w:tplc="8B6E6CE0"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688214A0"/>
    <w:multiLevelType w:val="hybridMultilevel"/>
    <w:tmpl w:val="251E3314"/>
    <w:lvl w:ilvl="0" w:tplc="36804FFA">
      <w:start w:val="1"/>
      <w:numFmt w:val="decimal"/>
      <w:lvlText w:val="%1."/>
      <w:lvlJc w:val="left"/>
      <w:pPr>
        <w:ind w:left="1070" w:hanging="360"/>
      </w:pPr>
      <w:rPr>
        <w:rFonts w:cs="Times New Roman"/>
        <w:i w:val="0"/>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19" w15:restartNumberingAfterBreak="0">
    <w:nsid w:val="68C46E32"/>
    <w:multiLevelType w:val="hybridMultilevel"/>
    <w:tmpl w:val="9DB8040C"/>
    <w:lvl w:ilvl="0" w:tplc="FFFFFFFF">
      <w:start w:val="1"/>
      <w:numFmt w:val="bullet"/>
      <w:pStyle w:val="NVGBullet"/>
      <w:lvlText w:val=""/>
      <w:lvlJc w:val="left"/>
      <w:pPr>
        <w:tabs>
          <w:tab w:val="num" w:pos="720"/>
        </w:tabs>
        <w:ind w:left="720" w:hanging="360"/>
      </w:pPr>
      <w:rPr>
        <w:rFonts w:ascii="Symbol" w:hAnsi="Symbol" w:hint="default"/>
        <w:color w:val="0000FF"/>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4147513"/>
    <w:multiLevelType w:val="hybridMultilevel"/>
    <w:tmpl w:val="414448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1"/>
  </w:num>
  <w:num w:numId="3">
    <w:abstractNumId w:val="3"/>
  </w:num>
  <w:num w:numId="4">
    <w:abstractNumId w:val="4"/>
  </w:num>
  <w:num w:numId="5">
    <w:abstractNumId w:val="2"/>
  </w:num>
  <w:num w:numId="6">
    <w:abstractNumId w:val="1"/>
  </w:num>
  <w:num w:numId="7">
    <w:abstractNumId w:val="0"/>
  </w:num>
  <w:num w:numId="8">
    <w:abstractNumId w:val="17"/>
  </w:num>
  <w:num w:numId="9">
    <w:abstractNumId w:val="19"/>
  </w:num>
  <w:num w:numId="10">
    <w:abstractNumId w:val="12"/>
  </w:num>
  <w:num w:numId="11">
    <w:abstractNumId w:val="18"/>
  </w:num>
  <w:num w:numId="12">
    <w:abstractNumId w:val="13"/>
  </w:num>
  <w:num w:numId="13">
    <w:abstractNumId w:val="9"/>
  </w:num>
  <w:num w:numId="14">
    <w:abstractNumId w:val="7"/>
  </w:num>
  <w:num w:numId="15">
    <w:abstractNumId w:val="16"/>
  </w:num>
  <w:num w:numId="16">
    <w:abstractNumId w:val="5"/>
  </w:num>
  <w:num w:numId="17">
    <w:abstractNumId w:val="15"/>
  </w:num>
  <w:num w:numId="18">
    <w:abstractNumId w:val="3"/>
  </w:num>
  <w:num w:numId="19">
    <w:abstractNumId w:val="10"/>
  </w:num>
  <w:num w:numId="20">
    <w:abstractNumId w:val="14"/>
  </w:num>
  <w:num w:numId="21">
    <w:abstractNumId w:val="3"/>
  </w:num>
  <w:num w:numId="22">
    <w:abstractNumId w:val="3"/>
  </w:num>
  <w:num w:numId="23">
    <w:abstractNumId w:val="3"/>
  </w:num>
  <w:num w:numId="24">
    <w:abstractNumId w:val="3"/>
  </w:num>
  <w:num w:numId="25">
    <w:abstractNumId w:val="3"/>
  </w:num>
  <w:num w:numId="26">
    <w:abstractNumId w:val="3"/>
  </w:num>
  <w:num w:numId="27">
    <w:abstractNumId w:val="3"/>
  </w:num>
  <w:num w:numId="28">
    <w:abstractNumId w:val="3"/>
  </w:num>
  <w:num w:numId="29">
    <w:abstractNumId w:val="3"/>
  </w:num>
  <w:num w:numId="30">
    <w:abstractNumId w:val="3"/>
  </w:num>
  <w:num w:numId="31">
    <w:abstractNumId w:val="20"/>
  </w:num>
  <w:num w:numId="32">
    <w:abstractNumId w:val="6"/>
  </w:num>
  <w:num w:numId="33">
    <w:abstractNumId w:val="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oNotHyphenateCaps/>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F748C"/>
    <w:rsid w:val="000005EB"/>
    <w:rsid w:val="00001822"/>
    <w:rsid w:val="00001976"/>
    <w:rsid w:val="000022D7"/>
    <w:rsid w:val="0000309C"/>
    <w:rsid w:val="00003AE5"/>
    <w:rsid w:val="000046FB"/>
    <w:rsid w:val="00004E02"/>
    <w:rsid w:val="000054FC"/>
    <w:rsid w:val="00005754"/>
    <w:rsid w:val="0000581B"/>
    <w:rsid w:val="00005922"/>
    <w:rsid w:val="00006CA0"/>
    <w:rsid w:val="00007024"/>
    <w:rsid w:val="00007617"/>
    <w:rsid w:val="00010F79"/>
    <w:rsid w:val="0001123D"/>
    <w:rsid w:val="0001203F"/>
    <w:rsid w:val="000121CB"/>
    <w:rsid w:val="000124EA"/>
    <w:rsid w:val="00012A61"/>
    <w:rsid w:val="00014679"/>
    <w:rsid w:val="00014F49"/>
    <w:rsid w:val="000153E1"/>
    <w:rsid w:val="000156A7"/>
    <w:rsid w:val="000156DD"/>
    <w:rsid w:val="000158B4"/>
    <w:rsid w:val="00016486"/>
    <w:rsid w:val="00016A05"/>
    <w:rsid w:val="00017025"/>
    <w:rsid w:val="000176FD"/>
    <w:rsid w:val="000204AA"/>
    <w:rsid w:val="0002060C"/>
    <w:rsid w:val="000207AD"/>
    <w:rsid w:val="00020F29"/>
    <w:rsid w:val="00021230"/>
    <w:rsid w:val="0002170E"/>
    <w:rsid w:val="00021789"/>
    <w:rsid w:val="00022223"/>
    <w:rsid w:val="00022A13"/>
    <w:rsid w:val="0002376F"/>
    <w:rsid w:val="00023AA4"/>
    <w:rsid w:val="00023B19"/>
    <w:rsid w:val="00024EA9"/>
    <w:rsid w:val="00025052"/>
    <w:rsid w:val="00025863"/>
    <w:rsid w:val="0002665A"/>
    <w:rsid w:val="00026736"/>
    <w:rsid w:val="00027B97"/>
    <w:rsid w:val="00027CA3"/>
    <w:rsid w:val="00031411"/>
    <w:rsid w:val="00031555"/>
    <w:rsid w:val="0003159A"/>
    <w:rsid w:val="000318A1"/>
    <w:rsid w:val="00031A32"/>
    <w:rsid w:val="00031C67"/>
    <w:rsid w:val="00031F79"/>
    <w:rsid w:val="00032EF8"/>
    <w:rsid w:val="00032F40"/>
    <w:rsid w:val="00033A26"/>
    <w:rsid w:val="00033AED"/>
    <w:rsid w:val="0003468E"/>
    <w:rsid w:val="00034A9D"/>
    <w:rsid w:val="000352C4"/>
    <w:rsid w:val="00035672"/>
    <w:rsid w:val="00035B43"/>
    <w:rsid w:val="00035D84"/>
    <w:rsid w:val="00037109"/>
    <w:rsid w:val="0003732D"/>
    <w:rsid w:val="00037BAD"/>
    <w:rsid w:val="00037BBB"/>
    <w:rsid w:val="00040218"/>
    <w:rsid w:val="000403A9"/>
    <w:rsid w:val="000406A3"/>
    <w:rsid w:val="00040CD1"/>
    <w:rsid w:val="00040D93"/>
    <w:rsid w:val="000411F8"/>
    <w:rsid w:val="0004130C"/>
    <w:rsid w:val="00041378"/>
    <w:rsid w:val="00041855"/>
    <w:rsid w:val="00041856"/>
    <w:rsid w:val="00041E63"/>
    <w:rsid w:val="00041ED2"/>
    <w:rsid w:val="0004347B"/>
    <w:rsid w:val="00043DD7"/>
    <w:rsid w:val="00044AE4"/>
    <w:rsid w:val="0004534E"/>
    <w:rsid w:val="00045500"/>
    <w:rsid w:val="000456A9"/>
    <w:rsid w:val="00045C7C"/>
    <w:rsid w:val="0004602E"/>
    <w:rsid w:val="0004677D"/>
    <w:rsid w:val="0004699D"/>
    <w:rsid w:val="00046FF7"/>
    <w:rsid w:val="000471CA"/>
    <w:rsid w:val="00047E22"/>
    <w:rsid w:val="000508E7"/>
    <w:rsid w:val="0005090E"/>
    <w:rsid w:val="00050B4E"/>
    <w:rsid w:val="000510F1"/>
    <w:rsid w:val="00052B24"/>
    <w:rsid w:val="0005302D"/>
    <w:rsid w:val="0005327B"/>
    <w:rsid w:val="000532A3"/>
    <w:rsid w:val="00053617"/>
    <w:rsid w:val="000537EA"/>
    <w:rsid w:val="00053D0C"/>
    <w:rsid w:val="00054972"/>
    <w:rsid w:val="0005545B"/>
    <w:rsid w:val="000556D2"/>
    <w:rsid w:val="000563E5"/>
    <w:rsid w:val="00056441"/>
    <w:rsid w:val="000565D7"/>
    <w:rsid w:val="000565F5"/>
    <w:rsid w:val="00057440"/>
    <w:rsid w:val="000606D2"/>
    <w:rsid w:val="00060E92"/>
    <w:rsid w:val="00061027"/>
    <w:rsid w:val="00061B1F"/>
    <w:rsid w:val="00062537"/>
    <w:rsid w:val="00062604"/>
    <w:rsid w:val="00062609"/>
    <w:rsid w:val="00062A94"/>
    <w:rsid w:val="00062AC1"/>
    <w:rsid w:val="00062B6E"/>
    <w:rsid w:val="000631AC"/>
    <w:rsid w:val="000637A8"/>
    <w:rsid w:val="00065041"/>
    <w:rsid w:val="00065620"/>
    <w:rsid w:val="00065C39"/>
    <w:rsid w:val="00065CF3"/>
    <w:rsid w:val="00065D4D"/>
    <w:rsid w:val="00066284"/>
    <w:rsid w:val="00066647"/>
    <w:rsid w:val="000669A2"/>
    <w:rsid w:val="00066F30"/>
    <w:rsid w:val="00067296"/>
    <w:rsid w:val="00067A95"/>
    <w:rsid w:val="00067BB3"/>
    <w:rsid w:val="00067CBC"/>
    <w:rsid w:val="00070035"/>
    <w:rsid w:val="00070383"/>
    <w:rsid w:val="00070401"/>
    <w:rsid w:val="00070869"/>
    <w:rsid w:val="00070A37"/>
    <w:rsid w:val="000712BC"/>
    <w:rsid w:val="00071429"/>
    <w:rsid w:val="0007281D"/>
    <w:rsid w:val="00072E98"/>
    <w:rsid w:val="00073674"/>
    <w:rsid w:val="00073E92"/>
    <w:rsid w:val="00074C41"/>
    <w:rsid w:val="00074CF1"/>
    <w:rsid w:val="000752FF"/>
    <w:rsid w:val="0007574B"/>
    <w:rsid w:val="00075E58"/>
    <w:rsid w:val="000760DF"/>
    <w:rsid w:val="00076793"/>
    <w:rsid w:val="00076891"/>
    <w:rsid w:val="00076A33"/>
    <w:rsid w:val="00076EF6"/>
    <w:rsid w:val="000777EB"/>
    <w:rsid w:val="0007799B"/>
    <w:rsid w:val="00077B9E"/>
    <w:rsid w:val="00077FFA"/>
    <w:rsid w:val="000801A3"/>
    <w:rsid w:val="000808C4"/>
    <w:rsid w:val="00080E8A"/>
    <w:rsid w:val="000814B4"/>
    <w:rsid w:val="00081F3B"/>
    <w:rsid w:val="00081FA9"/>
    <w:rsid w:val="00082AB8"/>
    <w:rsid w:val="0008387C"/>
    <w:rsid w:val="00083C2C"/>
    <w:rsid w:val="00083E8B"/>
    <w:rsid w:val="00084048"/>
    <w:rsid w:val="00084168"/>
    <w:rsid w:val="000851A2"/>
    <w:rsid w:val="00085EF9"/>
    <w:rsid w:val="00086A5C"/>
    <w:rsid w:val="00087217"/>
    <w:rsid w:val="00087739"/>
    <w:rsid w:val="00087B90"/>
    <w:rsid w:val="00087CBD"/>
    <w:rsid w:val="000902EB"/>
    <w:rsid w:val="000913C5"/>
    <w:rsid w:val="00091F2A"/>
    <w:rsid w:val="000929A1"/>
    <w:rsid w:val="00094306"/>
    <w:rsid w:val="000945BF"/>
    <w:rsid w:val="000945C5"/>
    <w:rsid w:val="00094C73"/>
    <w:rsid w:val="00094F12"/>
    <w:rsid w:val="00095F9E"/>
    <w:rsid w:val="000961C4"/>
    <w:rsid w:val="00097DEE"/>
    <w:rsid w:val="000A09E9"/>
    <w:rsid w:val="000A1780"/>
    <w:rsid w:val="000A1866"/>
    <w:rsid w:val="000A18FD"/>
    <w:rsid w:val="000A2044"/>
    <w:rsid w:val="000A24AA"/>
    <w:rsid w:val="000A2AD2"/>
    <w:rsid w:val="000A2E12"/>
    <w:rsid w:val="000A2E40"/>
    <w:rsid w:val="000A327B"/>
    <w:rsid w:val="000A3327"/>
    <w:rsid w:val="000A359D"/>
    <w:rsid w:val="000A383A"/>
    <w:rsid w:val="000A456F"/>
    <w:rsid w:val="000A4EF6"/>
    <w:rsid w:val="000A55A0"/>
    <w:rsid w:val="000A5C7B"/>
    <w:rsid w:val="000A62B0"/>
    <w:rsid w:val="000A6A79"/>
    <w:rsid w:val="000A732D"/>
    <w:rsid w:val="000A7331"/>
    <w:rsid w:val="000A74CD"/>
    <w:rsid w:val="000B04DB"/>
    <w:rsid w:val="000B0A9F"/>
    <w:rsid w:val="000B0C70"/>
    <w:rsid w:val="000B15FF"/>
    <w:rsid w:val="000B188D"/>
    <w:rsid w:val="000B34F1"/>
    <w:rsid w:val="000B3D5D"/>
    <w:rsid w:val="000B53B7"/>
    <w:rsid w:val="000B5A06"/>
    <w:rsid w:val="000B5CC4"/>
    <w:rsid w:val="000B5D0B"/>
    <w:rsid w:val="000B5F54"/>
    <w:rsid w:val="000B6491"/>
    <w:rsid w:val="000C0054"/>
    <w:rsid w:val="000C013C"/>
    <w:rsid w:val="000C0295"/>
    <w:rsid w:val="000C0C28"/>
    <w:rsid w:val="000C0CFE"/>
    <w:rsid w:val="000C0E85"/>
    <w:rsid w:val="000C0ED9"/>
    <w:rsid w:val="000C1A53"/>
    <w:rsid w:val="000C1D9E"/>
    <w:rsid w:val="000C1E19"/>
    <w:rsid w:val="000C30C8"/>
    <w:rsid w:val="000C35B2"/>
    <w:rsid w:val="000C3AB8"/>
    <w:rsid w:val="000C3FDD"/>
    <w:rsid w:val="000C4577"/>
    <w:rsid w:val="000C45AA"/>
    <w:rsid w:val="000C4B0F"/>
    <w:rsid w:val="000C5721"/>
    <w:rsid w:val="000C5DE5"/>
    <w:rsid w:val="000C6627"/>
    <w:rsid w:val="000C6745"/>
    <w:rsid w:val="000C6BD2"/>
    <w:rsid w:val="000C721F"/>
    <w:rsid w:val="000C7292"/>
    <w:rsid w:val="000C7AE3"/>
    <w:rsid w:val="000C7D93"/>
    <w:rsid w:val="000C7E4A"/>
    <w:rsid w:val="000D00DA"/>
    <w:rsid w:val="000D028E"/>
    <w:rsid w:val="000D0846"/>
    <w:rsid w:val="000D0F39"/>
    <w:rsid w:val="000D11A4"/>
    <w:rsid w:val="000D14E4"/>
    <w:rsid w:val="000D1AC5"/>
    <w:rsid w:val="000D1D71"/>
    <w:rsid w:val="000D20A3"/>
    <w:rsid w:val="000D260F"/>
    <w:rsid w:val="000D2ACA"/>
    <w:rsid w:val="000D2C28"/>
    <w:rsid w:val="000D37BD"/>
    <w:rsid w:val="000D3816"/>
    <w:rsid w:val="000D39D6"/>
    <w:rsid w:val="000D3C16"/>
    <w:rsid w:val="000D3FED"/>
    <w:rsid w:val="000D560D"/>
    <w:rsid w:val="000D5BAA"/>
    <w:rsid w:val="000D60A1"/>
    <w:rsid w:val="000D64E7"/>
    <w:rsid w:val="000D6B89"/>
    <w:rsid w:val="000D6C59"/>
    <w:rsid w:val="000D73C3"/>
    <w:rsid w:val="000D7410"/>
    <w:rsid w:val="000D78F8"/>
    <w:rsid w:val="000D7B20"/>
    <w:rsid w:val="000D7BB3"/>
    <w:rsid w:val="000D7DF4"/>
    <w:rsid w:val="000D7F98"/>
    <w:rsid w:val="000E083A"/>
    <w:rsid w:val="000E0EB7"/>
    <w:rsid w:val="000E10C8"/>
    <w:rsid w:val="000E143D"/>
    <w:rsid w:val="000E2383"/>
    <w:rsid w:val="000E2514"/>
    <w:rsid w:val="000E2882"/>
    <w:rsid w:val="000E28B4"/>
    <w:rsid w:val="000E2DCC"/>
    <w:rsid w:val="000E354E"/>
    <w:rsid w:val="000E3CEF"/>
    <w:rsid w:val="000E6AAC"/>
    <w:rsid w:val="000E6F8B"/>
    <w:rsid w:val="000E7617"/>
    <w:rsid w:val="000E7833"/>
    <w:rsid w:val="000E7C7A"/>
    <w:rsid w:val="000E7E46"/>
    <w:rsid w:val="000E7F79"/>
    <w:rsid w:val="000F00EC"/>
    <w:rsid w:val="000F0394"/>
    <w:rsid w:val="000F0A71"/>
    <w:rsid w:val="000F0CE1"/>
    <w:rsid w:val="000F2899"/>
    <w:rsid w:val="000F2B1C"/>
    <w:rsid w:val="000F3114"/>
    <w:rsid w:val="000F3142"/>
    <w:rsid w:val="000F3AB2"/>
    <w:rsid w:val="000F3BAB"/>
    <w:rsid w:val="000F4065"/>
    <w:rsid w:val="000F40D0"/>
    <w:rsid w:val="000F425B"/>
    <w:rsid w:val="000F4431"/>
    <w:rsid w:val="000F45F9"/>
    <w:rsid w:val="000F4656"/>
    <w:rsid w:val="000F4E4C"/>
    <w:rsid w:val="000F6DA8"/>
    <w:rsid w:val="000F6EF6"/>
    <w:rsid w:val="000F6FF1"/>
    <w:rsid w:val="000F6FF4"/>
    <w:rsid w:val="000F6FFB"/>
    <w:rsid w:val="000F71FF"/>
    <w:rsid w:val="000F731A"/>
    <w:rsid w:val="000F7344"/>
    <w:rsid w:val="000F7AE3"/>
    <w:rsid w:val="000F7F0C"/>
    <w:rsid w:val="00100233"/>
    <w:rsid w:val="00100CA2"/>
    <w:rsid w:val="00100CD2"/>
    <w:rsid w:val="00101396"/>
    <w:rsid w:val="001016C4"/>
    <w:rsid w:val="00101D75"/>
    <w:rsid w:val="00101F2C"/>
    <w:rsid w:val="00102111"/>
    <w:rsid w:val="00102115"/>
    <w:rsid w:val="001033EC"/>
    <w:rsid w:val="001035CA"/>
    <w:rsid w:val="00103737"/>
    <w:rsid w:val="0010378F"/>
    <w:rsid w:val="00104301"/>
    <w:rsid w:val="001043AD"/>
    <w:rsid w:val="00104FC0"/>
    <w:rsid w:val="0010512E"/>
    <w:rsid w:val="0010531D"/>
    <w:rsid w:val="00106927"/>
    <w:rsid w:val="00107C97"/>
    <w:rsid w:val="00110B64"/>
    <w:rsid w:val="00110F9F"/>
    <w:rsid w:val="001112C6"/>
    <w:rsid w:val="00111764"/>
    <w:rsid w:val="001119A7"/>
    <w:rsid w:val="00111FDE"/>
    <w:rsid w:val="0011309B"/>
    <w:rsid w:val="00114C96"/>
    <w:rsid w:val="00115067"/>
    <w:rsid w:val="00115C58"/>
    <w:rsid w:val="00116B31"/>
    <w:rsid w:val="00120366"/>
    <w:rsid w:val="00120897"/>
    <w:rsid w:val="001209BB"/>
    <w:rsid w:val="001211DE"/>
    <w:rsid w:val="00122724"/>
    <w:rsid w:val="00122F07"/>
    <w:rsid w:val="00123533"/>
    <w:rsid w:val="00123AF5"/>
    <w:rsid w:val="00123CCB"/>
    <w:rsid w:val="0012488D"/>
    <w:rsid w:val="00124C19"/>
    <w:rsid w:val="00124DD5"/>
    <w:rsid w:val="00125551"/>
    <w:rsid w:val="00125BB8"/>
    <w:rsid w:val="00126BD9"/>
    <w:rsid w:val="00126FCF"/>
    <w:rsid w:val="001277A3"/>
    <w:rsid w:val="00127DF8"/>
    <w:rsid w:val="001307CE"/>
    <w:rsid w:val="001308B4"/>
    <w:rsid w:val="00130B00"/>
    <w:rsid w:val="00130CC8"/>
    <w:rsid w:val="001310DD"/>
    <w:rsid w:val="001316E2"/>
    <w:rsid w:val="00131DF8"/>
    <w:rsid w:val="0013227F"/>
    <w:rsid w:val="00132A3A"/>
    <w:rsid w:val="00132C87"/>
    <w:rsid w:val="00132E73"/>
    <w:rsid w:val="00132EF5"/>
    <w:rsid w:val="00133430"/>
    <w:rsid w:val="00133CBB"/>
    <w:rsid w:val="00134292"/>
    <w:rsid w:val="00134BF0"/>
    <w:rsid w:val="00135341"/>
    <w:rsid w:val="0013583B"/>
    <w:rsid w:val="00136069"/>
    <w:rsid w:val="00136393"/>
    <w:rsid w:val="001363DC"/>
    <w:rsid w:val="00136961"/>
    <w:rsid w:val="00136971"/>
    <w:rsid w:val="00137101"/>
    <w:rsid w:val="00137310"/>
    <w:rsid w:val="001374B1"/>
    <w:rsid w:val="00137D24"/>
    <w:rsid w:val="00137FC2"/>
    <w:rsid w:val="0014044A"/>
    <w:rsid w:val="00140678"/>
    <w:rsid w:val="00140D35"/>
    <w:rsid w:val="001424EB"/>
    <w:rsid w:val="00142A9F"/>
    <w:rsid w:val="00142B61"/>
    <w:rsid w:val="00142BB8"/>
    <w:rsid w:val="00144DC4"/>
    <w:rsid w:val="00144DC8"/>
    <w:rsid w:val="0014502A"/>
    <w:rsid w:val="001450CB"/>
    <w:rsid w:val="00145143"/>
    <w:rsid w:val="0014588E"/>
    <w:rsid w:val="00145A10"/>
    <w:rsid w:val="00145A89"/>
    <w:rsid w:val="00146097"/>
    <w:rsid w:val="001460B4"/>
    <w:rsid w:val="00147542"/>
    <w:rsid w:val="00147851"/>
    <w:rsid w:val="001479A4"/>
    <w:rsid w:val="00147B8C"/>
    <w:rsid w:val="0015001A"/>
    <w:rsid w:val="00150A66"/>
    <w:rsid w:val="00151233"/>
    <w:rsid w:val="001519FA"/>
    <w:rsid w:val="001522E9"/>
    <w:rsid w:val="0015290E"/>
    <w:rsid w:val="00153087"/>
    <w:rsid w:val="00153191"/>
    <w:rsid w:val="0015332D"/>
    <w:rsid w:val="0015481A"/>
    <w:rsid w:val="0015582E"/>
    <w:rsid w:val="001561D8"/>
    <w:rsid w:val="0015673D"/>
    <w:rsid w:val="001567AC"/>
    <w:rsid w:val="00156D13"/>
    <w:rsid w:val="00157070"/>
    <w:rsid w:val="001575D0"/>
    <w:rsid w:val="001608DB"/>
    <w:rsid w:val="00160AF2"/>
    <w:rsid w:val="00160BEB"/>
    <w:rsid w:val="00161476"/>
    <w:rsid w:val="00162825"/>
    <w:rsid w:val="00163989"/>
    <w:rsid w:val="00163ABA"/>
    <w:rsid w:val="00163C20"/>
    <w:rsid w:val="0016422C"/>
    <w:rsid w:val="00164C40"/>
    <w:rsid w:val="00164C85"/>
    <w:rsid w:val="00165878"/>
    <w:rsid w:val="00165B9A"/>
    <w:rsid w:val="00165DD2"/>
    <w:rsid w:val="00166F14"/>
    <w:rsid w:val="00167015"/>
    <w:rsid w:val="001676A1"/>
    <w:rsid w:val="001702E7"/>
    <w:rsid w:val="00170497"/>
    <w:rsid w:val="001707B5"/>
    <w:rsid w:val="001708AD"/>
    <w:rsid w:val="0017120B"/>
    <w:rsid w:val="00171E56"/>
    <w:rsid w:val="0017233F"/>
    <w:rsid w:val="00172688"/>
    <w:rsid w:val="001728FF"/>
    <w:rsid w:val="0017294A"/>
    <w:rsid w:val="00172A32"/>
    <w:rsid w:val="001736C5"/>
    <w:rsid w:val="00173A66"/>
    <w:rsid w:val="00173F46"/>
    <w:rsid w:val="001745A8"/>
    <w:rsid w:val="00174B9E"/>
    <w:rsid w:val="00174E8C"/>
    <w:rsid w:val="0017525B"/>
    <w:rsid w:val="001754F8"/>
    <w:rsid w:val="00175848"/>
    <w:rsid w:val="00175932"/>
    <w:rsid w:val="0017690F"/>
    <w:rsid w:val="00176A03"/>
    <w:rsid w:val="00177BC6"/>
    <w:rsid w:val="001803C5"/>
    <w:rsid w:val="00180707"/>
    <w:rsid w:val="00180B12"/>
    <w:rsid w:val="00182AD9"/>
    <w:rsid w:val="00182C6A"/>
    <w:rsid w:val="00184391"/>
    <w:rsid w:val="00184480"/>
    <w:rsid w:val="0018450A"/>
    <w:rsid w:val="00184A80"/>
    <w:rsid w:val="00184B02"/>
    <w:rsid w:val="00184BCE"/>
    <w:rsid w:val="00184BDA"/>
    <w:rsid w:val="0018541C"/>
    <w:rsid w:val="00185A47"/>
    <w:rsid w:val="001862E1"/>
    <w:rsid w:val="00186317"/>
    <w:rsid w:val="001867F7"/>
    <w:rsid w:val="00186982"/>
    <w:rsid w:val="00186D82"/>
    <w:rsid w:val="00187173"/>
    <w:rsid w:val="00187F78"/>
    <w:rsid w:val="001905F1"/>
    <w:rsid w:val="00190AF3"/>
    <w:rsid w:val="00190F40"/>
    <w:rsid w:val="00191190"/>
    <w:rsid w:val="00191428"/>
    <w:rsid w:val="00191633"/>
    <w:rsid w:val="00191908"/>
    <w:rsid w:val="00191ABF"/>
    <w:rsid w:val="00191CCF"/>
    <w:rsid w:val="00192A12"/>
    <w:rsid w:val="00192E46"/>
    <w:rsid w:val="00193927"/>
    <w:rsid w:val="00193E7E"/>
    <w:rsid w:val="00193F9D"/>
    <w:rsid w:val="00194203"/>
    <w:rsid w:val="00194F1E"/>
    <w:rsid w:val="001951C9"/>
    <w:rsid w:val="001951F7"/>
    <w:rsid w:val="001952F0"/>
    <w:rsid w:val="001959DD"/>
    <w:rsid w:val="00196452"/>
    <w:rsid w:val="00196773"/>
    <w:rsid w:val="001967DA"/>
    <w:rsid w:val="00196C8C"/>
    <w:rsid w:val="001971E2"/>
    <w:rsid w:val="00197466"/>
    <w:rsid w:val="0019797E"/>
    <w:rsid w:val="001A0E4A"/>
    <w:rsid w:val="001A138B"/>
    <w:rsid w:val="001A1C21"/>
    <w:rsid w:val="001A1E04"/>
    <w:rsid w:val="001A27F6"/>
    <w:rsid w:val="001A3768"/>
    <w:rsid w:val="001A56DD"/>
    <w:rsid w:val="001A5DC7"/>
    <w:rsid w:val="001A688F"/>
    <w:rsid w:val="001A69CE"/>
    <w:rsid w:val="001A6F92"/>
    <w:rsid w:val="001B1A5D"/>
    <w:rsid w:val="001B243E"/>
    <w:rsid w:val="001B286B"/>
    <w:rsid w:val="001B335F"/>
    <w:rsid w:val="001B3517"/>
    <w:rsid w:val="001B36E3"/>
    <w:rsid w:val="001B3C7D"/>
    <w:rsid w:val="001B420F"/>
    <w:rsid w:val="001B452B"/>
    <w:rsid w:val="001B485E"/>
    <w:rsid w:val="001B517E"/>
    <w:rsid w:val="001B562E"/>
    <w:rsid w:val="001B5872"/>
    <w:rsid w:val="001B590F"/>
    <w:rsid w:val="001B5AE1"/>
    <w:rsid w:val="001B61D3"/>
    <w:rsid w:val="001B6A8D"/>
    <w:rsid w:val="001B7D6B"/>
    <w:rsid w:val="001C056C"/>
    <w:rsid w:val="001C05BC"/>
    <w:rsid w:val="001C149C"/>
    <w:rsid w:val="001C1610"/>
    <w:rsid w:val="001C182B"/>
    <w:rsid w:val="001C1B32"/>
    <w:rsid w:val="001C1D31"/>
    <w:rsid w:val="001C2683"/>
    <w:rsid w:val="001C311E"/>
    <w:rsid w:val="001C3A22"/>
    <w:rsid w:val="001C3A38"/>
    <w:rsid w:val="001C4225"/>
    <w:rsid w:val="001C4AE9"/>
    <w:rsid w:val="001C5695"/>
    <w:rsid w:val="001C5C04"/>
    <w:rsid w:val="001C5CF8"/>
    <w:rsid w:val="001C63A9"/>
    <w:rsid w:val="001C6571"/>
    <w:rsid w:val="001C671A"/>
    <w:rsid w:val="001C6D2B"/>
    <w:rsid w:val="001C7F1D"/>
    <w:rsid w:val="001D020E"/>
    <w:rsid w:val="001D0853"/>
    <w:rsid w:val="001D1168"/>
    <w:rsid w:val="001D23F6"/>
    <w:rsid w:val="001D24B1"/>
    <w:rsid w:val="001D27BF"/>
    <w:rsid w:val="001D2AE3"/>
    <w:rsid w:val="001D2B8C"/>
    <w:rsid w:val="001D395B"/>
    <w:rsid w:val="001D484C"/>
    <w:rsid w:val="001D49CE"/>
    <w:rsid w:val="001D49D4"/>
    <w:rsid w:val="001D5805"/>
    <w:rsid w:val="001D5AFD"/>
    <w:rsid w:val="001D5D0E"/>
    <w:rsid w:val="001D6656"/>
    <w:rsid w:val="001D6DA9"/>
    <w:rsid w:val="001D6E6A"/>
    <w:rsid w:val="001D7138"/>
    <w:rsid w:val="001E00F2"/>
    <w:rsid w:val="001E0862"/>
    <w:rsid w:val="001E14A0"/>
    <w:rsid w:val="001E1BAA"/>
    <w:rsid w:val="001E3CB7"/>
    <w:rsid w:val="001E4041"/>
    <w:rsid w:val="001E4173"/>
    <w:rsid w:val="001E46D8"/>
    <w:rsid w:val="001E546E"/>
    <w:rsid w:val="001E6635"/>
    <w:rsid w:val="001E69B3"/>
    <w:rsid w:val="001E72E6"/>
    <w:rsid w:val="001E7E9A"/>
    <w:rsid w:val="001F0200"/>
    <w:rsid w:val="001F098A"/>
    <w:rsid w:val="001F0D7F"/>
    <w:rsid w:val="001F243E"/>
    <w:rsid w:val="001F2AE4"/>
    <w:rsid w:val="001F2C8A"/>
    <w:rsid w:val="001F2DA3"/>
    <w:rsid w:val="001F318B"/>
    <w:rsid w:val="001F3442"/>
    <w:rsid w:val="001F3E4C"/>
    <w:rsid w:val="001F4096"/>
    <w:rsid w:val="001F468B"/>
    <w:rsid w:val="001F494B"/>
    <w:rsid w:val="001F4A09"/>
    <w:rsid w:val="001F5735"/>
    <w:rsid w:val="001F59B0"/>
    <w:rsid w:val="001F5C5A"/>
    <w:rsid w:val="001F5FDF"/>
    <w:rsid w:val="001F65F6"/>
    <w:rsid w:val="001F7243"/>
    <w:rsid w:val="001F7CC6"/>
    <w:rsid w:val="00200BBD"/>
    <w:rsid w:val="00200F0E"/>
    <w:rsid w:val="00201EFE"/>
    <w:rsid w:val="00201F1A"/>
    <w:rsid w:val="0020295D"/>
    <w:rsid w:val="00202976"/>
    <w:rsid w:val="00202F1C"/>
    <w:rsid w:val="002030D8"/>
    <w:rsid w:val="002036A6"/>
    <w:rsid w:val="002043D1"/>
    <w:rsid w:val="0020442C"/>
    <w:rsid w:val="00204436"/>
    <w:rsid w:val="00204B88"/>
    <w:rsid w:val="0020535E"/>
    <w:rsid w:val="00205B42"/>
    <w:rsid w:val="00205D69"/>
    <w:rsid w:val="0020684F"/>
    <w:rsid w:val="00207C0B"/>
    <w:rsid w:val="0021152C"/>
    <w:rsid w:val="00211E7C"/>
    <w:rsid w:val="00212F21"/>
    <w:rsid w:val="00213207"/>
    <w:rsid w:val="002140E9"/>
    <w:rsid w:val="002146F7"/>
    <w:rsid w:val="00214837"/>
    <w:rsid w:val="00214CBD"/>
    <w:rsid w:val="00215B6C"/>
    <w:rsid w:val="00215D2E"/>
    <w:rsid w:val="0021661E"/>
    <w:rsid w:val="002169EC"/>
    <w:rsid w:val="0021757D"/>
    <w:rsid w:val="00217780"/>
    <w:rsid w:val="0021792B"/>
    <w:rsid w:val="002203D1"/>
    <w:rsid w:val="002207D9"/>
    <w:rsid w:val="002207EA"/>
    <w:rsid w:val="00220CE5"/>
    <w:rsid w:val="0022114D"/>
    <w:rsid w:val="002217FD"/>
    <w:rsid w:val="00221916"/>
    <w:rsid w:val="00222151"/>
    <w:rsid w:val="00224093"/>
    <w:rsid w:val="00224149"/>
    <w:rsid w:val="002241AF"/>
    <w:rsid w:val="00224762"/>
    <w:rsid w:val="00225CF6"/>
    <w:rsid w:val="00225FD1"/>
    <w:rsid w:val="002262CB"/>
    <w:rsid w:val="002264D2"/>
    <w:rsid w:val="00226522"/>
    <w:rsid w:val="00227C4C"/>
    <w:rsid w:val="0023022D"/>
    <w:rsid w:val="00230F2D"/>
    <w:rsid w:val="00231711"/>
    <w:rsid w:val="002327C5"/>
    <w:rsid w:val="00232981"/>
    <w:rsid w:val="002330AF"/>
    <w:rsid w:val="002335F4"/>
    <w:rsid w:val="00233999"/>
    <w:rsid w:val="00233A28"/>
    <w:rsid w:val="00233DA1"/>
    <w:rsid w:val="00234106"/>
    <w:rsid w:val="002343D3"/>
    <w:rsid w:val="00235561"/>
    <w:rsid w:val="0023572F"/>
    <w:rsid w:val="0023580E"/>
    <w:rsid w:val="00236034"/>
    <w:rsid w:val="002363E8"/>
    <w:rsid w:val="002364D2"/>
    <w:rsid w:val="00236627"/>
    <w:rsid w:val="00236C59"/>
    <w:rsid w:val="00236F1F"/>
    <w:rsid w:val="00237DA2"/>
    <w:rsid w:val="00240290"/>
    <w:rsid w:val="0024037D"/>
    <w:rsid w:val="00240397"/>
    <w:rsid w:val="00240E61"/>
    <w:rsid w:val="002410F5"/>
    <w:rsid w:val="002411D1"/>
    <w:rsid w:val="00242376"/>
    <w:rsid w:val="00242B68"/>
    <w:rsid w:val="00242CFB"/>
    <w:rsid w:val="00243207"/>
    <w:rsid w:val="00244054"/>
    <w:rsid w:val="00244B95"/>
    <w:rsid w:val="00245B8C"/>
    <w:rsid w:val="00246312"/>
    <w:rsid w:val="0024671C"/>
    <w:rsid w:val="00246906"/>
    <w:rsid w:val="00246AD0"/>
    <w:rsid w:val="00246BF2"/>
    <w:rsid w:val="00247413"/>
    <w:rsid w:val="002478D6"/>
    <w:rsid w:val="00247F4F"/>
    <w:rsid w:val="0025010F"/>
    <w:rsid w:val="002503CA"/>
    <w:rsid w:val="0025171D"/>
    <w:rsid w:val="002518A9"/>
    <w:rsid w:val="00252155"/>
    <w:rsid w:val="002522A3"/>
    <w:rsid w:val="00252455"/>
    <w:rsid w:val="002525A3"/>
    <w:rsid w:val="002526E9"/>
    <w:rsid w:val="002529EF"/>
    <w:rsid w:val="00252E1A"/>
    <w:rsid w:val="0025357D"/>
    <w:rsid w:val="00253675"/>
    <w:rsid w:val="00253C60"/>
    <w:rsid w:val="00253CB6"/>
    <w:rsid w:val="00253DE1"/>
    <w:rsid w:val="002544CB"/>
    <w:rsid w:val="00254EE4"/>
    <w:rsid w:val="0025580F"/>
    <w:rsid w:val="00255DB2"/>
    <w:rsid w:val="00255DDE"/>
    <w:rsid w:val="002603BE"/>
    <w:rsid w:val="0026085A"/>
    <w:rsid w:val="00260AB8"/>
    <w:rsid w:val="0026138A"/>
    <w:rsid w:val="00261783"/>
    <w:rsid w:val="002618EB"/>
    <w:rsid w:val="00261D46"/>
    <w:rsid w:val="00261FF1"/>
    <w:rsid w:val="002627AC"/>
    <w:rsid w:val="002632A9"/>
    <w:rsid w:val="00263360"/>
    <w:rsid w:val="0026352F"/>
    <w:rsid w:val="00263E7B"/>
    <w:rsid w:val="00264775"/>
    <w:rsid w:val="00264953"/>
    <w:rsid w:val="00265215"/>
    <w:rsid w:val="002663A9"/>
    <w:rsid w:val="002668FA"/>
    <w:rsid w:val="00266FBD"/>
    <w:rsid w:val="00267005"/>
    <w:rsid w:val="00267684"/>
    <w:rsid w:val="00267A81"/>
    <w:rsid w:val="00270169"/>
    <w:rsid w:val="002703BD"/>
    <w:rsid w:val="002705AC"/>
    <w:rsid w:val="00270B37"/>
    <w:rsid w:val="00270CC7"/>
    <w:rsid w:val="00271E6C"/>
    <w:rsid w:val="002726D1"/>
    <w:rsid w:val="00272A2B"/>
    <w:rsid w:val="00272EA5"/>
    <w:rsid w:val="00273193"/>
    <w:rsid w:val="0027367F"/>
    <w:rsid w:val="002742AC"/>
    <w:rsid w:val="002744FE"/>
    <w:rsid w:val="00274A8B"/>
    <w:rsid w:val="00275C85"/>
    <w:rsid w:val="00276187"/>
    <w:rsid w:val="002767F8"/>
    <w:rsid w:val="002769D8"/>
    <w:rsid w:val="00276C4C"/>
    <w:rsid w:val="00277E30"/>
    <w:rsid w:val="0028044B"/>
    <w:rsid w:val="0028048A"/>
    <w:rsid w:val="00280B68"/>
    <w:rsid w:val="0028103D"/>
    <w:rsid w:val="002810B9"/>
    <w:rsid w:val="002811E8"/>
    <w:rsid w:val="00281C7D"/>
    <w:rsid w:val="002821CA"/>
    <w:rsid w:val="002823ED"/>
    <w:rsid w:val="00282A61"/>
    <w:rsid w:val="00282B0B"/>
    <w:rsid w:val="002830BF"/>
    <w:rsid w:val="002831D6"/>
    <w:rsid w:val="00283281"/>
    <w:rsid w:val="00283875"/>
    <w:rsid w:val="002851E7"/>
    <w:rsid w:val="00285C6F"/>
    <w:rsid w:val="0028618E"/>
    <w:rsid w:val="00286344"/>
    <w:rsid w:val="0028637B"/>
    <w:rsid w:val="0028652C"/>
    <w:rsid w:val="00286781"/>
    <w:rsid w:val="00287639"/>
    <w:rsid w:val="002877A1"/>
    <w:rsid w:val="00287940"/>
    <w:rsid w:val="00290210"/>
    <w:rsid w:val="00290CAC"/>
    <w:rsid w:val="00290F1A"/>
    <w:rsid w:val="00290FC7"/>
    <w:rsid w:val="00291513"/>
    <w:rsid w:val="0029160D"/>
    <w:rsid w:val="00291D8C"/>
    <w:rsid w:val="00292351"/>
    <w:rsid w:val="00292372"/>
    <w:rsid w:val="0029276E"/>
    <w:rsid w:val="002935E3"/>
    <w:rsid w:val="002935F9"/>
    <w:rsid w:val="00293FDE"/>
    <w:rsid w:val="00294215"/>
    <w:rsid w:val="00294AAD"/>
    <w:rsid w:val="00294B9A"/>
    <w:rsid w:val="00294CE8"/>
    <w:rsid w:val="00294E85"/>
    <w:rsid w:val="00295031"/>
    <w:rsid w:val="00295158"/>
    <w:rsid w:val="0029530F"/>
    <w:rsid w:val="002959F0"/>
    <w:rsid w:val="002964BF"/>
    <w:rsid w:val="002966C7"/>
    <w:rsid w:val="002966F5"/>
    <w:rsid w:val="0029738D"/>
    <w:rsid w:val="00297ACD"/>
    <w:rsid w:val="00297F58"/>
    <w:rsid w:val="00297FD3"/>
    <w:rsid w:val="002A084C"/>
    <w:rsid w:val="002A0923"/>
    <w:rsid w:val="002A14A8"/>
    <w:rsid w:val="002A157A"/>
    <w:rsid w:val="002A1FD1"/>
    <w:rsid w:val="002A21A2"/>
    <w:rsid w:val="002A283E"/>
    <w:rsid w:val="002A2F9E"/>
    <w:rsid w:val="002A33FC"/>
    <w:rsid w:val="002A37E5"/>
    <w:rsid w:val="002A4062"/>
    <w:rsid w:val="002A4B2A"/>
    <w:rsid w:val="002A5869"/>
    <w:rsid w:val="002A586F"/>
    <w:rsid w:val="002A5881"/>
    <w:rsid w:val="002A64B8"/>
    <w:rsid w:val="002A6755"/>
    <w:rsid w:val="002A7939"/>
    <w:rsid w:val="002A7FD7"/>
    <w:rsid w:val="002B017D"/>
    <w:rsid w:val="002B0B2A"/>
    <w:rsid w:val="002B1030"/>
    <w:rsid w:val="002B1271"/>
    <w:rsid w:val="002B2066"/>
    <w:rsid w:val="002B21ED"/>
    <w:rsid w:val="002B26A3"/>
    <w:rsid w:val="002B2C05"/>
    <w:rsid w:val="002B3AB5"/>
    <w:rsid w:val="002B3D85"/>
    <w:rsid w:val="002B3F4C"/>
    <w:rsid w:val="002B417C"/>
    <w:rsid w:val="002B4538"/>
    <w:rsid w:val="002B47DA"/>
    <w:rsid w:val="002B4BD4"/>
    <w:rsid w:val="002B531F"/>
    <w:rsid w:val="002B60AF"/>
    <w:rsid w:val="002B67A7"/>
    <w:rsid w:val="002B6D69"/>
    <w:rsid w:val="002B6EAD"/>
    <w:rsid w:val="002B6EDF"/>
    <w:rsid w:val="002B6F6B"/>
    <w:rsid w:val="002B75F6"/>
    <w:rsid w:val="002B7818"/>
    <w:rsid w:val="002C0FF4"/>
    <w:rsid w:val="002C144D"/>
    <w:rsid w:val="002C15C7"/>
    <w:rsid w:val="002C1CC8"/>
    <w:rsid w:val="002C1DEC"/>
    <w:rsid w:val="002C2025"/>
    <w:rsid w:val="002C2680"/>
    <w:rsid w:val="002C288C"/>
    <w:rsid w:val="002C2C2B"/>
    <w:rsid w:val="002C33EF"/>
    <w:rsid w:val="002C362D"/>
    <w:rsid w:val="002C43F4"/>
    <w:rsid w:val="002C46E1"/>
    <w:rsid w:val="002C4937"/>
    <w:rsid w:val="002C51D8"/>
    <w:rsid w:val="002C527E"/>
    <w:rsid w:val="002C54A9"/>
    <w:rsid w:val="002C5656"/>
    <w:rsid w:val="002C5D20"/>
    <w:rsid w:val="002C5E3E"/>
    <w:rsid w:val="002C6058"/>
    <w:rsid w:val="002C60B3"/>
    <w:rsid w:val="002C6DA6"/>
    <w:rsid w:val="002C6E42"/>
    <w:rsid w:val="002C7930"/>
    <w:rsid w:val="002C7BD0"/>
    <w:rsid w:val="002D053E"/>
    <w:rsid w:val="002D0760"/>
    <w:rsid w:val="002D0796"/>
    <w:rsid w:val="002D0B0D"/>
    <w:rsid w:val="002D1128"/>
    <w:rsid w:val="002D1850"/>
    <w:rsid w:val="002D2111"/>
    <w:rsid w:val="002D2825"/>
    <w:rsid w:val="002D2E64"/>
    <w:rsid w:val="002D311B"/>
    <w:rsid w:val="002D32F5"/>
    <w:rsid w:val="002D35B8"/>
    <w:rsid w:val="002D3849"/>
    <w:rsid w:val="002D3CF2"/>
    <w:rsid w:val="002D3DEC"/>
    <w:rsid w:val="002D4E18"/>
    <w:rsid w:val="002D5CF7"/>
    <w:rsid w:val="002D5F61"/>
    <w:rsid w:val="002D6011"/>
    <w:rsid w:val="002D6122"/>
    <w:rsid w:val="002D70D9"/>
    <w:rsid w:val="002D75AC"/>
    <w:rsid w:val="002D7A8F"/>
    <w:rsid w:val="002D7F5E"/>
    <w:rsid w:val="002E0A81"/>
    <w:rsid w:val="002E1D5B"/>
    <w:rsid w:val="002E231B"/>
    <w:rsid w:val="002E292D"/>
    <w:rsid w:val="002E2FD1"/>
    <w:rsid w:val="002E320E"/>
    <w:rsid w:val="002E38A7"/>
    <w:rsid w:val="002E4575"/>
    <w:rsid w:val="002E4682"/>
    <w:rsid w:val="002E4E6E"/>
    <w:rsid w:val="002E5133"/>
    <w:rsid w:val="002E5224"/>
    <w:rsid w:val="002E5F4B"/>
    <w:rsid w:val="002E63D4"/>
    <w:rsid w:val="002E6410"/>
    <w:rsid w:val="002E6C8A"/>
    <w:rsid w:val="002E719B"/>
    <w:rsid w:val="002E7215"/>
    <w:rsid w:val="002E7B2D"/>
    <w:rsid w:val="002E7E9B"/>
    <w:rsid w:val="002E7F08"/>
    <w:rsid w:val="002E7F1F"/>
    <w:rsid w:val="002F0268"/>
    <w:rsid w:val="002F09D1"/>
    <w:rsid w:val="002F0E1E"/>
    <w:rsid w:val="002F13F7"/>
    <w:rsid w:val="002F19FC"/>
    <w:rsid w:val="002F1E31"/>
    <w:rsid w:val="002F22FD"/>
    <w:rsid w:val="002F2B33"/>
    <w:rsid w:val="002F3191"/>
    <w:rsid w:val="002F3261"/>
    <w:rsid w:val="002F4392"/>
    <w:rsid w:val="002F4573"/>
    <w:rsid w:val="002F4800"/>
    <w:rsid w:val="002F483D"/>
    <w:rsid w:val="002F48CC"/>
    <w:rsid w:val="002F4C36"/>
    <w:rsid w:val="002F4D64"/>
    <w:rsid w:val="002F54F0"/>
    <w:rsid w:val="002F57F3"/>
    <w:rsid w:val="002F5B8A"/>
    <w:rsid w:val="002F5BD5"/>
    <w:rsid w:val="002F5FC5"/>
    <w:rsid w:val="002F622D"/>
    <w:rsid w:val="002F7858"/>
    <w:rsid w:val="002F7953"/>
    <w:rsid w:val="003000BC"/>
    <w:rsid w:val="00300547"/>
    <w:rsid w:val="00300C5E"/>
    <w:rsid w:val="00300D3F"/>
    <w:rsid w:val="00300F1E"/>
    <w:rsid w:val="00300F91"/>
    <w:rsid w:val="00301297"/>
    <w:rsid w:val="00301936"/>
    <w:rsid w:val="00301D56"/>
    <w:rsid w:val="003021E4"/>
    <w:rsid w:val="0030245C"/>
    <w:rsid w:val="003025AE"/>
    <w:rsid w:val="00302855"/>
    <w:rsid w:val="00302B4D"/>
    <w:rsid w:val="00302DAD"/>
    <w:rsid w:val="00302EC8"/>
    <w:rsid w:val="00303083"/>
    <w:rsid w:val="00303387"/>
    <w:rsid w:val="0030363B"/>
    <w:rsid w:val="0030365C"/>
    <w:rsid w:val="00303864"/>
    <w:rsid w:val="00303A1C"/>
    <w:rsid w:val="003040BD"/>
    <w:rsid w:val="003041A6"/>
    <w:rsid w:val="00305358"/>
    <w:rsid w:val="00305A1B"/>
    <w:rsid w:val="00305C09"/>
    <w:rsid w:val="00307256"/>
    <w:rsid w:val="003072B8"/>
    <w:rsid w:val="003079BB"/>
    <w:rsid w:val="0031057B"/>
    <w:rsid w:val="00310C2D"/>
    <w:rsid w:val="00311D13"/>
    <w:rsid w:val="00311D36"/>
    <w:rsid w:val="003123A0"/>
    <w:rsid w:val="00312B25"/>
    <w:rsid w:val="00312BB9"/>
    <w:rsid w:val="003135C0"/>
    <w:rsid w:val="00313F63"/>
    <w:rsid w:val="00314684"/>
    <w:rsid w:val="003147A9"/>
    <w:rsid w:val="00314F27"/>
    <w:rsid w:val="00316215"/>
    <w:rsid w:val="00316476"/>
    <w:rsid w:val="003166BF"/>
    <w:rsid w:val="00316852"/>
    <w:rsid w:val="003171D7"/>
    <w:rsid w:val="003173EE"/>
    <w:rsid w:val="003179B4"/>
    <w:rsid w:val="0032059A"/>
    <w:rsid w:val="003208E0"/>
    <w:rsid w:val="00320F65"/>
    <w:rsid w:val="00321F40"/>
    <w:rsid w:val="0032212F"/>
    <w:rsid w:val="003227B2"/>
    <w:rsid w:val="00322ADC"/>
    <w:rsid w:val="00322C6A"/>
    <w:rsid w:val="00323296"/>
    <w:rsid w:val="0032479A"/>
    <w:rsid w:val="0032481A"/>
    <w:rsid w:val="00324A59"/>
    <w:rsid w:val="003261AC"/>
    <w:rsid w:val="003262C9"/>
    <w:rsid w:val="003264F0"/>
    <w:rsid w:val="00327254"/>
    <w:rsid w:val="003279E8"/>
    <w:rsid w:val="00327C2F"/>
    <w:rsid w:val="00330F70"/>
    <w:rsid w:val="0033130C"/>
    <w:rsid w:val="00331382"/>
    <w:rsid w:val="00331639"/>
    <w:rsid w:val="003316F7"/>
    <w:rsid w:val="00332009"/>
    <w:rsid w:val="00332A41"/>
    <w:rsid w:val="0033370F"/>
    <w:rsid w:val="00333CFA"/>
    <w:rsid w:val="00334041"/>
    <w:rsid w:val="00335E78"/>
    <w:rsid w:val="0033643B"/>
    <w:rsid w:val="0033765D"/>
    <w:rsid w:val="00337EFA"/>
    <w:rsid w:val="00340E8D"/>
    <w:rsid w:val="0034222B"/>
    <w:rsid w:val="0034239F"/>
    <w:rsid w:val="00342964"/>
    <w:rsid w:val="00342ADB"/>
    <w:rsid w:val="00342C59"/>
    <w:rsid w:val="00342DA3"/>
    <w:rsid w:val="0034359D"/>
    <w:rsid w:val="00343781"/>
    <w:rsid w:val="00343A45"/>
    <w:rsid w:val="00343DB2"/>
    <w:rsid w:val="00344D3E"/>
    <w:rsid w:val="0034595C"/>
    <w:rsid w:val="00345A41"/>
    <w:rsid w:val="003461AC"/>
    <w:rsid w:val="0034638C"/>
    <w:rsid w:val="003464ED"/>
    <w:rsid w:val="0034679D"/>
    <w:rsid w:val="00346B02"/>
    <w:rsid w:val="00346BD9"/>
    <w:rsid w:val="00346D6A"/>
    <w:rsid w:val="0034795F"/>
    <w:rsid w:val="003500D3"/>
    <w:rsid w:val="00350FE5"/>
    <w:rsid w:val="0035115D"/>
    <w:rsid w:val="00351307"/>
    <w:rsid w:val="00351492"/>
    <w:rsid w:val="00351640"/>
    <w:rsid w:val="00351807"/>
    <w:rsid w:val="00352121"/>
    <w:rsid w:val="00352391"/>
    <w:rsid w:val="00352DC6"/>
    <w:rsid w:val="003531FB"/>
    <w:rsid w:val="003537FA"/>
    <w:rsid w:val="00353D1E"/>
    <w:rsid w:val="003543B4"/>
    <w:rsid w:val="003548F2"/>
    <w:rsid w:val="00354E4E"/>
    <w:rsid w:val="00354FBE"/>
    <w:rsid w:val="003552A7"/>
    <w:rsid w:val="00355E0E"/>
    <w:rsid w:val="00356426"/>
    <w:rsid w:val="00357328"/>
    <w:rsid w:val="003577F4"/>
    <w:rsid w:val="00357F1E"/>
    <w:rsid w:val="00360E98"/>
    <w:rsid w:val="0036198E"/>
    <w:rsid w:val="00362166"/>
    <w:rsid w:val="00362812"/>
    <w:rsid w:val="0036281F"/>
    <w:rsid w:val="00362C8B"/>
    <w:rsid w:val="00362F91"/>
    <w:rsid w:val="00363045"/>
    <w:rsid w:val="00363076"/>
    <w:rsid w:val="003637A0"/>
    <w:rsid w:val="003639DD"/>
    <w:rsid w:val="00364BE6"/>
    <w:rsid w:val="003652EF"/>
    <w:rsid w:val="003657FD"/>
    <w:rsid w:val="00365806"/>
    <w:rsid w:val="0036597F"/>
    <w:rsid w:val="00365F5A"/>
    <w:rsid w:val="00366000"/>
    <w:rsid w:val="0036696C"/>
    <w:rsid w:val="00366A91"/>
    <w:rsid w:val="00367877"/>
    <w:rsid w:val="00367A2D"/>
    <w:rsid w:val="00367A3F"/>
    <w:rsid w:val="00367BE7"/>
    <w:rsid w:val="00367C61"/>
    <w:rsid w:val="0037055C"/>
    <w:rsid w:val="003708BA"/>
    <w:rsid w:val="00370B55"/>
    <w:rsid w:val="003713A4"/>
    <w:rsid w:val="003713A8"/>
    <w:rsid w:val="003715DA"/>
    <w:rsid w:val="00371E12"/>
    <w:rsid w:val="00372341"/>
    <w:rsid w:val="00372491"/>
    <w:rsid w:val="00372FCF"/>
    <w:rsid w:val="0037354F"/>
    <w:rsid w:val="00373772"/>
    <w:rsid w:val="00373E4F"/>
    <w:rsid w:val="0037429D"/>
    <w:rsid w:val="0037463A"/>
    <w:rsid w:val="00374C7F"/>
    <w:rsid w:val="003750E3"/>
    <w:rsid w:val="0037608F"/>
    <w:rsid w:val="00376495"/>
    <w:rsid w:val="00380613"/>
    <w:rsid w:val="00380B69"/>
    <w:rsid w:val="00380CAF"/>
    <w:rsid w:val="00380D46"/>
    <w:rsid w:val="003815D8"/>
    <w:rsid w:val="003815E6"/>
    <w:rsid w:val="00381877"/>
    <w:rsid w:val="00381918"/>
    <w:rsid w:val="00382477"/>
    <w:rsid w:val="00382A11"/>
    <w:rsid w:val="0038365C"/>
    <w:rsid w:val="00384F3A"/>
    <w:rsid w:val="00385858"/>
    <w:rsid w:val="003859D6"/>
    <w:rsid w:val="0038621F"/>
    <w:rsid w:val="00386D08"/>
    <w:rsid w:val="003873F2"/>
    <w:rsid w:val="003879A9"/>
    <w:rsid w:val="003879EA"/>
    <w:rsid w:val="00387FCF"/>
    <w:rsid w:val="00390122"/>
    <w:rsid w:val="0039028D"/>
    <w:rsid w:val="0039039D"/>
    <w:rsid w:val="0039058E"/>
    <w:rsid w:val="0039074C"/>
    <w:rsid w:val="00390B90"/>
    <w:rsid w:val="00390E2E"/>
    <w:rsid w:val="00390E35"/>
    <w:rsid w:val="0039122F"/>
    <w:rsid w:val="00391D2F"/>
    <w:rsid w:val="00392691"/>
    <w:rsid w:val="00392706"/>
    <w:rsid w:val="00392B87"/>
    <w:rsid w:val="003932EC"/>
    <w:rsid w:val="0039335E"/>
    <w:rsid w:val="00393532"/>
    <w:rsid w:val="003939D1"/>
    <w:rsid w:val="0039468F"/>
    <w:rsid w:val="00394701"/>
    <w:rsid w:val="00394A84"/>
    <w:rsid w:val="00395EC1"/>
    <w:rsid w:val="0039794B"/>
    <w:rsid w:val="00397E9C"/>
    <w:rsid w:val="003A006F"/>
    <w:rsid w:val="003A012F"/>
    <w:rsid w:val="003A087C"/>
    <w:rsid w:val="003A0CBC"/>
    <w:rsid w:val="003A0F30"/>
    <w:rsid w:val="003A235E"/>
    <w:rsid w:val="003A30D0"/>
    <w:rsid w:val="003A3213"/>
    <w:rsid w:val="003A34A4"/>
    <w:rsid w:val="003A3DAD"/>
    <w:rsid w:val="003A4326"/>
    <w:rsid w:val="003A4343"/>
    <w:rsid w:val="003A4F30"/>
    <w:rsid w:val="003A50DF"/>
    <w:rsid w:val="003A537E"/>
    <w:rsid w:val="003A5B89"/>
    <w:rsid w:val="003A608A"/>
    <w:rsid w:val="003A64AA"/>
    <w:rsid w:val="003A6A74"/>
    <w:rsid w:val="003A6A85"/>
    <w:rsid w:val="003A74A7"/>
    <w:rsid w:val="003A784C"/>
    <w:rsid w:val="003B0495"/>
    <w:rsid w:val="003B064B"/>
    <w:rsid w:val="003B1C40"/>
    <w:rsid w:val="003B2298"/>
    <w:rsid w:val="003B2553"/>
    <w:rsid w:val="003B2802"/>
    <w:rsid w:val="003B2993"/>
    <w:rsid w:val="003B2D2B"/>
    <w:rsid w:val="003B3985"/>
    <w:rsid w:val="003B3A8F"/>
    <w:rsid w:val="003B3B78"/>
    <w:rsid w:val="003B3EE4"/>
    <w:rsid w:val="003B47F6"/>
    <w:rsid w:val="003B49CD"/>
    <w:rsid w:val="003B4F0D"/>
    <w:rsid w:val="003B5A29"/>
    <w:rsid w:val="003B6312"/>
    <w:rsid w:val="003B65B0"/>
    <w:rsid w:val="003B67B2"/>
    <w:rsid w:val="003B693E"/>
    <w:rsid w:val="003B709A"/>
    <w:rsid w:val="003B73A5"/>
    <w:rsid w:val="003B7D45"/>
    <w:rsid w:val="003C0246"/>
    <w:rsid w:val="003C08D1"/>
    <w:rsid w:val="003C1471"/>
    <w:rsid w:val="003C2112"/>
    <w:rsid w:val="003C2794"/>
    <w:rsid w:val="003C2D76"/>
    <w:rsid w:val="003C34A6"/>
    <w:rsid w:val="003C3715"/>
    <w:rsid w:val="003C3BFA"/>
    <w:rsid w:val="003C3D7E"/>
    <w:rsid w:val="003C435B"/>
    <w:rsid w:val="003C4880"/>
    <w:rsid w:val="003C595A"/>
    <w:rsid w:val="003C5D0B"/>
    <w:rsid w:val="003C5D74"/>
    <w:rsid w:val="003C6706"/>
    <w:rsid w:val="003C6C70"/>
    <w:rsid w:val="003C6D96"/>
    <w:rsid w:val="003C7B9D"/>
    <w:rsid w:val="003C7DD2"/>
    <w:rsid w:val="003D016B"/>
    <w:rsid w:val="003D03AE"/>
    <w:rsid w:val="003D03FF"/>
    <w:rsid w:val="003D06B9"/>
    <w:rsid w:val="003D072F"/>
    <w:rsid w:val="003D0F63"/>
    <w:rsid w:val="003D1765"/>
    <w:rsid w:val="003D1E21"/>
    <w:rsid w:val="003D1E6D"/>
    <w:rsid w:val="003D2352"/>
    <w:rsid w:val="003D26CF"/>
    <w:rsid w:val="003D3AB4"/>
    <w:rsid w:val="003D561B"/>
    <w:rsid w:val="003D5ACB"/>
    <w:rsid w:val="003D63D6"/>
    <w:rsid w:val="003D7035"/>
    <w:rsid w:val="003D77DD"/>
    <w:rsid w:val="003D7826"/>
    <w:rsid w:val="003D7BAB"/>
    <w:rsid w:val="003E075B"/>
    <w:rsid w:val="003E132A"/>
    <w:rsid w:val="003E22A8"/>
    <w:rsid w:val="003E22F2"/>
    <w:rsid w:val="003E2DA8"/>
    <w:rsid w:val="003E348E"/>
    <w:rsid w:val="003E34C6"/>
    <w:rsid w:val="003E383D"/>
    <w:rsid w:val="003E3C3D"/>
    <w:rsid w:val="003E3C4C"/>
    <w:rsid w:val="003E3C59"/>
    <w:rsid w:val="003E3EFB"/>
    <w:rsid w:val="003E4EBE"/>
    <w:rsid w:val="003E58C3"/>
    <w:rsid w:val="003E5DC5"/>
    <w:rsid w:val="003E66D4"/>
    <w:rsid w:val="003E6FDF"/>
    <w:rsid w:val="003E722D"/>
    <w:rsid w:val="003F0DAA"/>
    <w:rsid w:val="003F0DCB"/>
    <w:rsid w:val="003F1441"/>
    <w:rsid w:val="003F170F"/>
    <w:rsid w:val="003F17AA"/>
    <w:rsid w:val="003F2402"/>
    <w:rsid w:val="003F2B51"/>
    <w:rsid w:val="003F40CF"/>
    <w:rsid w:val="003F45AE"/>
    <w:rsid w:val="003F4801"/>
    <w:rsid w:val="003F4C80"/>
    <w:rsid w:val="003F5A98"/>
    <w:rsid w:val="003F6B77"/>
    <w:rsid w:val="003F6DA1"/>
    <w:rsid w:val="003F76D8"/>
    <w:rsid w:val="003F7DF0"/>
    <w:rsid w:val="003F7F14"/>
    <w:rsid w:val="00400209"/>
    <w:rsid w:val="0040234D"/>
    <w:rsid w:val="00403066"/>
    <w:rsid w:val="004037C9"/>
    <w:rsid w:val="00403892"/>
    <w:rsid w:val="004038A1"/>
    <w:rsid w:val="00404353"/>
    <w:rsid w:val="004047C4"/>
    <w:rsid w:val="004048E6"/>
    <w:rsid w:val="00405565"/>
    <w:rsid w:val="00405B31"/>
    <w:rsid w:val="00405B33"/>
    <w:rsid w:val="00406966"/>
    <w:rsid w:val="0040777B"/>
    <w:rsid w:val="00411088"/>
    <w:rsid w:val="004111C4"/>
    <w:rsid w:val="00411EA4"/>
    <w:rsid w:val="004126B4"/>
    <w:rsid w:val="00412D88"/>
    <w:rsid w:val="004131F4"/>
    <w:rsid w:val="00413339"/>
    <w:rsid w:val="004133BA"/>
    <w:rsid w:val="00413E8C"/>
    <w:rsid w:val="0041452B"/>
    <w:rsid w:val="00414C46"/>
    <w:rsid w:val="00414CEE"/>
    <w:rsid w:val="00415244"/>
    <w:rsid w:val="004155D8"/>
    <w:rsid w:val="00415A2B"/>
    <w:rsid w:val="00416095"/>
    <w:rsid w:val="0041645E"/>
    <w:rsid w:val="00416641"/>
    <w:rsid w:val="004166E3"/>
    <w:rsid w:val="00417068"/>
    <w:rsid w:val="004176EC"/>
    <w:rsid w:val="00417933"/>
    <w:rsid w:val="00417A3A"/>
    <w:rsid w:val="00417BC0"/>
    <w:rsid w:val="00417F61"/>
    <w:rsid w:val="00417F68"/>
    <w:rsid w:val="004200BE"/>
    <w:rsid w:val="00420362"/>
    <w:rsid w:val="00420A72"/>
    <w:rsid w:val="00420FC0"/>
    <w:rsid w:val="004219E4"/>
    <w:rsid w:val="00422008"/>
    <w:rsid w:val="0042305D"/>
    <w:rsid w:val="0042330A"/>
    <w:rsid w:val="0042386D"/>
    <w:rsid w:val="00424128"/>
    <w:rsid w:val="00424E25"/>
    <w:rsid w:val="00425953"/>
    <w:rsid w:val="00426145"/>
    <w:rsid w:val="004267BF"/>
    <w:rsid w:val="00426816"/>
    <w:rsid w:val="00426C6B"/>
    <w:rsid w:val="00426DB7"/>
    <w:rsid w:val="00427748"/>
    <w:rsid w:val="00427F7F"/>
    <w:rsid w:val="0043026F"/>
    <w:rsid w:val="0043036F"/>
    <w:rsid w:val="0043141E"/>
    <w:rsid w:val="00431AD4"/>
    <w:rsid w:val="00431CC1"/>
    <w:rsid w:val="0043205A"/>
    <w:rsid w:val="00432298"/>
    <w:rsid w:val="00432784"/>
    <w:rsid w:val="00432C06"/>
    <w:rsid w:val="00432DF1"/>
    <w:rsid w:val="00432FF7"/>
    <w:rsid w:val="00433021"/>
    <w:rsid w:val="00433ED4"/>
    <w:rsid w:val="00434262"/>
    <w:rsid w:val="00434DEF"/>
    <w:rsid w:val="004355DE"/>
    <w:rsid w:val="004362F8"/>
    <w:rsid w:val="00436B31"/>
    <w:rsid w:val="00436DC6"/>
    <w:rsid w:val="00437267"/>
    <w:rsid w:val="00437BF2"/>
    <w:rsid w:val="00440697"/>
    <w:rsid w:val="00440A8D"/>
    <w:rsid w:val="00440C09"/>
    <w:rsid w:val="00440C1B"/>
    <w:rsid w:val="00440FEF"/>
    <w:rsid w:val="00441396"/>
    <w:rsid w:val="0044148A"/>
    <w:rsid w:val="00441658"/>
    <w:rsid w:val="00441966"/>
    <w:rsid w:val="00441B16"/>
    <w:rsid w:val="004420BF"/>
    <w:rsid w:val="00442376"/>
    <w:rsid w:val="00442B37"/>
    <w:rsid w:val="00443573"/>
    <w:rsid w:val="0044357F"/>
    <w:rsid w:val="00443809"/>
    <w:rsid w:val="00443936"/>
    <w:rsid w:val="00443FAF"/>
    <w:rsid w:val="00444018"/>
    <w:rsid w:val="004442A0"/>
    <w:rsid w:val="0044457A"/>
    <w:rsid w:val="004448B2"/>
    <w:rsid w:val="004452F4"/>
    <w:rsid w:val="0044540B"/>
    <w:rsid w:val="00445AF7"/>
    <w:rsid w:val="00446DB8"/>
    <w:rsid w:val="00446EA3"/>
    <w:rsid w:val="00447B13"/>
    <w:rsid w:val="00450077"/>
    <w:rsid w:val="004503E2"/>
    <w:rsid w:val="0045059D"/>
    <w:rsid w:val="004510E8"/>
    <w:rsid w:val="00451564"/>
    <w:rsid w:val="004517BB"/>
    <w:rsid w:val="00451B15"/>
    <w:rsid w:val="00452376"/>
    <w:rsid w:val="004528C0"/>
    <w:rsid w:val="00452F81"/>
    <w:rsid w:val="00453586"/>
    <w:rsid w:val="00453754"/>
    <w:rsid w:val="00453884"/>
    <w:rsid w:val="004538DD"/>
    <w:rsid w:val="00453B79"/>
    <w:rsid w:val="00453FB7"/>
    <w:rsid w:val="004546B6"/>
    <w:rsid w:val="0045496E"/>
    <w:rsid w:val="004549B8"/>
    <w:rsid w:val="00455092"/>
    <w:rsid w:val="0045577B"/>
    <w:rsid w:val="0045596F"/>
    <w:rsid w:val="0045620F"/>
    <w:rsid w:val="00456852"/>
    <w:rsid w:val="0045694B"/>
    <w:rsid w:val="00456EAB"/>
    <w:rsid w:val="0045722B"/>
    <w:rsid w:val="00457B45"/>
    <w:rsid w:val="00457D2B"/>
    <w:rsid w:val="00457EE2"/>
    <w:rsid w:val="004601A0"/>
    <w:rsid w:val="00460277"/>
    <w:rsid w:val="00460742"/>
    <w:rsid w:val="0046077F"/>
    <w:rsid w:val="004609BB"/>
    <w:rsid w:val="00460F05"/>
    <w:rsid w:val="00461303"/>
    <w:rsid w:val="004614E4"/>
    <w:rsid w:val="00461DA2"/>
    <w:rsid w:val="00462724"/>
    <w:rsid w:val="00462A78"/>
    <w:rsid w:val="00462B2A"/>
    <w:rsid w:val="00462B6D"/>
    <w:rsid w:val="00462BAC"/>
    <w:rsid w:val="00462D24"/>
    <w:rsid w:val="0046420E"/>
    <w:rsid w:val="00464B05"/>
    <w:rsid w:val="00464E08"/>
    <w:rsid w:val="0046568E"/>
    <w:rsid w:val="0046583A"/>
    <w:rsid w:val="00465B3D"/>
    <w:rsid w:val="00466A2C"/>
    <w:rsid w:val="00467089"/>
    <w:rsid w:val="004670B3"/>
    <w:rsid w:val="004671AA"/>
    <w:rsid w:val="004675E5"/>
    <w:rsid w:val="0046762C"/>
    <w:rsid w:val="0047003C"/>
    <w:rsid w:val="00471254"/>
    <w:rsid w:val="00471308"/>
    <w:rsid w:val="00471921"/>
    <w:rsid w:val="00472080"/>
    <w:rsid w:val="00473FF0"/>
    <w:rsid w:val="004747F6"/>
    <w:rsid w:val="004751B6"/>
    <w:rsid w:val="00475692"/>
    <w:rsid w:val="004762BA"/>
    <w:rsid w:val="00476340"/>
    <w:rsid w:val="00476A25"/>
    <w:rsid w:val="00476B96"/>
    <w:rsid w:val="004779A1"/>
    <w:rsid w:val="00480204"/>
    <w:rsid w:val="004806CD"/>
    <w:rsid w:val="00480760"/>
    <w:rsid w:val="00480F4E"/>
    <w:rsid w:val="00481CB6"/>
    <w:rsid w:val="00481D18"/>
    <w:rsid w:val="004829C5"/>
    <w:rsid w:val="004832B7"/>
    <w:rsid w:val="00483770"/>
    <w:rsid w:val="0048391C"/>
    <w:rsid w:val="00483A99"/>
    <w:rsid w:val="00483B05"/>
    <w:rsid w:val="004841BA"/>
    <w:rsid w:val="0048427F"/>
    <w:rsid w:val="00484729"/>
    <w:rsid w:val="00484BC5"/>
    <w:rsid w:val="00485346"/>
    <w:rsid w:val="004854C5"/>
    <w:rsid w:val="00486C0D"/>
    <w:rsid w:val="00486CCA"/>
    <w:rsid w:val="004870D1"/>
    <w:rsid w:val="004873BC"/>
    <w:rsid w:val="0048788B"/>
    <w:rsid w:val="00487F26"/>
    <w:rsid w:val="00490733"/>
    <w:rsid w:val="004909A2"/>
    <w:rsid w:val="00490A46"/>
    <w:rsid w:val="00491CE1"/>
    <w:rsid w:val="00492093"/>
    <w:rsid w:val="004920A9"/>
    <w:rsid w:val="00492279"/>
    <w:rsid w:val="00492353"/>
    <w:rsid w:val="00493121"/>
    <w:rsid w:val="0049312A"/>
    <w:rsid w:val="004932A8"/>
    <w:rsid w:val="004932C1"/>
    <w:rsid w:val="00493601"/>
    <w:rsid w:val="00494565"/>
    <w:rsid w:val="004946E0"/>
    <w:rsid w:val="00494C60"/>
    <w:rsid w:val="00494CAD"/>
    <w:rsid w:val="004951A9"/>
    <w:rsid w:val="0049574B"/>
    <w:rsid w:val="00495CD3"/>
    <w:rsid w:val="00496581"/>
    <w:rsid w:val="00496CFE"/>
    <w:rsid w:val="004971C0"/>
    <w:rsid w:val="0049748E"/>
    <w:rsid w:val="004974CC"/>
    <w:rsid w:val="00497557"/>
    <w:rsid w:val="00497BCA"/>
    <w:rsid w:val="00497FA1"/>
    <w:rsid w:val="004A06D6"/>
    <w:rsid w:val="004A0E0E"/>
    <w:rsid w:val="004A10D1"/>
    <w:rsid w:val="004A1145"/>
    <w:rsid w:val="004A151B"/>
    <w:rsid w:val="004A18ED"/>
    <w:rsid w:val="004A1AB4"/>
    <w:rsid w:val="004A2816"/>
    <w:rsid w:val="004A299D"/>
    <w:rsid w:val="004A2FCC"/>
    <w:rsid w:val="004A333B"/>
    <w:rsid w:val="004A349E"/>
    <w:rsid w:val="004A3AAE"/>
    <w:rsid w:val="004A3BDA"/>
    <w:rsid w:val="004A4A58"/>
    <w:rsid w:val="004A584C"/>
    <w:rsid w:val="004A5A8D"/>
    <w:rsid w:val="004A5ACB"/>
    <w:rsid w:val="004A64A4"/>
    <w:rsid w:val="004A6617"/>
    <w:rsid w:val="004A68F0"/>
    <w:rsid w:val="004A6C17"/>
    <w:rsid w:val="004A7502"/>
    <w:rsid w:val="004A762E"/>
    <w:rsid w:val="004B07C5"/>
    <w:rsid w:val="004B0AB2"/>
    <w:rsid w:val="004B0D92"/>
    <w:rsid w:val="004B1AC2"/>
    <w:rsid w:val="004B25C7"/>
    <w:rsid w:val="004B2676"/>
    <w:rsid w:val="004B2E32"/>
    <w:rsid w:val="004B2F00"/>
    <w:rsid w:val="004B3191"/>
    <w:rsid w:val="004B3784"/>
    <w:rsid w:val="004B3BDD"/>
    <w:rsid w:val="004B4148"/>
    <w:rsid w:val="004B4316"/>
    <w:rsid w:val="004B435D"/>
    <w:rsid w:val="004B43AE"/>
    <w:rsid w:val="004B4531"/>
    <w:rsid w:val="004B4926"/>
    <w:rsid w:val="004B4BF8"/>
    <w:rsid w:val="004B536F"/>
    <w:rsid w:val="004B5E33"/>
    <w:rsid w:val="004B63B0"/>
    <w:rsid w:val="004B71E3"/>
    <w:rsid w:val="004B73D9"/>
    <w:rsid w:val="004B7DF6"/>
    <w:rsid w:val="004B7EFB"/>
    <w:rsid w:val="004C0300"/>
    <w:rsid w:val="004C0641"/>
    <w:rsid w:val="004C0AE1"/>
    <w:rsid w:val="004C0CB6"/>
    <w:rsid w:val="004C1570"/>
    <w:rsid w:val="004C1605"/>
    <w:rsid w:val="004C1B66"/>
    <w:rsid w:val="004C1B67"/>
    <w:rsid w:val="004C1EF7"/>
    <w:rsid w:val="004C1F04"/>
    <w:rsid w:val="004C205F"/>
    <w:rsid w:val="004C295A"/>
    <w:rsid w:val="004C2A0D"/>
    <w:rsid w:val="004C2D1E"/>
    <w:rsid w:val="004C2EBA"/>
    <w:rsid w:val="004C3410"/>
    <w:rsid w:val="004C361C"/>
    <w:rsid w:val="004C3639"/>
    <w:rsid w:val="004C3BD1"/>
    <w:rsid w:val="004C4EBB"/>
    <w:rsid w:val="004C7EFA"/>
    <w:rsid w:val="004C7FB7"/>
    <w:rsid w:val="004D00A2"/>
    <w:rsid w:val="004D032B"/>
    <w:rsid w:val="004D0457"/>
    <w:rsid w:val="004D169E"/>
    <w:rsid w:val="004D1AD9"/>
    <w:rsid w:val="004D1D51"/>
    <w:rsid w:val="004D2964"/>
    <w:rsid w:val="004D2C01"/>
    <w:rsid w:val="004D2DFA"/>
    <w:rsid w:val="004D3185"/>
    <w:rsid w:val="004D38A5"/>
    <w:rsid w:val="004D38FE"/>
    <w:rsid w:val="004D3A09"/>
    <w:rsid w:val="004D3FC3"/>
    <w:rsid w:val="004D40BA"/>
    <w:rsid w:val="004D4750"/>
    <w:rsid w:val="004D48E6"/>
    <w:rsid w:val="004D555B"/>
    <w:rsid w:val="004D5B5F"/>
    <w:rsid w:val="004D5C6D"/>
    <w:rsid w:val="004D60F4"/>
    <w:rsid w:val="004D6BF9"/>
    <w:rsid w:val="004D731C"/>
    <w:rsid w:val="004D74A6"/>
    <w:rsid w:val="004D7B54"/>
    <w:rsid w:val="004D7D61"/>
    <w:rsid w:val="004E0198"/>
    <w:rsid w:val="004E0645"/>
    <w:rsid w:val="004E1745"/>
    <w:rsid w:val="004E1A7F"/>
    <w:rsid w:val="004E1ADC"/>
    <w:rsid w:val="004E2D19"/>
    <w:rsid w:val="004E3173"/>
    <w:rsid w:val="004E337E"/>
    <w:rsid w:val="004E3407"/>
    <w:rsid w:val="004E3AD9"/>
    <w:rsid w:val="004E3DAC"/>
    <w:rsid w:val="004E3DC4"/>
    <w:rsid w:val="004E3F92"/>
    <w:rsid w:val="004E4992"/>
    <w:rsid w:val="004E4B5E"/>
    <w:rsid w:val="004E4D52"/>
    <w:rsid w:val="004E4D7D"/>
    <w:rsid w:val="004E5259"/>
    <w:rsid w:val="004E57DC"/>
    <w:rsid w:val="004E5E44"/>
    <w:rsid w:val="004E63F3"/>
    <w:rsid w:val="004E6E1F"/>
    <w:rsid w:val="004E7685"/>
    <w:rsid w:val="004E7B91"/>
    <w:rsid w:val="004E7F00"/>
    <w:rsid w:val="004F0688"/>
    <w:rsid w:val="004F08CB"/>
    <w:rsid w:val="004F0C80"/>
    <w:rsid w:val="004F0E93"/>
    <w:rsid w:val="004F11B4"/>
    <w:rsid w:val="004F180C"/>
    <w:rsid w:val="004F1AC1"/>
    <w:rsid w:val="004F1BC2"/>
    <w:rsid w:val="004F1C01"/>
    <w:rsid w:val="004F2214"/>
    <w:rsid w:val="004F237B"/>
    <w:rsid w:val="004F2786"/>
    <w:rsid w:val="004F29F2"/>
    <w:rsid w:val="004F2CCF"/>
    <w:rsid w:val="004F2DAB"/>
    <w:rsid w:val="004F3057"/>
    <w:rsid w:val="004F46D0"/>
    <w:rsid w:val="004F4714"/>
    <w:rsid w:val="004F4833"/>
    <w:rsid w:val="004F5BF2"/>
    <w:rsid w:val="004F5E75"/>
    <w:rsid w:val="004F64FE"/>
    <w:rsid w:val="004F6A70"/>
    <w:rsid w:val="004F6B30"/>
    <w:rsid w:val="004F6C6A"/>
    <w:rsid w:val="004F6E77"/>
    <w:rsid w:val="004F7618"/>
    <w:rsid w:val="004F76ED"/>
    <w:rsid w:val="004F7F6A"/>
    <w:rsid w:val="00500032"/>
    <w:rsid w:val="0050012A"/>
    <w:rsid w:val="00500150"/>
    <w:rsid w:val="0050059B"/>
    <w:rsid w:val="005005A1"/>
    <w:rsid w:val="00500F4A"/>
    <w:rsid w:val="005010AA"/>
    <w:rsid w:val="00501563"/>
    <w:rsid w:val="00501A2F"/>
    <w:rsid w:val="0050274C"/>
    <w:rsid w:val="0050277D"/>
    <w:rsid w:val="00502E67"/>
    <w:rsid w:val="005032FB"/>
    <w:rsid w:val="00503B73"/>
    <w:rsid w:val="00503C41"/>
    <w:rsid w:val="0050427F"/>
    <w:rsid w:val="00504A3A"/>
    <w:rsid w:val="00505769"/>
    <w:rsid w:val="00506AB4"/>
    <w:rsid w:val="00506EC4"/>
    <w:rsid w:val="0050732E"/>
    <w:rsid w:val="005077CF"/>
    <w:rsid w:val="005078A5"/>
    <w:rsid w:val="00507F22"/>
    <w:rsid w:val="005101C9"/>
    <w:rsid w:val="0051140D"/>
    <w:rsid w:val="005117AE"/>
    <w:rsid w:val="00512061"/>
    <w:rsid w:val="005125BD"/>
    <w:rsid w:val="00513319"/>
    <w:rsid w:val="005138EC"/>
    <w:rsid w:val="00513907"/>
    <w:rsid w:val="00513920"/>
    <w:rsid w:val="00513D7C"/>
    <w:rsid w:val="005144F9"/>
    <w:rsid w:val="0051475F"/>
    <w:rsid w:val="00515011"/>
    <w:rsid w:val="00515083"/>
    <w:rsid w:val="005154AF"/>
    <w:rsid w:val="005155AA"/>
    <w:rsid w:val="005157A1"/>
    <w:rsid w:val="005159E6"/>
    <w:rsid w:val="00515A7D"/>
    <w:rsid w:val="00516587"/>
    <w:rsid w:val="00516623"/>
    <w:rsid w:val="00516EAA"/>
    <w:rsid w:val="00516F83"/>
    <w:rsid w:val="005172E6"/>
    <w:rsid w:val="005175BF"/>
    <w:rsid w:val="0051768D"/>
    <w:rsid w:val="00517D48"/>
    <w:rsid w:val="005211C6"/>
    <w:rsid w:val="00521B82"/>
    <w:rsid w:val="00521F73"/>
    <w:rsid w:val="00522F98"/>
    <w:rsid w:val="0052303A"/>
    <w:rsid w:val="00524392"/>
    <w:rsid w:val="005243AC"/>
    <w:rsid w:val="005247A2"/>
    <w:rsid w:val="005249DC"/>
    <w:rsid w:val="00524A28"/>
    <w:rsid w:val="0052549D"/>
    <w:rsid w:val="00525649"/>
    <w:rsid w:val="00525AEE"/>
    <w:rsid w:val="00525CEE"/>
    <w:rsid w:val="00525F0C"/>
    <w:rsid w:val="00526A30"/>
    <w:rsid w:val="005270F2"/>
    <w:rsid w:val="0052799A"/>
    <w:rsid w:val="00527BE7"/>
    <w:rsid w:val="00530684"/>
    <w:rsid w:val="005309DC"/>
    <w:rsid w:val="00530A09"/>
    <w:rsid w:val="0053181A"/>
    <w:rsid w:val="00532373"/>
    <w:rsid w:val="00532B92"/>
    <w:rsid w:val="00532D31"/>
    <w:rsid w:val="005332E3"/>
    <w:rsid w:val="00533300"/>
    <w:rsid w:val="00533432"/>
    <w:rsid w:val="00533C7B"/>
    <w:rsid w:val="00535075"/>
    <w:rsid w:val="0053507F"/>
    <w:rsid w:val="005350C5"/>
    <w:rsid w:val="00535CD2"/>
    <w:rsid w:val="00536182"/>
    <w:rsid w:val="00536483"/>
    <w:rsid w:val="00536EC6"/>
    <w:rsid w:val="0053761A"/>
    <w:rsid w:val="00537DDD"/>
    <w:rsid w:val="005402C1"/>
    <w:rsid w:val="005409E0"/>
    <w:rsid w:val="005413EF"/>
    <w:rsid w:val="0054164D"/>
    <w:rsid w:val="005424EF"/>
    <w:rsid w:val="0054331B"/>
    <w:rsid w:val="00543619"/>
    <w:rsid w:val="0054398F"/>
    <w:rsid w:val="00544618"/>
    <w:rsid w:val="00544A4D"/>
    <w:rsid w:val="00544C7A"/>
    <w:rsid w:val="00546184"/>
    <w:rsid w:val="00546A64"/>
    <w:rsid w:val="00546F88"/>
    <w:rsid w:val="00546FD4"/>
    <w:rsid w:val="00547D9D"/>
    <w:rsid w:val="00547FBA"/>
    <w:rsid w:val="005507B8"/>
    <w:rsid w:val="005507DD"/>
    <w:rsid w:val="005509B8"/>
    <w:rsid w:val="0055101C"/>
    <w:rsid w:val="00551515"/>
    <w:rsid w:val="00552158"/>
    <w:rsid w:val="005521BE"/>
    <w:rsid w:val="0055283F"/>
    <w:rsid w:val="005534CA"/>
    <w:rsid w:val="00553BF6"/>
    <w:rsid w:val="0055417F"/>
    <w:rsid w:val="00554AA1"/>
    <w:rsid w:val="00555237"/>
    <w:rsid w:val="00555360"/>
    <w:rsid w:val="00555830"/>
    <w:rsid w:val="005558EC"/>
    <w:rsid w:val="0055594D"/>
    <w:rsid w:val="005563C5"/>
    <w:rsid w:val="00556F8C"/>
    <w:rsid w:val="005573F2"/>
    <w:rsid w:val="005602E0"/>
    <w:rsid w:val="00560604"/>
    <w:rsid w:val="00560AAE"/>
    <w:rsid w:val="0056108E"/>
    <w:rsid w:val="005615A7"/>
    <w:rsid w:val="00561DF5"/>
    <w:rsid w:val="00564E3A"/>
    <w:rsid w:val="00565693"/>
    <w:rsid w:val="0056587B"/>
    <w:rsid w:val="0056594B"/>
    <w:rsid w:val="005661C8"/>
    <w:rsid w:val="005664D8"/>
    <w:rsid w:val="0056676F"/>
    <w:rsid w:val="00566DD9"/>
    <w:rsid w:val="00570566"/>
    <w:rsid w:val="0057070D"/>
    <w:rsid w:val="00570750"/>
    <w:rsid w:val="00570C2D"/>
    <w:rsid w:val="00571413"/>
    <w:rsid w:val="00572487"/>
    <w:rsid w:val="0057258B"/>
    <w:rsid w:val="00572B70"/>
    <w:rsid w:val="005736EC"/>
    <w:rsid w:val="005737D0"/>
    <w:rsid w:val="00573F16"/>
    <w:rsid w:val="00573F91"/>
    <w:rsid w:val="005747D6"/>
    <w:rsid w:val="005748EF"/>
    <w:rsid w:val="0057571C"/>
    <w:rsid w:val="005757C2"/>
    <w:rsid w:val="00575959"/>
    <w:rsid w:val="00575AFC"/>
    <w:rsid w:val="00575D53"/>
    <w:rsid w:val="00575E96"/>
    <w:rsid w:val="00575FFE"/>
    <w:rsid w:val="00576428"/>
    <w:rsid w:val="00577317"/>
    <w:rsid w:val="00577841"/>
    <w:rsid w:val="005807A4"/>
    <w:rsid w:val="005813F3"/>
    <w:rsid w:val="0058152E"/>
    <w:rsid w:val="00581838"/>
    <w:rsid w:val="00581840"/>
    <w:rsid w:val="00581BBB"/>
    <w:rsid w:val="00581EEB"/>
    <w:rsid w:val="0058216C"/>
    <w:rsid w:val="0058221D"/>
    <w:rsid w:val="00582598"/>
    <w:rsid w:val="00582CD8"/>
    <w:rsid w:val="00583362"/>
    <w:rsid w:val="00583D22"/>
    <w:rsid w:val="00583DD5"/>
    <w:rsid w:val="00583E39"/>
    <w:rsid w:val="00584A23"/>
    <w:rsid w:val="00584E26"/>
    <w:rsid w:val="00584E2F"/>
    <w:rsid w:val="005851C8"/>
    <w:rsid w:val="00585554"/>
    <w:rsid w:val="00585698"/>
    <w:rsid w:val="00585888"/>
    <w:rsid w:val="00585DCB"/>
    <w:rsid w:val="00586313"/>
    <w:rsid w:val="00586602"/>
    <w:rsid w:val="00586D9B"/>
    <w:rsid w:val="00587029"/>
    <w:rsid w:val="005872AE"/>
    <w:rsid w:val="005872F9"/>
    <w:rsid w:val="00587333"/>
    <w:rsid w:val="00587634"/>
    <w:rsid w:val="00590BF0"/>
    <w:rsid w:val="00591B84"/>
    <w:rsid w:val="00591C4D"/>
    <w:rsid w:val="00591C57"/>
    <w:rsid w:val="00591E75"/>
    <w:rsid w:val="00592242"/>
    <w:rsid w:val="005925D2"/>
    <w:rsid w:val="00592730"/>
    <w:rsid w:val="00592978"/>
    <w:rsid w:val="00592F17"/>
    <w:rsid w:val="005932AC"/>
    <w:rsid w:val="00593448"/>
    <w:rsid w:val="0059344C"/>
    <w:rsid w:val="00594120"/>
    <w:rsid w:val="005943CD"/>
    <w:rsid w:val="00594CBB"/>
    <w:rsid w:val="00594D5F"/>
    <w:rsid w:val="005950AA"/>
    <w:rsid w:val="0059558B"/>
    <w:rsid w:val="00595860"/>
    <w:rsid w:val="005959D7"/>
    <w:rsid w:val="00595FF5"/>
    <w:rsid w:val="00596532"/>
    <w:rsid w:val="00596ACA"/>
    <w:rsid w:val="00596CB5"/>
    <w:rsid w:val="005971F2"/>
    <w:rsid w:val="0059759B"/>
    <w:rsid w:val="00597788"/>
    <w:rsid w:val="00597946"/>
    <w:rsid w:val="00597B12"/>
    <w:rsid w:val="005A017F"/>
    <w:rsid w:val="005A06D5"/>
    <w:rsid w:val="005A0E5D"/>
    <w:rsid w:val="005A1414"/>
    <w:rsid w:val="005A1B4A"/>
    <w:rsid w:val="005A28EF"/>
    <w:rsid w:val="005A2956"/>
    <w:rsid w:val="005A368D"/>
    <w:rsid w:val="005A3C2F"/>
    <w:rsid w:val="005A4DAD"/>
    <w:rsid w:val="005A5358"/>
    <w:rsid w:val="005A569E"/>
    <w:rsid w:val="005A5702"/>
    <w:rsid w:val="005A59C4"/>
    <w:rsid w:val="005A5B47"/>
    <w:rsid w:val="005A5FAD"/>
    <w:rsid w:val="005A69FA"/>
    <w:rsid w:val="005A6A97"/>
    <w:rsid w:val="005A7FF7"/>
    <w:rsid w:val="005B07B8"/>
    <w:rsid w:val="005B1005"/>
    <w:rsid w:val="005B1198"/>
    <w:rsid w:val="005B130F"/>
    <w:rsid w:val="005B1321"/>
    <w:rsid w:val="005B1667"/>
    <w:rsid w:val="005B20B4"/>
    <w:rsid w:val="005B2208"/>
    <w:rsid w:val="005B2372"/>
    <w:rsid w:val="005B2553"/>
    <w:rsid w:val="005B2BBA"/>
    <w:rsid w:val="005B3471"/>
    <w:rsid w:val="005B37B9"/>
    <w:rsid w:val="005B4EC1"/>
    <w:rsid w:val="005B5933"/>
    <w:rsid w:val="005B5DF6"/>
    <w:rsid w:val="005B622F"/>
    <w:rsid w:val="005B648A"/>
    <w:rsid w:val="005B6832"/>
    <w:rsid w:val="005B6DE1"/>
    <w:rsid w:val="005B71AC"/>
    <w:rsid w:val="005B7335"/>
    <w:rsid w:val="005C032C"/>
    <w:rsid w:val="005C039E"/>
    <w:rsid w:val="005C0803"/>
    <w:rsid w:val="005C0A4B"/>
    <w:rsid w:val="005C1EDA"/>
    <w:rsid w:val="005C31C7"/>
    <w:rsid w:val="005C3459"/>
    <w:rsid w:val="005C3E93"/>
    <w:rsid w:val="005C4022"/>
    <w:rsid w:val="005C4838"/>
    <w:rsid w:val="005C618A"/>
    <w:rsid w:val="005C697F"/>
    <w:rsid w:val="005C6C29"/>
    <w:rsid w:val="005C711A"/>
    <w:rsid w:val="005C7733"/>
    <w:rsid w:val="005C7EA4"/>
    <w:rsid w:val="005C7F95"/>
    <w:rsid w:val="005D02C5"/>
    <w:rsid w:val="005D055C"/>
    <w:rsid w:val="005D05FD"/>
    <w:rsid w:val="005D0975"/>
    <w:rsid w:val="005D0DC2"/>
    <w:rsid w:val="005D0E0C"/>
    <w:rsid w:val="005D0E29"/>
    <w:rsid w:val="005D0E2F"/>
    <w:rsid w:val="005D1427"/>
    <w:rsid w:val="005D1F51"/>
    <w:rsid w:val="005D32E9"/>
    <w:rsid w:val="005D3627"/>
    <w:rsid w:val="005D3D63"/>
    <w:rsid w:val="005D40DC"/>
    <w:rsid w:val="005D47D5"/>
    <w:rsid w:val="005D4DE5"/>
    <w:rsid w:val="005D5261"/>
    <w:rsid w:val="005D5407"/>
    <w:rsid w:val="005D60FB"/>
    <w:rsid w:val="005D6177"/>
    <w:rsid w:val="005D6346"/>
    <w:rsid w:val="005D6B74"/>
    <w:rsid w:val="005E0210"/>
    <w:rsid w:val="005E0F21"/>
    <w:rsid w:val="005E0F2E"/>
    <w:rsid w:val="005E19E5"/>
    <w:rsid w:val="005E1BBD"/>
    <w:rsid w:val="005E2031"/>
    <w:rsid w:val="005E2399"/>
    <w:rsid w:val="005E2D4C"/>
    <w:rsid w:val="005E3F76"/>
    <w:rsid w:val="005E4246"/>
    <w:rsid w:val="005E436A"/>
    <w:rsid w:val="005E4CF5"/>
    <w:rsid w:val="005E51DF"/>
    <w:rsid w:val="005E705A"/>
    <w:rsid w:val="005E7262"/>
    <w:rsid w:val="005E7454"/>
    <w:rsid w:val="005E7460"/>
    <w:rsid w:val="005E759D"/>
    <w:rsid w:val="005E7C48"/>
    <w:rsid w:val="005F07F8"/>
    <w:rsid w:val="005F0FC2"/>
    <w:rsid w:val="005F1F9F"/>
    <w:rsid w:val="005F21AA"/>
    <w:rsid w:val="005F2CB6"/>
    <w:rsid w:val="005F3573"/>
    <w:rsid w:val="005F357C"/>
    <w:rsid w:val="005F3936"/>
    <w:rsid w:val="005F3C3C"/>
    <w:rsid w:val="005F3C9C"/>
    <w:rsid w:val="005F3F45"/>
    <w:rsid w:val="005F42B1"/>
    <w:rsid w:val="005F4607"/>
    <w:rsid w:val="005F4707"/>
    <w:rsid w:val="005F49C5"/>
    <w:rsid w:val="005F4BA1"/>
    <w:rsid w:val="005F537D"/>
    <w:rsid w:val="005F55BA"/>
    <w:rsid w:val="005F6C7C"/>
    <w:rsid w:val="005F7221"/>
    <w:rsid w:val="005F7480"/>
    <w:rsid w:val="005F7601"/>
    <w:rsid w:val="005F76EE"/>
    <w:rsid w:val="005F7FA4"/>
    <w:rsid w:val="00601E4A"/>
    <w:rsid w:val="00601E6E"/>
    <w:rsid w:val="00602284"/>
    <w:rsid w:val="006028FC"/>
    <w:rsid w:val="00602BB7"/>
    <w:rsid w:val="00603256"/>
    <w:rsid w:val="00603598"/>
    <w:rsid w:val="00604032"/>
    <w:rsid w:val="00604094"/>
    <w:rsid w:val="006048F8"/>
    <w:rsid w:val="006049FE"/>
    <w:rsid w:val="00605145"/>
    <w:rsid w:val="00606A9D"/>
    <w:rsid w:val="00606ABC"/>
    <w:rsid w:val="00606D59"/>
    <w:rsid w:val="0060700F"/>
    <w:rsid w:val="00607605"/>
    <w:rsid w:val="00607AFD"/>
    <w:rsid w:val="00607D1D"/>
    <w:rsid w:val="00610692"/>
    <w:rsid w:val="006108EB"/>
    <w:rsid w:val="00610A9C"/>
    <w:rsid w:val="00610D42"/>
    <w:rsid w:val="006112EB"/>
    <w:rsid w:val="006114C4"/>
    <w:rsid w:val="0061190E"/>
    <w:rsid w:val="00611965"/>
    <w:rsid w:val="00611CBB"/>
    <w:rsid w:val="00611FFD"/>
    <w:rsid w:val="00612424"/>
    <w:rsid w:val="00613667"/>
    <w:rsid w:val="0061499E"/>
    <w:rsid w:val="00614AF5"/>
    <w:rsid w:val="00614FD0"/>
    <w:rsid w:val="006162C5"/>
    <w:rsid w:val="0061659A"/>
    <w:rsid w:val="0061663B"/>
    <w:rsid w:val="00616E8E"/>
    <w:rsid w:val="00617658"/>
    <w:rsid w:val="00617BBF"/>
    <w:rsid w:val="00617C1E"/>
    <w:rsid w:val="00617E62"/>
    <w:rsid w:val="006204AC"/>
    <w:rsid w:val="006204AE"/>
    <w:rsid w:val="00620982"/>
    <w:rsid w:val="00620BFD"/>
    <w:rsid w:val="00620E62"/>
    <w:rsid w:val="0062145F"/>
    <w:rsid w:val="00621EA4"/>
    <w:rsid w:val="0062261F"/>
    <w:rsid w:val="00622D49"/>
    <w:rsid w:val="006235D0"/>
    <w:rsid w:val="00623AC5"/>
    <w:rsid w:val="00623BAF"/>
    <w:rsid w:val="00624E72"/>
    <w:rsid w:val="0062540E"/>
    <w:rsid w:val="0062550F"/>
    <w:rsid w:val="00625873"/>
    <w:rsid w:val="00626D7F"/>
    <w:rsid w:val="00627E1D"/>
    <w:rsid w:val="006305A7"/>
    <w:rsid w:val="00630728"/>
    <w:rsid w:val="00631583"/>
    <w:rsid w:val="00631752"/>
    <w:rsid w:val="00632185"/>
    <w:rsid w:val="00632775"/>
    <w:rsid w:val="00632FB5"/>
    <w:rsid w:val="00633184"/>
    <w:rsid w:val="00633372"/>
    <w:rsid w:val="006339C9"/>
    <w:rsid w:val="00633D06"/>
    <w:rsid w:val="006341F3"/>
    <w:rsid w:val="006341FC"/>
    <w:rsid w:val="006344DE"/>
    <w:rsid w:val="00634B46"/>
    <w:rsid w:val="00634F17"/>
    <w:rsid w:val="00635146"/>
    <w:rsid w:val="00635781"/>
    <w:rsid w:val="00635BAD"/>
    <w:rsid w:val="006363C5"/>
    <w:rsid w:val="00636C54"/>
    <w:rsid w:val="00636EDD"/>
    <w:rsid w:val="00636F55"/>
    <w:rsid w:val="00637682"/>
    <w:rsid w:val="00637A52"/>
    <w:rsid w:val="006401F8"/>
    <w:rsid w:val="00640C6B"/>
    <w:rsid w:val="00641228"/>
    <w:rsid w:val="00641D36"/>
    <w:rsid w:val="0064220A"/>
    <w:rsid w:val="0064253C"/>
    <w:rsid w:val="006426DB"/>
    <w:rsid w:val="00642E9F"/>
    <w:rsid w:val="006431E3"/>
    <w:rsid w:val="006438DD"/>
    <w:rsid w:val="00643A10"/>
    <w:rsid w:val="0064422E"/>
    <w:rsid w:val="006447F9"/>
    <w:rsid w:val="006451CC"/>
    <w:rsid w:val="006452E1"/>
    <w:rsid w:val="00645CE4"/>
    <w:rsid w:val="00646CCB"/>
    <w:rsid w:val="00646D91"/>
    <w:rsid w:val="00646DF9"/>
    <w:rsid w:val="00647464"/>
    <w:rsid w:val="006474CB"/>
    <w:rsid w:val="00647603"/>
    <w:rsid w:val="006478D3"/>
    <w:rsid w:val="00647C79"/>
    <w:rsid w:val="00650643"/>
    <w:rsid w:val="00650C48"/>
    <w:rsid w:val="00651590"/>
    <w:rsid w:val="006516A5"/>
    <w:rsid w:val="00651A87"/>
    <w:rsid w:val="00651C24"/>
    <w:rsid w:val="006522B4"/>
    <w:rsid w:val="006531DC"/>
    <w:rsid w:val="00653B32"/>
    <w:rsid w:val="00655558"/>
    <w:rsid w:val="00656706"/>
    <w:rsid w:val="00656833"/>
    <w:rsid w:val="00657CEF"/>
    <w:rsid w:val="00657D8E"/>
    <w:rsid w:val="0066024D"/>
    <w:rsid w:val="00660982"/>
    <w:rsid w:val="006611E1"/>
    <w:rsid w:val="00662111"/>
    <w:rsid w:val="006625C7"/>
    <w:rsid w:val="0066264F"/>
    <w:rsid w:val="00662BDB"/>
    <w:rsid w:val="00662D37"/>
    <w:rsid w:val="00663157"/>
    <w:rsid w:val="00664968"/>
    <w:rsid w:val="006649F2"/>
    <w:rsid w:val="00664BCC"/>
    <w:rsid w:val="00664C78"/>
    <w:rsid w:val="006659BF"/>
    <w:rsid w:val="0066630F"/>
    <w:rsid w:val="006665A2"/>
    <w:rsid w:val="00667377"/>
    <w:rsid w:val="00667B3E"/>
    <w:rsid w:val="00670854"/>
    <w:rsid w:val="00670E64"/>
    <w:rsid w:val="00671154"/>
    <w:rsid w:val="006715F9"/>
    <w:rsid w:val="00671C76"/>
    <w:rsid w:val="006723A3"/>
    <w:rsid w:val="006724DA"/>
    <w:rsid w:val="006724ED"/>
    <w:rsid w:val="00672715"/>
    <w:rsid w:val="00672A8F"/>
    <w:rsid w:val="006733D6"/>
    <w:rsid w:val="00673653"/>
    <w:rsid w:val="00673900"/>
    <w:rsid w:val="006739F5"/>
    <w:rsid w:val="00673D3D"/>
    <w:rsid w:val="00673FFB"/>
    <w:rsid w:val="006745C7"/>
    <w:rsid w:val="0067463A"/>
    <w:rsid w:val="006751F2"/>
    <w:rsid w:val="00675443"/>
    <w:rsid w:val="00675885"/>
    <w:rsid w:val="00675ECD"/>
    <w:rsid w:val="0067630C"/>
    <w:rsid w:val="00676F03"/>
    <w:rsid w:val="00676F92"/>
    <w:rsid w:val="0067704A"/>
    <w:rsid w:val="00677341"/>
    <w:rsid w:val="0067796D"/>
    <w:rsid w:val="00677DF4"/>
    <w:rsid w:val="00680EB0"/>
    <w:rsid w:val="0068127C"/>
    <w:rsid w:val="00681311"/>
    <w:rsid w:val="00681C49"/>
    <w:rsid w:val="0068226E"/>
    <w:rsid w:val="00682A05"/>
    <w:rsid w:val="006832FF"/>
    <w:rsid w:val="00683825"/>
    <w:rsid w:val="00683851"/>
    <w:rsid w:val="00683999"/>
    <w:rsid w:val="00683AB8"/>
    <w:rsid w:val="00683C48"/>
    <w:rsid w:val="00683DE3"/>
    <w:rsid w:val="00684686"/>
    <w:rsid w:val="00684844"/>
    <w:rsid w:val="00684B91"/>
    <w:rsid w:val="00685106"/>
    <w:rsid w:val="006852D7"/>
    <w:rsid w:val="0068556E"/>
    <w:rsid w:val="00685616"/>
    <w:rsid w:val="00685705"/>
    <w:rsid w:val="00685DC9"/>
    <w:rsid w:val="0068614F"/>
    <w:rsid w:val="00686815"/>
    <w:rsid w:val="00686E6A"/>
    <w:rsid w:val="00687303"/>
    <w:rsid w:val="006874B5"/>
    <w:rsid w:val="00690267"/>
    <w:rsid w:val="0069134C"/>
    <w:rsid w:val="00691415"/>
    <w:rsid w:val="0069190B"/>
    <w:rsid w:val="00691C4A"/>
    <w:rsid w:val="006921A6"/>
    <w:rsid w:val="006932ED"/>
    <w:rsid w:val="006935D3"/>
    <w:rsid w:val="00693CD3"/>
    <w:rsid w:val="00694864"/>
    <w:rsid w:val="00694A85"/>
    <w:rsid w:val="00694AD2"/>
    <w:rsid w:val="00695553"/>
    <w:rsid w:val="006955B0"/>
    <w:rsid w:val="006957FE"/>
    <w:rsid w:val="006958F7"/>
    <w:rsid w:val="006966D8"/>
    <w:rsid w:val="00696E23"/>
    <w:rsid w:val="00697142"/>
    <w:rsid w:val="0069729A"/>
    <w:rsid w:val="006A00D1"/>
    <w:rsid w:val="006A0A18"/>
    <w:rsid w:val="006A0A1C"/>
    <w:rsid w:val="006A1409"/>
    <w:rsid w:val="006A15EB"/>
    <w:rsid w:val="006A16D8"/>
    <w:rsid w:val="006A2963"/>
    <w:rsid w:val="006A2BA2"/>
    <w:rsid w:val="006A2EFE"/>
    <w:rsid w:val="006A31DF"/>
    <w:rsid w:val="006A363B"/>
    <w:rsid w:val="006A37FF"/>
    <w:rsid w:val="006A38B3"/>
    <w:rsid w:val="006A38E4"/>
    <w:rsid w:val="006A3A6A"/>
    <w:rsid w:val="006A3DCF"/>
    <w:rsid w:val="006A3F74"/>
    <w:rsid w:val="006A3FE9"/>
    <w:rsid w:val="006A4983"/>
    <w:rsid w:val="006A4A31"/>
    <w:rsid w:val="006A4CBD"/>
    <w:rsid w:val="006A5219"/>
    <w:rsid w:val="006A5FB3"/>
    <w:rsid w:val="006A6154"/>
    <w:rsid w:val="006A6E29"/>
    <w:rsid w:val="006B0A0C"/>
    <w:rsid w:val="006B14E7"/>
    <w:rsid w:val="006B2402"/>
    <w:rsid w:val="006B3381"/>
    <w:rsid w:val="006B3E00"/>
    <w:rsid w:val="006B3E68"/>
    <w:rsid w:val="006B41CD"/>
    <w:rsid w:val="006B4ABD"/>
    <w:rsid w:val="006B4B55"/>
    <w:rsid w:val="006B5686"/>
    <w:rsid w:val="006B6212"/>
    <w:rsid w:val="006B69CD"/>
    <w:rsid w:val="006B6C75"/>
    <w:rsid w:val="006B6E2D"/>
    <w:rsid w:val="006B72A2"/>
    <w:rsid w:val="006B73BD"/>
    <w:rsid w:val="006B758C"/>
    <w:rsid w:val="006B7B68"/>
    <w:rsid w:val="006C01C7"/>
    <w:rsid w:val="006C07B0"/>
    <w:rsid w:val="006C0EAC"/>
    <w:rsid w:val="006C1638"/>
    <w:rsid w:val="006C3226"/>
    <w:rsid w:val="006C36EA"/>
    <w:rsid w:val="006C371F"/>
    <w:rsid w:val="006C3723"/>
    <w:rsid w:val="006C376E"/>
    <w:rsid w:val="006C3B4F"/>
    <w:rsid w:val="006C4654"/>
    <w:rsid w:val="006C4C5E"/>
    <w:rsid w:val="006C51AC"/>
    <w:rsid w:val="006C51E1"/>
    <w:rsid w:val="006C52C6"/>
    <w:rsid w:val="006C5809"/>
    <w:rsid w:val="006C5A95"/>
    <w:rsid w:val="006C5D00"/>
    <w:rsid w:val="006C6376"/>
    <w:rsid w:val="006C63BF"/>
    <w:rsid w:val="006C642E"/>
    <w:rsid w:val="006C6995"/>
    <w:rsid w:val="006C6ED0"/>
    <w:rsid w:val="006C78E2"/>
    <w:rsid w:val="006D0141"/>
    <w:rsid w:val="006D0329"/>
    <w:rsid w:val="006D0E68"/>
    <w:rsid w:val="006D100C"/>
    <w:rsid w:val="006D1C3F"/>
    <w:rsid w:val="006D1EDA"/>
    <w:rsid w:val="006D305B"/>
    <w:rsid w:val="006D354A"/>
    <w:rsid w:val="006D3D04"/>
    <w:rsid w:val="006D3D6A"/>
    <w:rsid w:val="006D3F9D"/>
    <w:rsid w:val="006D455E"/>
    <w:rsid w:val="006D49A7"/>
    <w:rsid w:val="006D5244"/>
    <w:rsid w:val="006D5658"/>
    <w:rsid w:val="006D578B"/>
    <w:rsid w:val="006D5FFD"/>
    <w:rsid w:val="006D66D0"/>
    <w:rsid w:val="006D6A6B"/>
    <w:rsid w:val="006D6C0C"/>
    <w:rsid w:val="006D7182"/>
    <w:rsid w:val="006D7183"/>
    <w:rsid w:val="006D73EC"/>
    <w:rsid w:val="006D74C7"/>
    <w:rsid w:val="006D75EC"/>
    <w:rsid w:val="006D7F6D"/>
    <w:rsid w:val="006E0345"/>
    <w:rsid w:val="006E0691"/>
    <w:rsid w:val="006E0AA5"/>
    <w:rsid w:val="006E0D54"/>
    <w:rsid w:val="006E0EED"/>
    <w:rsid w:val="006E1004"/>
    <w:rsid w:val="006E13BD"/>
    <w:rsid w:val="006E1869"/>
    <w:rsid w:val="006E194C"/>
    <w:rsid w:val="006E2F8A"/>
    <w:rsid w:val="006E3184"/>
    <w:rsid w:val="006E3200"/>
    <w:rsid w:val="006E3C34"/>
    <w:rsid w:val="006E3D64"/>
    <w:rsid w:val="006E3DAF"/>
    <w:rsid w:val="006E41B1"/>
    <w:rsid w:val="006E44DF"/>
    <w:rsid w:val="006E4868"/>
    <w:rsid w:val="006E4908"/>
    <w:rsid w:val="006E53CA"/>
    <w:rsid w:val="006E6614"/>
    <w:rsid w:val="006E6A8E"/>
    <w:rsid w:val="006E6DAD"/>
    <w:rsid w:val="006E709C"/>
    <w:rsid w:val="006E7C9C"/>
    <w:rsid w:val="006F010D"/>
    <w:rsid w:val="006F025F"/>
    <w:rsid w:val="006F0468"/>
    <w:rsid w:val="006F0761"/>
    <w:rsid w:val="006F1D29"/>
    <w:rsid w:val="006F2042"/>
    <w:rsid w:val="006F2429"/>
    <w:rsid w:val="006F2668"/>
    <w:rsid w:val="006F2812"/>
    <w:rsid w:val="006F2BC8"/>
    <w:rsid w:val="006F2C3D"/>
    <w:rsid w:val="006F2E05"/>
    <w:rsid w:val="006F3176"/>
    <w:rsid w:val="006F39EA"/>
    <w:rsid w:val="006F48D3"/>
    <w:rsid w:val="006F4CD7"/>
    <w:rsid w:val="006F564B"/>
    <w:rsid w:val="006F5C36"/>
    <w:rsid w:val="006F5FA7"/>
    <w:rsid w:val="006F640F"/>
    <w:rsid w:val="006F776F"/>
    <w:rsid w:val="006F793D"/>
    <w:rsid w:val="006F7C01"/>
    <w:rsid w:val="00701C13"/>
    <w:rsid w:val="007024E5"/>
    <w:rsid w:val="007029F0"/>
    <w:rsid w:val="00702DD2"/>
    <w:rsid w:val="007033E8"/>
    <w:rsid w:val="007034AB"/>
    <w:rsid w:val="007038AB"/>
    <w:rsid w:val="00703B76"/>
    <w:rsid w:val="00703C7D"/>
    <w:rsid w:val="00704A3D"/>
    <w:rsid w:val="00704BE5"/>
    <w:rsid w:val="00705034"/>
    <w:rsid w:val="00705505"/>
    <w:rsid w:val="00705604"/>
    <w:rsid w:val="00705943"/>
    <w:rsid w:val="00706517"/>
    <w:rsid w:val="007067CB"/>
    <w:rsid w:val="00706978"/>
    <w:rsid w:val="00707999"/>
    <w:rsid w:val="00707AE6"/>
    <w:rsid w:val="007107FE"/>
    <w:rsid w:val="00710944"/>
    <w:rsid w:val="00711043"/>
    <w:rsid w:val="00711D86"/>
    <w:rsid w:val="00711E65"/>
    <w:rsid w:val="00712A76"/>
    <w:rsid w:val="00712C4A"/>
    <w:rsid w:val="00713374"/>
    <w:rsid w:val="0071354C"/>
    <w:rsid w:val="00715B78"/>
    <w:rsid w:val="00715FFC"/>
    <w:rsid w:val="00716799"/>
    <w:rsid w:val="00716B95"/>
    <w:rsid w:val="0071747F"/>
    <w:rsid w:val="0071762A"/>
    <w:rsid w:val="00717BD2"/>
    <w:rsid w:val="00717D64"/>
    <w:rsid w:val="0072052E"/>
    <w:rsid w:val="00720E4D"/>
    <w:rsid w:val="0072171A"/>
    <w:rsid w:val="00722611"/>
    <w:rsid w:val="007233E8"/>
    <w:rsid w:val="00723C31"/>
    <w:rsid w:val="0072623B"/>
    <w:rsid w:val="00726B62"/>
    <w:rsid w:val="007278C5"/>
    <w:rsid w:val="00730043"/>
    <w:rsid w:val="00731123"/>
    <w:rsid w:val="00731301"/>
    <w:rsid w:val="0073170C"/>
    <w:rsid w:val="00731923"/>
    <w:rsid w:val="007319FC"/>
    <w:rsid w:val="0073254E"/>
    <w:rsid w:val="00732FA4"/>
    <w:rsid w:val="00733714"/>
    <w:rsid w:val="00733C46"/>
    <w:rsid w:val="00734610"/>
    <w:rsid w:val="0073469D"/>
    <w:rsid w:val="007349FB"/>
    <w:rsid w:val="0073553B"/>
    <w:rsid w:val="00735657"/>
    <w:rsid w:val="00736230"/>
    <w:rsid w:val="00736AB8"/>
    <w:rsid w:val="00736F53"/>
    <w:rsid w:val="0074021E"/>
    <w:rsid w:val="00740246"/>
    <w:rsid w:val="00741656"/>
    <w:rsid w:val="00742520"/>
    <w:rsid w:val="00742E52"/>
    <w:rsid w:val="007433AD"/>
    <w:rsid w:val="00743729"/>
    <w:rsid w:val="0074380E"/>
    <w:rsid w:val="00743E06"/>
    <w:rsid w:val="00744E96"/>
    <w:rsid w:val="00745449"/>
    <w:rsid w:val="007464DF"/>
    <w:rsid w:val="0074677D"/>
    <w:rsid w:val="00747506"/>
    <w:rsid w:val="007512A0"/>
    <w:rsid w:val="007512F7"/>
    <w:rsid w:val="00751384"/>
    <w:rsid w:val="007519B1"/>
    <w:rsid w:val="00751C78"/>
    <w:rsid w:val="00752049"/>
    <w:rsid w:val="007521CD"/>
    <w:rsid w:val="007528ED"/>
    <w:rsid w:val="00752B01"/>
    <w:rsid w:val="00753429"/>
    <w:rsid w:val="00753641"/>
    <w:rsid w:val="00753B26"/>
    <w:rsid w:val="00753CCC"/>
    <w:rsid w:val="007543AA"/>
    <w:rsid w:val="0075485A"/>
    <w:rsid w:val="00754D93"/>
    <w:rsid w:val="00755893"/>
    <w:rsid w:val="00755D4C"/>
    <w:rsid w:val="0075621C"/>
    <w:rsid w:val="007567CF"/>
    <w:rsid w:val="00757872"/>
    <w:rsid w:val="00757D56"/>
    <w:rsid w:val="007609BF"/>
    <w:rsid w:val="007609C7"/>
    <w:rsid w:val="00760FB8"/>
    <w:rsid w:val="007613BA"/>
    <w:rsid w:val="00761F2E"/>
    <w:rsid w:val="00762D23"/>
    <w:rsid w:val="007633FA"/>
    <w:rsid w:val="007634BA"/>
    <w:rsid w:val="007636BD"/>
    <w:rsid w:val="00763CC4"/>
    <w:rsid w:val="00763E3C"/>
    <w:rsid w:val="00764619"/>
    <w:rsid w:val="00764723"/>
    <w:rsid w:val="00764952"/>
    <w:rsid w:val="00764C7F"/>
    <w:rsid w:val="0076507A"/>
    <w:rsid w:val="00765170"/>
    <w:rsid w:val="00765290"/>
    <w:rsid w:val="007652DB"/>
    <w:rsid w:val="0076563C"/>
    <w:rsid w:val="00765683"/>
    <w:rsid w:val="00765EE3"/>
    <w:rsid w:val="00765FB1"/>
    <w:rsid w:val="007662FD"/>
    <w:rsid w:val="00766D0A"/>
    <w:rsid w:val="00766D91"/>
    <w:rsid w:val="007678EF"/>
    <w:rsid w:val="007679E0"/>
    <w:rsid w:val="00767A19"/>
    <w:rsid w:val="00770545"/>
    <w:rsid w:val="00770998"/>
    <w:rsid w:val="007726AB"/>
    <w:rsid w:val="007727D2"/>
    <w:rsid w:val="0077290E"/>
    <w:rsid w:val="007733E3"/>
    <w:rsid w:val="007739A3"/>
    <w:rsid w:val="007740D9"/>
    <w:rsid w:val="007740F0"/>
    <w:rsid w:val="00774A1A"/>
    <w:rsid w:val="00774DAF"/>
    <w:rsid w:val="00774F3A"/>
    <w:rsid w:val="00775274"/>
    <w:rsid w:val="00776158"/>
    <w:rsid w:val="007767A0"/>
    <w:rsid w:val="007767BF"/>
    <w:rsid w:val="00776BCA"/>
    <w:rsid w:val="00776E73"/>
    <w:rsid w:val="0077700B"/>
    <w:rsid w:val="00777A88"/>
    <w:rsid w:val="007801DB"/>
    <w:rsid w:val="0078095C"/>
    <w:rsid w:val="00780B6E"/>
    <w:rsid w:val="00780DCA"/>
    <w:rsid w:val="00781757"/>
    <w:rsid w:val="00781D34"/>
    <w:rsid w:val="007827F5"/>
    <w:rsid w:val="0078280D"/>
    <w:rsid w:val="00782A2E"/>
    <w:rsid w:val="00782A7B"/>
    <w:rsid w:val="00782B7A"/>
    <w:rsid w:val="00782C5C"/>
    <w:rsid w:val="007830CF"/>
    <w:rsid w:val="007830E8"/>
    <w:rsid w:val="00783BF7"/>
    <w:rsid w:val="00783DA3"/>
    <w:rsid w:val="00783F8B"/>
    <w:rsid w:val="007843F9"/>
    <w:rsid w:val="00785175"/>
    <w:rsid w:val="00785403"/>
    <w:rsid w:val="00785B92"/>
    <w:rsid w:val="00785E74"/>
    <w:rsid w:val="00785E9C"/>
    <w:rsid w:val="0078642B"/>
    <w:rsid w:val="00786D06"/>
    <w:rsid w:val="007877E7"/>
    <w:rsid w:val="00787FA9"/>
    <w:rsid w:val="007905CF"/>
    <w:rsid w:val="00791028"/>
    <w:rsid w:val="0079128A"/>
    <w:rsid w:val="00791DBC"/>
    <w:rsid w:val="00791EE7"/>
    <w:rsid w:val="0079213A"/>
    <w:rsid w:val="00792215"/>
    <w:rsid w:val="0079235C"/>
    <w:rsid w:val="00792A2E"/>
    <w:rsid w:val="00792A92"/>
    <w:rsid w:val="00792DCD"/>
    <w:rsid w:val="00793115"/>
    <w:rsid w:val="007936D9"/>
    <w:rsid w:val="00793D7B"/>
    <w:rsid w:val="00794CB2"/>
    <w:rsid w:val="00794D5B"/>
    <w:rsid w:val="00795129"/>
    <w:rsid w:val="00795706"/>
    <w:rsid w:val="00795D99"/>
    <w:rsid w:val="00796368"/>
    <w:rsid w:val="0079673B"/>
    <w:rsid w:val="007967CC"/>
    <w:rsid w:val="00796892"/>
    <w:rsid w:val="00796E63"/>
    <w:rsid w:val="00797605"/>
    <w:rsid w:val="007A0A52"/>
    <w:rsid w:val="007A1739"/>
    <w:rsid w:val="007A20BF"/>
    <w:rsid w:val="007A2B09"/>
    <w:rsid w:val="007A3822"/>
    <w:rsid w:val="007A3B4B"/>
    <w:rsid w:val="007A40E3"/>
    <w:rsid w:val="007A5907"/>
    <w:rsid w:val="007A59D0"/>
    <w:rsid w:val="007A5E14"/>
    <w:rsid w:val="007A632A"/>
    <w:rsid w:val="007A6AEB"/>
    <w:rsid w:val="007A6AF8"/>
    <w:rsid w:val="007A6B7C"/>
    <w:rsid w:val="007A6EF7"/>
    <w:rsid w:val="007A7603"/>
    <w:rsid w:val="007B0838"/>
    <w:rsid w:val="007B0F03"/>
    <w:rsid w:val="007B1262"/>
    <w:rsid w:val="007B1BDF"/>
    <w:rsid w:val="007B201D"/>
    <w:rsid w:val="007B2167"/>
    <w:rsid w:val="007B217E"/>
    <w:rsid w:val="007B22A3"/>
    <w:rsid w:val="007B22D7"/>
    <w:rsid w:val="007B2620"/>
    <w:rsid w:val="007B2C2D"/>
    <w:rsid w:val="007B3411"/>
    <w:rsid w:val="007B360D"/>
    <w:rsid w:val="007B3A5F"/>
    <w:rsid w:val="007B3ED2"/>
    <w:rsid w:val="007B4002"/>
    <w:rsid w:val="007B4903"/>
    <w:rsid w:val="007B4A3C"/>
    <w:rsid w:val="007B58D6"/>
    <w:rsid w:val="007B5F4C"/>
    <w:rsid w:val="007B610E"/>
    <w:rsid w:val="007B6597"/>
    <w:rsid w:val="007B679A"/>
    <w:rsid w:val="007B67A8"/>
    <w:rsid w:val="007B6A5A"/>
    <w:rsid w:val="007B6F2A"/>
    <w:rsid w:val="007B7154"/>
    <w:rsid w:val="007B73F9"/>
    <w:rsid w:val="007B7E96"/>
    <w:rsid w:val="007C028F"/>
    <w:rsid w:val="007C049D"/>
    <w:rsid w:val="007C0720"/>
    <w:rsid w:val="007C0B60"/>
    <w:rsid w:val="007C0CE5"/>
    <w:rsid w:val="007C0EC4"/>
    <w:rsid w:val="007C0F26"/>
    <w:rsid w:val="007C18FB"/>
    <w:rsid w:val="007C1F92"/>
    <w:rsid w:val="007C2025"/>
    <w:rsid w:val="007C246D"/>
    <w:rsid w:val="007C24F3"/>
    <w:rsid w:val="007C295E"/>
    <w:rsid w:val="007C3956"/>
    <w:rsid w:val="007C3AB4"/>
    <w:rsid w:val="007C3DB1"/>
    <w:rsid w:val="007C3DEA"/>
    <w:rsid w:val="007C4332"/>
    <w:rsid w:val="007C4471"/>
    <w:rsid w:val="007C44FF"/>
    <w:rsid w:val="007C4ED6"/>
    <w:rsid w:val="007C5F65"/>
    <w:rsid w:val="007C620F"/>
    <w:rsid w:val="007C6AD4"/>
    <w:rsid w:val="007C6DC2"/>
    <w:rsid w:val="007C6F9E"/>
    <w:rsid w:val="007C75F1"/>
    <w:rsid w:val="007D0145"/>
    <w:rsid w:val="007D1AC5"/>
    <w:rsid w:val="007D1BB2"/>
    <w:rsid w:val="007D2351"/>
    <w:rsid w:val="007D27D4"/>
    <w:rsid w:val="007D398B"/>
    <w:rsid w:val="007D3D57"/>
    <w:rsid w:val="007D3E74"/>
    <w:rsid w:val="007D4169"/>
    <w:rsid w:val="007D43EA"/>
    <w:rsid w:val="007D45D4"/>
    <w:rsid w:val="007D4665"/>
    <w:rsid w:val="007D5188"/>
    <w:rsid w:val="007D5903"/>
    <w:rsid w:val="007D5B48"/>
    <w:rsid w:val="007D5BD9"/>
    <w:rsid w:val="007D60B9"/>
    <w:rsid w:val="007D6D0E"/>
    <w:rsid w:val="007D6DA0"/>
    <w:rsid w:val="007D7291"/>
    <w:rsid w:val="007D73AE"/>
    <w:rsid w:val="007D771A"/>
    <w:rsid w:val="007D7775"/>
    <w:rsid w:val="007D77FC"/>
    <w:rsid w:val="007D7931"/>
    <w:rsid w:val="007D7FA4"/>
    <w:rsid w:val="007E0117"/>
    <w:rsid w:val="007E0807"/>
    <w:rsid w:val="007E0C50"/>
    <w:rsid w:val="007E1260"/>
    <w:rsid w:val="007E126E"/>
    <w:rsid w:val="007E133B"/>
    <w:rsid w:val="007E3452"/>
    <w:rsid w:val="007E3E82"/>
    <w:rsid w:val="007E3F38"/>
    <w:rsid w:val="007E4020"/>
    <w:rsid w:val="007E4326"/>
    <w:rsid w:val="007E44D6"/>
    <w:rsid w:val="007E4EDA"/>
    <w:rsid w:val="007E539E"/>
    <w:rsid w:val="007E57EF"/>
    <w:rsid w:val="007E5F2D"/>
    <w:rsid w:val="007E603D"/>
    <w:rsid w:val="007E6221"/>
    <w:rsid w:val="007E6BD1"/>
    <w:rsid w:val="007F04FB"/>
    <w:rsid w:val="007F0DE8"/>
    <w:rsid w:val="007F14B0"/>
    <w:rsid w:val="007F16BD"/>
    <w:rsid w:val="007F1A67"/>
    <w:rsid w:val="007F3336"/>
    <w:rsid w:val="007F347D"/>
    <w:rsid w:val="007F41C0"/>
    <w:rsid w:val="007F4A2B"/>
    <w:rsid w:val="007F4E90"/>
    <w:rsid w:val="007F4EE8"/>
    <w:rsid w:val="007F5366"/>
    <w:rsid w:val="007F595B"/>
    <w:rsid w:val="007F63CD"/>
    <w:rsid w:val="007F65B4"/>
    <w:rsid w:val="007F6DC9"/>
    <w:rsid w:val="007F6F16"/>
    <w:rsid w:val="007F7110"/>
    <w:rsid w:val="007F712A"/>
    <w:rsid w:val="007F7670"/>
    <w:rsid w:val="007F7764"/>
    <w:rsid w:val="007F795E"/>
    <w:rsid w:val="007F7D83"/>
    <w:rsid w:val="007F7ED2"/>
    <w:rsid w:val="007F7F8A"/>
    <w:rsid w:val="00801376"/>
    <w:rsid w:val="008014F9"/>
    <w:rsid w:val="0080232A"/>
    <w:rsid w:val="008025C8"/>
    <w:rsid w:val="008034E2"/>
    <w:rsid w:val="008037E2"/>
    <w:rsid w:val="008039D9"/>
    <w:rsid w:val="00805184"/>
    <w:rsid w:val="008058CE"/>
    <w:rsid w:val="00805B3A"/>
    <w:rsid w:val="00805F78"/>
    <w:rsid w:val="00807056"/>
    <w:rsid w:val="00807308"/>
    <w:rsid w:val="00807851"/>
    <w:rsid w:val="00807A51"/>
    <w:rsid w:val="00807CBA"/>
    <w:rsid w:val="00810774"/>
    <w:rsid w:val="00811663"/>
    <w:rsid w:val="00811C33"/>
    <w:rsid w:val="00811FD6"/>
    <w:rsid w:val="00812112"/>
    <w:rsid w:val="008126ED"/>
    <w:rsid w:val="0081276C"/>
    <w:rsid w:val="008131B7"/>
    <w:rsid w:val="00813E69"/>
    <w:rsid w:val="00814201"/>
    <w:rsid w:val="00814C72"/>
    <w:rsid w:val="00815B00"/>
    <w:rsid w:val="0081629C"/>
    <w:rsid w:val="00816F77"/>
    <w:rsid w:val="008179BC"/>
    <w:rsid w:val="00820268"/>
    <w:rsid w:val="008202DB"/>
    <w:rsid w:val="00820A6C"/>
    <w:rsid w:val="00820C18"/>
    <w:rsid w:val="0082123C"/>
    <w:rsid w:val="008217D6"/>
    <w:rsid w:val="00821846"/>
    <w:rsid w:val="008220A6"/>
    <w:rsid w:val="008227D6"/>
    <w:rsid w:val="008234D4"/>
    <w:rsid w:val="00823DD1"/>
    <w:rsid w:val="00823F36"/>
    <w:rsid w:val="0082467B"/>
    <w:rsid w:val="00824693"/>
    <w:rsid w:val="008246C2"/>
    <w:rsid w:val="00825139"/>
    <w:rsid w:val="00825865"/>
    <w:rsid w:val="00825C22"/>
    <w:rsid w:val="00825FC4"/>
    <w:rsid w:val="0082662B"/>
    <w:rsid w:val="008275B3"/>
    <w:rsid w:val="00827A4D"/>
    <w:rsid w:val="00827CBD"/>
    <w:rsid w:val="008303E2"/>
    <w:rsid w:val="00830C3E"/>
    <w:rsid w:val="00830D28"/>
    <w:rsid w:val="00830EA8"/>
    <w:rsid w:val="008311D0"/>
    <w:rsid w:val="00831B10"/>
    <w:rsid w:val="00832454"/>
    <w:rsid w:val="0083316B"/>
    <w:rsid w:val="0083377D"/>
    <w:rsid w:val="00833905"/>
    <w:rsid w:val="00833A48"/>
    <w:rsid w:val="00833B58"/>
    <w:rsid w:val="00833F2C"/>
    <w:rsid w:val="008341AE"/>
    <w:rsid w:val="00834468"/>
    <w:rsid w:val="00834543"/>
    <w:rsid w:val="00834D2C"/>
    <w:rsid w:val="00834F93"/>
    <w:rsid w:val="0083500D"/>
    <w:rsid w:val="00835261"/>
    <w:rsid w:val="00835589"/>
    <w:rsid w:val="00835651"/>
    <w:rsid w:val="00835878"/>
    <w:rsid w:val="00835B7E"/>
    <w:rsid w:val="008364A6"/>
    <w:rsid w:val="00836C1B"/>
    <w:rsid w:val="00840E5E"/>
    <w:rsid w:val="00840F9E"/>
    <w:rsid w:val="00841E2A"/>
    <w:rsid w:val="0084212B"/>
    <w:rsid w:val="0084216F"/>
    <w:rsid w:val="0084234E"/>
    <w:rsid w:val="008425FE"/>
    <w:rsid w:val="0084349B"/>
    <w:rsid w:val="008438C7"/>
    <w:rsid w:val="008439A3"/>
    <w:rsid w:val="008447F3"/>
    <w:rsid w:val="0084541A"/>
    <w:rsid w:val="00845799"/>
    <w:rsid w:val="00845DAC"/>
    <w:rsid w:val="00846579"/>
    <w:rsid w:val="008465D6"/>
    <w:rsid w:val="00846D5D"/>
    <w:rsid w:val="008470B1"/>
    <w:rsid w:val="00847A6D"/>
    <w:rsid w:val="00850520"/>
    <w:rsid w:val="0085064C"/>
    <w:rsid w:val="008506CE"/>
    <w:rsid w:val="00850A69"/>
    <w:rsid w:val="00850FD2"/>
    <w:rsid w:val="0085156F"/>
    <w:rsid w:val="008519DA"/>
    <w:rsid w:val="008521F7"/>
    <w:rsid w:val="0085284E"/>
    <w:rsid w:val="00852CF2"/>
    <w:rsid w:val="0085373A"/>
    <w:rsid w:val="00853C0A"/>
    <w:rsid w:val="00853C29"/>
    <w:rsid w:val="00854B98"/>
    <w:rsid w:val="008550FE"/>
    <w:rsid w:val="008551D4"/>
    <w:rsid w:val="00855C0F"/>
    <w:rsid w:val="008561C1"/>
    <w:rsid w:val="00856382"/>
    <w:rsid w:val="0085642C"/>
    <w:rsid w:val="00856482"/>
    <w:rsid w:val="00856C13"/>
    <w:rsid w:val="00857462"/>
    <w:rsid w:val="008575B9"/>
    <w:rsid w:val="0085796B"/>
    <w:rsid w:val="00861269"/>
    <w:rsid w:val="00861369"/>
    <w:rsid w:val="00861411"/>
    <w:rsid w:val="008615EB"/>
    <w:rsid w:val="00861699"/>
    <w:rsid w:val="00861DDB"/>
    <w:rsid w:val="00862050"/>
    <w:rsid w:val="00862B40"/>
    <w:rsid w:val="00862B99"/>
    <w:rsid w:val="00862BAC"/>
    <w:rsid w:val="0086307B"/>
    <w:rsid w:val="00863229"/>
    <w:rsid w:val="00863492"/>
    <w:rsid w:val="008639C9"/>
    <w:rsid w:val="00863D45"/>
    <w:rsid w:val="00864139"/>
    <w:rsid w:val="008641AA"/>
    <w:rsid w:val="008648DF"/>
    <w:rsid w:val="008653A8"/>
    <w:rsid w:val="0086628A"/>
    <w:rsid w:val="00866977"/>
    <w:rsid w:val="00866BE1"/>
    <w:rsid w:val="0086779D"/>
    <w:rsid w:val="008704F1"/>
    <w:rsid w:val="00870835"/>
    <w:rsid w:val="008715E6"/>
    <w:rsid w:val="00873379"/>
    <w:rsid w:val="008735A8"/>
    <w:rsid w:val="00873749"/>
    <w:rsid w:val="00874227"/>
    <w:rsid w:val="00874902"/>
    <w:rsid w:val="00874C1D"/>
    <w:rsid w:val="00874F5E"/>
    <w:rsid w:val="0087631C"/>
    <w:rsid w:val="008768BF"/>
    <w:rsid w:val="00876901"/>
    <w:rsid w:val="00876955"/>
    <w:rsid w:val="00876CFC"/>
    <w:rsid w:val="00876FEE"/>
    <w:rsid w:val="008770B1"/>
    <w:rsid w:val="00877D1E"/>
    <w:rsid w:val="008806A3"/>
    <w:rsid w:val="00881192"/>
    <w:rsid w:val="0088119A"/>
    <w:rsid w:val="0088166B"/>
    <w:rsid w:val="00881AC1"/>
    <w:rsid w:val="00881B48"/>
    <w:rsid w:val="00881D10"/>
    <w:rsid w:val="00882807"/>
    <w:rsid w:val="00883176"/>
    <w:rsid w:val="008834A4"/>
    <w:rsid w:val="008839BF"/>
    <w:rsid w:val="00883DE0"/>
    <w:rsid w:val="00884A82"/>
    <w:rsid w:val="00884D86"/>
    <w:rsid w:val="00884F23"/>
    <w:rsid w:val="0088501B"/>
    <w:rsid w:val="008865B7"/>
    <w:rsid w:val="00887106"/>
    <w:rsid w:val="0089000F"/>
    <w:rsid w:val="00890161"/>
    <w:rsid w:val="008902A2"/>
    <w:rsid w:val="00890F5A"/>
    <w:rsid w:val="0089113F"/>
    <w:rsid w:val="008912B8"/>
    <w:rsid w:val="00891667"/>
    <w:rsid w:val="008918CB"/>
    <w:rsid w:val="00891FD3"/>
    <w:rsid w:val="00892F67"/>
    <w:rsid w:val="0089319B"/>
    <w:rsid w:val="008932B7"/>
    <w:rsid w:val="008932EC"/>
    <w:rsid w:val="0089414A"/>
    <w:rsid w:val="0089508E"/>
    <w:rsid w:val="0089512E"/>
    <w:rsid w:val="00895A5F"/>
    <w:rsid w:val="008964B5"/>
    <w:rsid w:val="00896D74"/>
    <w:rsid w:val="0089724A"/>
    <w:rsid w:val="00897E3A"/>
    <w:rsid w:val="008A0E8F"/>
    <w:rsid w:val="008A149F"/>
    <w:rsid w:val="008A1E54"/>
    <w:rsid w:val="008A248B"/>
    <w:rsid w:val="008A2590"/>
    <w:rsid w:val="008A3D91"/>
    <w:rsid w:val="008A401C"/>
    <w:rsid w:val="008A42E4"/>
    <w:rsid w:val="008A4676"/>
    <w:rsid w:val="008A4E10"/>
    <w:rsid w:val="008A501C"/>
    <w:rsid w:val="008A5102"/>
    <w:rsid w:val="008A582A"/>
    <w:rsid w:val="008A5BEA"/>
    <w:rsid w:val="008A63AC"/>
    <w:rsid w:val="008A6756"/>
    <w:rsid w:val="008A6C7A"/>
    <w:rsid w:val="008A6F16"/>
    <w:rsid w:val="008A7AEA"/>
    <w:rsid w:val="008A7C86"/>
    <w:rsid w:val="008B0548"/>
    <w:rsid w:val="008B1133"/>
    <w:rsid w:val="008B13AB"/>
    <w:rsid w:val="008B14A7"/>
    <w:rsid w:val="008B166B"/>
    <w:rsid w:val="008B2014"/>
    <w:rsid w:val="008B2237"/>
    <w:rsid w:val="008B2F30"/>
    <w:rsid w:val="008B32EE"/>
    <w:rsid w:val="008B3916"/>
    <w:rsid w:val="008B3D2B"/>
    <w:rsid w:val="008B4741"/>
    <w:rsid w:val="008B4B23"/>
    <w:rsid w:val="008B5029"/>
    <w:rsid w:val="008B5D51"/>
    <w:rsid w:val="008B5F8A"/>
    <w:rsid w:val="008B6253"/>
    <w:rsid w:val="008B636E"/>
    <w:rsid w:val="008B652D"/>
    <w:rsid w:val="008B66D3"/>
    <w:rsid w:val="008B6D3B"/>
    <w:rsid w:val="008B73E9"/>
    <w:rsid w:val="008B7449"/>
    <w:rsid w:val="008B7623"/>
    <w:rsid w:val="008B7F8B"/>
    <w:rsid w:val="008C0965"/>
    <w:rsid w:val="008C264E"/>
    <w:rsid w:val="008C35C4"/>
    <w:rsid w:val="008C3A80"/>
    <w:rsid w:val="008C3A99"/>
    <w:rsid w:val="008C3FB3"/>
    <w:rsid w:val="008C4226"/>
    <w:rsid w:val="008C4A47"/>
    <w:rsid w:val="008C4E2B"/>
    <w:rsid w:val="008C514B"/>
    <w:rsid w:val="008C57E2"/>
    <w:rsid w:val="008C5D2E"/>
    <w:rsid w:val="008C5EFB"/>
    <w:rsid w:val="008C6143"/>
    <w:rsid w:val="008C61A9"/>
    <w:rsid w:val="008C7012"/>
    <w:rsid w:val="008C788E"/>
    <w:rsid w:val="008C79CE"/>
    <w:rsid w:val="008C7A28"/>
    <w:rsid w:val="008D061A"/>
    <w:rsid w:val="008D09D3"/>
    <w:rsid w:val="008D1779"/>
    <w:rsid w:val="008D2032"/>
    <w:rsid w:val="008D251C"/>
    <w:rsid w:val="008D27D5"/>
    <w:rsid w:val="008D2CF6"/>
    <w:rsid w:val="008D2F8B"/>
    <w:rsid w:val="008D35F6"/>
    <w:rsid w:val="008D3B36"/>
    <w:rsid w:val="008D3DA6"/>
    <w:rsid w:val="008D3FCD"/>
    <w:rsid w:val="008D3FD6"/>
    <w:rsid w:val="008D3FEC"/>
    <w:rsid w:val="008D477C"/>
    <w:rsid w:val="008D4C72"/>
    <w:rsid w:val="008D531A"/>
    <w:rsid w:val="008D55D3"/>
    <w:rsid w:val="008D59C0"/>
    <w:rsid w:val="008D5B9B"/>
    <w:rsid w:val="008D5CF0"/>
    <w:rsid w:val="008D70FC"/>
    <w:rsid w:val="008D7710"/>
    <w:rsid w:val="008D790C"/>
    <w:rsid w:val="008D7FAD"/>
    <w:rsid w:val="008E07F6"/>
    <w:rsid w:val="008E1969"/>
    <w:rsid w:val="008E19E0"/>
    <w:rsid w:val="008E1FDC"/>
    <w:rsid w:val="008E22E3"/>
    <w:rsid w:val="008E33E8"/>
    <w:rsid w:val="008E3EAC"/>
    <w:rsid w:val="008E5220"/>
    <w:rsid w:val="008E52DA"/>
    <w:rsid w:val="008E5A41"/>
    <w:rsid w:val="008E5FCC"/>
    <w:rsid w:val="008E672C"/>
    <w:rsid w:val="008E7057"/>
    <w:rsid w:val="008E721E"/>
    <w:rsid w:val="008E7844"/>
    <w:rsid w:val="008E7AAA"/>
    <w:rsid w:val="008F0753"/>
    <w:rsid w:val="008F0909"/>
    <w:rsid w:val="008F0EDD"/>
    <w:rsid w:val="008F0FC6"/>
    <w:rsid w:val="008F14FE"/>
    <w:rsid w:val="008F2284"/>
    <w:rsid w:val="008F22DE"/>
    <w:rsid w:val="008F25F9"/>
    <w:rsid w:val="008F4160"/>
    <w:rsid w:val="008F428B"/>
    <w:rsid w:val="008F461F"/>
    <w:rsid w:val="008F4D03"/>
    <w:rsid w:val="008F5181"/>
    <w:rsid w:val="008F6277"/>
    <w:rsid w:val="008F6464"/>
    <w:rsid w:val="008F6BF2"/>
    <w:rsid w:val="008F6DFF"/>
    <w:rsid w:val="008F70EA"/>
    <w:rsid w:val="008F7466"/>
    <w:rsid w:val="008F748C"/>
    <w:rsid w:val="008F7C1E"/>
    <w:rsid w:val="00900315"/>
    <w:rsid w:val="00900420"/>
    <w:rsid w:val="009007B3"/>
    <w:rsid w:val="00900A29"/>
    <w:rsid w:val="00900CD8"/>
    <w:rsid w:val="00900F2F"/>
    <w:rsid w:val="00901593"/>
    <w:rsid w:val="009017B7"/>
    <w:rsid w:val="00901D5E"/>
    <w:rsid w:val="00901EEE"/>
    <w:rsid w:val="00902528"/>
    <w:rsid w:val="009028C2"/>
    <w:rsid w:val="009029A4"/>
    <w:rsid w:val="00902AC4"/>
    <w:rsid w:val="00904212"/>
    <w:rsid w:val="0090467A"/>
    <w:rsid w:val="00904A74"/>
    <w:rsid w:val="00904A88"/>
    <w:rsid w:val="009060E3"/>
    <w:rsid w:val="00906136"/>
    <w:rsid w:val="00906360"/>
    <w:rsid w:val="00906571"/>
    <w:rsid w:val="00906991"/>
    <w:rsid w:val="00906E8F"/>
    <w:rsid w:val="00907F9F"/>
    <w:rsid w:val="009105C8"/>
    <w:rsid w:val="00910980"/>
    <w:rsid w:val="00912379"/>
    <w:rsid w:val="00912AD4"/>
    <w:rsid w:val="0091321D"/>
    <w:rsid w:val="00913CFF"/>
    <w:rsid w:val="00913E29"/>
    <w:rsid w:val="00913FC4"/>
    <w:rsid w:val="00914034"/>
    <w:rsid w:val="00914BAE"/>
    <w:rsid w:val="0091607E"/>
    <w:rsid w:val="00916613"/>
    <w:rsid w:val="00916F0A"/>
    <w:rsid w:val="009171F3"/>
    <w:rsid w:val="00917DB2"/>
    <w:rsid w:val="00920284"/>
    <w:rsid w:val="00920D69"/>
    <w:rsid w:val="009210C9"/>
    <w:rsid w:val="009211E0"/>
    <w:rsid w:val="00921E1E"/>
    <w:rsid w:val="00922283"/>
    <w:rsid w:val="009224A0"/>
    <w:rsid w:val="00922829"/>
    <w:rsid w:val="00922E46"/>
    <w:rsid w:val="0092366E"/>
    <w:rsid w:val="00923E66"/>
    <w:rsid w:val="00923EB7"/>
    <w:rsid w:val="0092423C"/>
    <w:rsid w:val="00925228"/>
    <w:rsid w:val="00925324"/>
    <w:rsid w:val="00925961"/>
    <w:rsid w:val="00925B63"/>
    <w:rsid w:val="00926B1B"/>
    <w:rsid w:val="00926C55"/>
    <w:rsid w:val="00927E64"/>
    <w:rsid w:val="00930432"/>
    <w:rsid w:val="00930CA6"/>
    <w:rsid w:val="009315DA"/>
    <w:rsid w:val="00931B9D"/>
    <w:rsid w:val="00931EC8"/>
    <w:rsid w:val="009325EC"/>
    <w:rsid w:val="009333C8"/>
    <w:rsid w:val="00933721"/>
    <w:rsid w:val="00933AB0"/>
    <w:rsid w:val="00933C82"/>
    <w:rsid w:val="00934230"/>
    <w:rsid w:val="0093431D"/>
    <w:rsid w:val="00934459"/>
    <w:rsid w:val="00935131"/>
    <w:rsid w:val="0093567D"/>
    <w:rsid w:val="009358BD"/>
    <w:rsid w:val="00935B39"/>
    <w:rsid w:val="00936215"/>
    <w:rsid w:val="0093621C"/>
    <w:rsid w:val="00936480"/>
    <w:rsid w:val="00937232"/>
    <w:rsid w:val="00940022"/>
    <w:rsid w:val="009405E3"/>
    <w:rsid w:val="00940631"/>
    <w:rsid w:val="00940767"/>
    <w:rsid w:val="00940BFC"/>
    <w:rsid w:val="00940CA4"/>
    <w:rsid w:val="0094184D"/>
    <w:rsid w:val="00942362"/>
    <w:rsid w:val="00942830"/>
    <w:rsid w:val="009433C8"/>
    <w:rsid w:val="0094359B"/>
    <w:rsid w:val="00943913"/>
    <w:rsid w:val="00943ABD"/>
    <w:rsid w:val="009440AE"/>
    <w:rsid w:val="00944DF6"/>
    <w:rsid w:val="00946267"/>
    <w:rsid w:val="00946318"/>
    <w:rsid w:val="00946483"/>
    <w:rsid w:val="009465C7"/>
    <w:rsid w:val="00947121"/>
    <w:rsid w:val="0094795D"/>
    <w:rsid w:val="00950054"/>
    <w:rsid w:val="00950084"/>
    <w:rsid w:val="00950531"/>
    <w:rsid w:val="0095071B"/>
    <w:rsid w:val="009508DD"/>
    <w:rsid w:val="009509A9"/>
    <w:rsid w:val="00950E78"/>
    <w:rsid w:val="00950ED7"/>
    <w:rsid w:val="00951F2E"/>
    <w:rsid w:val="00952B59"/>
    <w:rsid w:val="00952EB4"/>
    <w:rsid w:val="009533C5"/>
    <w:rsid w:val="009545F7"/>
    <w:rsid w:val="0095471A"/>
    <w:rsid w:val="009548D1"/>
    <w:rsid w:val="0095499D"/>
    <w:rsid w:val="00954E45"/>
    <w:rsid w:val="0095542B"/>
    <w:rsid w:val="00955CF6"/>
    <w:rsid w:val="009573D6"/>
    <w:rsid w:val="00957774"/>
    <w:rsid w:val="00957FF3"/>
    <w:rsid w:val="009603F7"/>
    <w:rsid w:val="00960C82"/>
    <w:rsid w:val="00961149"/>
    <w:rsid w:val="00961328"/>
    <w:rsid w:val="00961341"/>
    <w:rsid w:val="009613CB"/>
    <w:rsid w:val="00961433"/>
    <w:rsid w:val="009623E7"/>
    <w:rsid w:val="00962C5C"/>
    <w:rsid w:val="009630BF"/>
    <w:rsid w:val="0096350E"/>
    <w:rsid w:val="00963B29"/>
    <w:rsid w:val="00963B75"/>
    <w:rsid w:val="00964033"/>
    <w:rsid w:val="00964615"/>
    <w:rsid w:val="00964A00"/>
    <w:rsid w:val="00965615"/>
    <w:rsid w:val="00965F1B"/>
    <w:rsid w:val="00966405"/>
    <w:rsid w:val="0096694A"/>
    <w:rsid w:val="009671B7"/>
    <w:rsid w:val="00967CA3"/>
    <w:rsid w:val="009701BA"/>
    <w:rsid w:val="00970935"/>
    <w:rsid w:val="00970D28"/>
    <w:rsid w:val="00970D8C"/>
    <w:rsid w:val="00970E14"/>
    <w:rsid w:val="00970EA0"/>
    <w:rsid w:val="0097174B"/>
    <w:rsid w:val="009720AE"/>
    <w:rsid w:val="0097248C"/>
    <w:rsid w:val="00972A07"/>
    <w:rsid w:val="00972B93"/>
    <w:rsid w:val="00973125"/>
    <w:rsid w:val="009733F1"/>
    <w:rsid w:val="00974920"/>
    <w:rsid w:val="00974B97"/>
    <w:rsid w:val="0097529F"/>
    <w:rsid w:val="00975377"/>
    <w:rsid w:val="00976243"/>
    <w:rsid w:val="009762C1"/>
    <w:rsid w:val="00976FE4"/>
    <w:rsid w:val="009774BF"/>
    <w:rsid w:val="009777B8"/>
    <w:rsid w:val="00977ACC"/>
    <w:rsid w:val="00980174"/>
    <w:rsid w:val="00980249"/>
    <w:rsid w:val="0098046E"/>
    <w:rsid w:val="00980CB6"/>
    <w:rsid w:val="0098103B"/>
    <w:rsid w:val="0098123A"/>
    <w:rsid w:val="00981BD5"/>
    <w:rsid w:val="00981C0E"/>
    <w:rsid w:val="00981E7E"/>
    <w:rsid w:val="0098229E"/>
    <w:rsid w:val="0098277F"/>
    <w:rsid w:val="00982811"/>
    <w:rsid w:val="00982BFC"/>
    <w:rsid w:val="00982D3F"/>
    <w:rsid w:val="00982D60"/>
    <w:rsid w:val="00982F82"/>
    <w:rsid w:val="00983378"/>
    <w:rsid w:val="00983486"/>
    <w:rsid w:val="009834DD"/>
    <w:rsid w:val="00983853"/>
    <w:rsid w:val="009839AD"/>
    <w:rsid w:val="00983ABF"/>
    <w:rsid w:val="0098409E"/>
    <w:rsid w:val="00984AA6"/>
    <w:rsid w:val="00984FA0"/>
    <w:rsid w:val="0098500E"/>
    <w:rsid w:val="009855B8"/>
    <w:rsid w:val="0098612D"/>
    <w:rsid w:val="009863F7"/>
    <w:rsid w:val="009865EF"/>
    <w:rsid w:val="0098689E"/>
    <w:rsid w:val="00986A2E"/>
    <w:rsid w:val="0098727E"/>
    <w:rsid w:val="00987657"/>
    <w:rsid w:val="00987747"/>
    <w:rsid w:val="00987838"/>
    <w:rsid w:val="009903A2"/>
    <w:rsid w:val="009909E6"/>
    <w:rsid w:val="00990E6B"/>
    <w:rsid w:val="00991A83"/>
    <w:rsid w:val="00992209"/>
    <w:rsid w:val="009929D0"/>
    <w:rsid w:val="00992D32"/>
    <w:rsid w:val="009930F2"/>
    <w:rsid w:val="00993E14"/>
    <w:rsid w:val="00993E53"/>
    <w:rsid w:val="00993E5E"/>
    <w:rsid w:val="0099437A"/>
    <w:rsid w:val="00994F32"/>
    <w:rsid w:val="009951E2"/>
    <w:rsid w:val="0099520C"/>
    <w:rsid w:val="00995A4A"/>
    <w:rsid w:val="00995ED2"/>
    <w:rsid w:val="00995F76"/>
    <w:rsid w:val="0099644A"/>
    <w:rsid w:val="00996996"/>
    <w:rsid w:val="00997778"/>
    <w:rsid w:val="009977DF"/>
    <w:rsid w:val="009A07B0"/>
    <w:rsid w:val="009A1069"/>
    <w:rsid w:val="009A198E"/>
    <w:rsid w:val="009A1B00"/>
    <w:rsid w:val="009A1C84"/>
    <w:rsid w:val="009A2543"/>
    <w:rsid w:val="009A375D"/>
    <w:rsid w:val="009A40AB"/>
    <w:rsid w:val="009A44AB"/>
    <w:rsid w:val="009A45B7"/>
    <w:rsid w:val="009A4FCD"/>
    <w:rsid w:val="009A50FE"/>
    <w:rsid w:val="009A5317"/>
    <w:rsid w:val="009A5414"/>
    <w:rsid w:val="009A559C"/>
    <w:rsid w:val="009A5BA5"/>
    <w:rsid w:val="009A6299"/>
    <w:rsid w:val="009A6F43"/>
    <w:rsid w:val="009A7C94"/>
    <w:rsid w:val="009A7D17"/>
    <w:rsid w:val="009B029F"/>
    <w:rsid w:val="009B043B"/>
    <w:rsid w:val="009B0A09"/>
    <w:rsid w:val="009B0B47"/>
    <w:rsid w:val="009B138B"/>
    <w:rsid w:val="009B2017"/>
    <w:rsid w:val="009B2CB7"/>
    <w:rsid w:val="009B2D73"/>
    <w:rsid w:val="009B34CE"/>
    <w:rsid w:val="009B39E4"/>
    <w:rsid w:val="009B4CFC"/>
    <w:rsid w:val="009B4E65"/>
    <w:rsid w:val="009B4EEF"/>
    <w:rsid w:val="009B4FC4"/>
    <w:rsid w:val="009B5907"/>
    <w:rsid w:val="009B5C12"/>
    <w:rsid w:val="009B679A"/>
    <w:rsid w:val="009B6994"/>
    <w:rsid w:val="009B7208"/>
    <w:rsid w:val="009B7BF7"/>
    <w:rsid w:val="009C0105"/>
    <w:rsid w:val="009C079E"/>
    <w:rsid w:val="009C0A0F"/>
    <w:rsid w:val="009C0E1D"/>
    <w:rsid w:val="009C0E59"/>
    <w:rsid w:val="009C1078"/>
    <w:rsid w:val="009C12EF"/>
    <w:rsid w:val="009C150F"/>
    <w:rsid w:val="009C1596"/>
    <w:rsid w:val="009C1C9F"/>
    <w:rsid w:val="009C21C6"/>
    <w:rsid w:val="009C27E5"/>
    <w:rsid w:val="009C28F8"/>
    <w:rsid w:val="009C3489"/>
    <w:rsid w:val="009C36DA"/>
    <w:rsid w:val="009C3EB8"/>
    <w:rsid w:val="009C4182"/>
    <w:rsid w:val="009C4191"/>
    <w:rsid w:val="009C49E5"/>
    <w:rsid w:val="009C4FDD"/>
    <w:rsid w:val="009C54B3"/>
    <w:rsid w:val="009C6C7A"/>
    <w:rsid w:val="009C7431"/>
    <w:rsid w:val="009C7C11"/>
    <w:rsid w:val="009D032E"/>
    <w:rsid w:val="009D10AC"/>
    <w:rsid w:val="009D1567"/>
    <w:rsid w:val="009D37D7"/>
    <w:rsid w:val="009D39B5"/>
    <w:rsid w:val="009D3D38"/>
    <w:rsid w:val="009D4079"/>
    <w:rsid w:val="009D4CC6"/>
    <w:rsid w:val="009D5063"/>
    <w:rsid w:val="009D5D52"/>
    <w:rsid w:val="009D6D9E"/>
    <w:rsid w:val="009D6E65"/>
    <w:rsid w:val="009D71C9"/>
    <w:rsid w:val="009D7428"/>
    <w:rsid w:val="009D76E1"/>
    <w:rsid w:val="009D7B1E"/>
    <w:rsid w:val="009E004A"/>
    <w:rsid w:val="009E0474"/>
    <w:rsid w:val="009E08D6"/>
    <w:rsid w:val="009E0FAC"/>
    <w:rsid w:val="009E1192"/>
    <w:rsid w:val="009E167F"/>
    <w:rsid w:val="009E1D01"/>
    <w:rsid w:val="009E1D9F"/>
    <w:rsid w:val="009E2364"/>
    <w:rsid w:val="009E23BE"/>
    <w:rsid w:val="009E26C0"/>
    <w:rsid w:val="009E2AAC"/>
    <w:rsid w:val="009E2D0C"/>
    <w:rsid w:val="009E3205"/>
    <w:rsid w:val="009E3E50"/>
    <w:rsid w:val="009E49F3"/>
    <w:rsid w:val="009E5077"/>
    <w:rsid w:val="009E5A07"/>
    <w:rsid w:val="009E5C27"/>
    <w:rsid w:val="009E6162"/>
    <w:rsid w:val="009E681C"/>
    <w:rsid w:val="009E7344"/>
    <w:rsid w:val="009F0106"/>
    <w:rsid w:val="009F0196"/>
    <w:rsid w:val="009F0346"/>
    <w:rsid w:val="009F0532"/>
    <w:rsid w:val="009F0608"/>
    <w:rsid w:val="009F0939"/>
    <w:rsid w:val="009F0A03"/>
    <w:rsid w:val="009F114A"/>
    <w:rsid w:val="009F15A7"/>
    <w:rsid w:val="009F20C0"/>
    <w:rsid w:val="009F2736"/>
    <w:rsid w:val="009F275A"/>
    <w:rsid w:val="009F2D5A"/>
    <w:rsid w:val="009F2F07"/>
    <w:rsid w:val="009F36A1"/>
    <w:rsid w:val="009F37C8"/>
    <w:rsid w:val="009F3E32"/>
    <w:rsid w:val="009F3FED"/>
    <w:rsid w:val="009F4DCD"/>
    <w:rsid w:val="009F50B0"/>
    <w:rsid w:val="009F50EF"/>
    <w:rsid w:val="009F5B5E"/>
    <w:rsid w:val="009F6601"/>
    <w:rsid w:val="009F66C0"/>
    <w:rsid w:val="009F720F"/>
    <w:rsid w:val="009F771C"/>
    <w:rsid w:val="00A01135"/>
    <w:rsid w:val="00A011C1"/>
    <w:rsid w:val="00A011F5"/>
    <w:rsid w:val="00A011FF"/>
    <w:rsid w:val="00A01FBC"/>
    <w:rsid w:val="00A020A9"/>
    <w:rsid w:val="00A0276F"/>
    <w:rsid w:val="00A02800"/>
    <w:rsid w:val="00A02942"/>
    <w:rsid w:val="00A02B17"/>
    <w:rsid w:val="00A02D99"/>
    <w:rsid w:val="00A030BB"/>
    <w:rsid w:val="00A032F7"/>
    <w:rsid w:val="00A03340"/>
    <w:rsid w:val="00A038D7"/>
    <w:rsid w:val="00A049FD"/>
    <w:rsid w:val="00A04E6E"/>
    <w:rsid w:val="00A058AA"/>
    <w:rsid w:val="00A05D13"/>
    <w:rsid w:val="00A0608F"/>
    <w:rsid w:val="00A06126"/>
    <w:rsid w:val="00A062FD"/>
    <w:rsid w:val="00A06458"/>
    <w:rsid w:val="00A0645D"/>
    <w:rsid w:val="00A067D5"/>
    <w:rsid w:val="00A069BA"/>
    <w:rsid w:val="00A071B0"/>
    <w:rsid w:val="00A07603"/>
    <w:rsid w:val="00A076C6"/>
    <w:rsid w:val="00A07A68"/>
    <w:rsid w:val="00A100FA"/>
    <w:rsid w:val="00A1080F"/>
    <w:rsid w:val="00A109D8"/>
    <w:rsid w:val="00A11B64"/>
    <w:rsid w:val="00A11F28"/>
    <w:rsid w:val="00A1208F"/>
    <w:rsid w:val="00A120CC"/>
    <w:rsid w:val="00A12AD8"/>
    <w:rsid w:val="00A12DA3"/>
    <w:rsid w:val="00A12F2A"/>
    <w:rsid w:val="00A1312D"/>
    <w:rsid w:val="00A13384"/>
    <w:rsid w:val="00A13C53"/>
    <w:rsid w:val="00A1511D"/>
    <w:rsid w:val="00A15BEE"/>
    <w:rsid w:val="00A15DEC"/>
    <w:rsid w:val="00A160E9"/>
    <w:rsid w:val="00A16C5E"/>
    <w:rsid w:val="00A16E4E"/>
    <w:rsid w:val="00A16EB7"/>
    <w:rsid w:val="00A16F6F"/>
    <w:rsid w:val="00A175A8"/>
    <w:rsid w:val="00A178F5"/>
    <w:rsid w:val="00A200FC"/>
    <w:rsid w:val="00A213EF"/>
    <w:rsid w:val="00A222C8"/>
    <w:rsid w:val="00A22307"/>
    <w:rsid w:val="00A22C5D"/>
    <w:rsid w:val="00A22D6A"/>
    <w:rsid w:val="00A22E3A"/>
    <w:rsid w:val="00A24275"/>
    <w:rsid w:val="00A24853"/>
    <w:rsid w:val="00A25492"/>
    <w:rsid w:val="00A26352"/>
    <w:rsid w:val="00A2734E"/>
    <w:rsid w:val="00A27A43"/>
    <w:rsid w:val="00A27B90"/>
    <w:rsid w:val="00A30400"/>
    <w:rsid w:val="00A31491"/>
    <w:rsid w:val="00A316CB"/>
    <w:rsid w:val="00A31E88"/>
    <w:rsid w:val="00A3274D"/>
    <w:rsid w:val="00A32DC6"/>
    <w:rsid w:val="00A32DD9"/>
    <w:rsid w:val="00A3355F"/>
    <w:rsid w:val="00A336F7"/>
    <w:rsid w:val="00A33D6E"/>
    <w:rsid w:val="00A33FA2"/>
    <w:rsid w:val="00A35038"/>
    <w:rsid w:val="00A35302"/>
    <w:rsid w:val="00A35335"/>
    <w:rsid w:val="00A35AD0"/>
    <w:rsid w:val="00A35B53"/>
    <w:rsid w:val="00A35BB8"/>
    <w:rsid w:val="00A35F6A"/>
    <w:rsid w:val="00A36143"/>
    <w:rsid w:val="00A363E1"/>
    <w:rsid w:val="00A37B11"/>
    <w:rsid w:val="00A37BDC"/>
    <w:rsid w:val="00A37D40"/>
    <w:rsid w:val="00A37F28"/>
    <w:rsid w:val="00A40A01"/>
    <w:rsid w:val="00A40B3C"/>
    <w:rsid w:val="00A40E80"/>
    <w:rsid w:val="00A40FF5"/>
    <w:rsid w:val="00A41172"/>
    <w:rsid w:val="00A41254"/>
    <w:rsid w:val="00A41AAD"/>
    <w:rsid w:val="00A41DC8"/>
    <w:rsid w:val="00A42E0A"/>
    <w:rsid w:val="00A43037"/>
    <w:rsid w:val="00A43139"/>
    <w:rsid w:val="00A43339"/>
    <w:rsid w:val="00A43B86"/>
    <w:rsid w:val="00A43D1A"/>
    <w:rsid w:val="00A444EA"/>
    <w:rsid w:val="00A4462B"/>
    <w:rsid w:val="00A44CE9"/>
    <w:rsid w:val="00A44FD4"/>
    <w:rsid w:val="00A4503A"/>
    <w:rsid w:val="00A455B6"/>
    <w:rsid w:val="00A45F8F"/>
    <w:rsid w:val="00A461F0"/>
    <w:rsid w:val="00A4664A"/>
    <w:rsid w:val="00A468B2"/>
    <w:rsid w:val="00A476BA"/>
    <w:rsid w:val="00A4775F"/>
    <w:rsid w:val="00A47B4D"/>
    <w:rsid w:val="00A47C31"/>
    <w:rsid w:val="00A50447"/>
    <w:rsid w:val="00A504D4"/>
    <w:rsid w:val="00A507AA"/>
    <w:rsid w:val="00A507AE"/>
    <w:rsid w:val="00A50F00"/>
    <w:rsid w:val="00A51486"/>
    <w:rsid w:val="00A51C25"/>
    <w:rsid w:val="00A529DF"/>
    <w:rsid w:val="00A52F5D"/>
    <w:rsid w:val="00A5317B"/>
    <w:rsid w:val="00A547F7"/>
    <w:rsid w:val="00A5485A"/>
    <w:rsid w:val="00A54959"/>
    <w:rsid w:val="00A54A54"/>
    <w:rsid w:val="00A54D58"/>
    <w:rsid w:val="00A54FF8"/>
    <w:rsid w:val="00A55732"/>
    <w:rsid w:val="00A55AAC"/>
    <w:rsid w:val="00A563C6"/>
    <w:rsid w:val="00A56822"/>
    <w:rsid w:val="00A5683A"/>
    <w:rsid w:val="00A570EC"/>
    <w:rsid w:val="00A57361"/>
    <w:rsid w:val="00A5762B"/>
    <w:rsid w:val="00A6149D"/>
    <w:rsid w:val="00A61DE1"/>
    <w:rsid w:val="00A62263"/>
    <w:rsid w:val="00A63CE5"/>
    <w:rsid w:val="00A64017"/>
    <w:rsid w:val="00A6417D"/>
    <w:rsid w:val="00A64376"/>
    <w:rsid w:val="00A64844"/>
    <w:rsid w:val="00A649A7"/>
    <w:rsid w:val="00A64C0E"/>
    <w:rsid w:val="00A650A3"/>
    <w:rsid w:val="00A65306"/>
    <w:rsid w:val="00A653D3"/>
    <w:rsid w:val="00A6576E"/>
    <w:rsid w:val="00A663FE"/>
    <w:rsid w:val="00A67760"/>
    <w:rsid w:val="00A70331"/>
    <w:rsid w:val="00A70DEE"/>
    <w:rsid w:val="00A71308"/>
    <w:rsid w:val="00A71F3E"/>
    <w:rsid w:val="00A720C3"/>
    <w:rsid w:val="00A7229A"/>
    <w:rsid w:val="00A72326"/>
    <w:rsid w:val="00A72774"/>
    <w:rsid w:val="00A72982"/>
    <w:rsid w:val="00A729DF"/>
    <w:rsid w:val="00A72C36"/>
    <w:rsid w:val="00A72D10"/>
    <w:rsid w:val="00A7384C"/>
    <w:rsid w:val="00A73C5C"/>
    <w:rsid w:val="00A7438B"/>
    <w:rsid w:val="00A74637"/>
    <w:rsid w:val="00A74A81"/>
    <w:rsid w:val="00A74BAA"/>
    <w:rsid w:val="00A75876"/>
    <w:rsid w:val="00A75894"/>
    <w:rsid w:val="00A75A14"/>
    <w:rsid w:val="00A7627D"/>
    <w:rsid w:val="00A76A1B"/>
    <w:rsid w:val="00A76A4B"/>
    <w:rsid w:val="00A7728A"/>
    <w:rsid w:val="00A77F3C"/>
    <w:rsid w:val="00A8076A"/>
    <w:rsid w:val="00A8078F"/>
    <w:rsid w:val="00A8079A"/>
    <w:rsid w:val="00A808D8"/>
    <w:rsid w:val="00A8173B"/>
    <w:rsid w:val="00A819D1"/>
    <w:rsid w:val="00A8214C"/>
    <w:rsid w:val="00A82824"/>
    <w:rsid w:val="00A847FF"/>
    <w:rsid w:val="00A868F9"/>
    <w:rsid w:val="00A86BEE"/>
    <w:rsid w:val="00A8706B"/>
    <w:rsid w:val="00A900DD"/>
    <w:rsid w:val="00A9030A"/>
    <w:rsid w:val="00A90416"/>
    <w:rsid w:val="00A90B25"/>
    <w:rsid w:val="00A90C42"/>
    <w:rsid w:val="00A90E2E"/>
    <w:rsid w:val="00A91101"/>
    <w:rsid w:val="00A912D9"/>
    <w:rsid w:val="00A9136A"/>
    <w:rsid w:val="00A91400"/>
    <w:rsid w:val="00A9172F"/>
    <w:rsid w:val="00A91873"/>
    <w:rsid w:val="00A91B74"/>
    <w:rsid w:val="00A927B9"/>
    <w:rsid w:val="00A93081"/>
    <w:rsid w:val="00A934D8"/>
    <w:rsid w:val="00A9357D"/>
    <w:rsid w:val="00A93822"/>
    <w:rsid w:val="00A93982"/>
    <w:rsid w:val="00A93D0E"/>
    <w:rsid w:val="00A94787"/>
    <w:rsid w:val="00A95700"/>
    <w:rsid w:val="00A95765"/>
    <w:rsid w:val="00A95B87"/>
    <w:rsid w:val="00A95C70"/>
    <w:rsid w:val="00A96864"/>
    <w:rsid w:val="00A96B77"/>
    <w:rsid w:val="00A96FD6"/>
    <w:rsid w:val="00A97156"/>
    <w:rsid w:val="00A97CFB"/>
    <w:rsid w:val="00A97F64"/>
    <w:rsid w:val="00AA0063"/>
    <w:rsid w:val="00AA01AD"/>
    <w:rsid w:val="00AA023A"/>
    <w:rsid w:val="00AA025B"/>
    <w:rsid w:val="00AA0623"/>
    <w:rsid w:val="00AA12EE"/>
    <w:rsid w:val="00AA1E83"/>
    <w:rsid w:val="00AA28C5"/>
    <w:rsid w:val="00AA2C30"/>
    <w:rsid w:val="00AA2DA4"/>
    <w:rsid w:val="00AA3270"/>
    <w:rsid w:val="00AA399F"/>
    <w:rsid w:val="00AA437B"/>
    <w:rsid w:val="00AA4B8A"/>
    <w:rsid w:val="00AA4DBD"/>
    <w:rsid w:val="00AA556A"/>
    <w:rsid w:val="00AA5681"/>
    <w:rsid w:val="00AA58F6"/>
    <w:rsid w:val="00AA6118"/>
    <w:rsid w:val="00AA6D63"/>
    <w:rsid w:val="00AA73B8"/>
    <w:rsid w:val="00AA7F59"/>
    <w:rsid w:val="00AB1EEA"/>
    <w:rsid w:val="00AB2704"/>
    <w:rsid w:val="00AB27FE"/>
    <w:rsid w:val="00AB36AC"/>
    <w:rsid w:val="00AB3CD8"/>
    <w:rsid w:val="00AB47AB"/>
    <w:rsid w:val="00AB4815"/>
    <w:rsid w:val="00AB48CB"/>
    <w:rsid w:val="00AB4C9F"/>
    <w:rsid w:val="00AB5CED"/>
    <w:rsid w:val="00AB5FC7"/>
    <w:rsid w:val="00AB675F"/>
    <w:rsid w:val="00AB6AE0"/>
    <w:rsid w:val="00AB74FC"/>
    <w:rsid w:val="00AB75CC"/>
    <w:rsid w:val="00AB7688"/>
    <w:rsid w:val="00AB7D3B"/>
    <w:rsid w:val="00AB7E20"/>
    <w:rsid w:val="00AC01DB"/>
    <w:rsid w:val="00AC09DC"/>
    <w:rsid w:val="00AC1BDA"/>
    <w:rsid w:val="00AC1FAF"/>
    <w:rsid w:val="00AC20E2"/>
    <w:rsid w:val="00AC2624"/>
    <w:rsid w:val="00AC3177"/>
    <w:rsid w:val="00AC3B00"/>
    <w:rsid w:val="00AC43A8"/>
    <w:rsid w:val="00AC4647"/>
    <w:rsid w:val="00AC5131"/>
    <w:rsid w:val="00AC55A3"/>
    <w:rsid w:val="00AC56FB"/>
    <w:rsid w:val="00AC5733"/>
    <w:rsid w:val="00AC6DE0"/>
    <w:rsid w:val="00AC6EE9"/>
    <w:rsid w:val="00AC6F31"/>
    <w:rsid w:val="00AC7525"/>
    <w:rsid w:val="00AC783A"/>
    <w:rsid w:val="00AC7A47"/>
    <w:rsid w:val="00AC7C8F"/>
    <w:rsid w:val="00AD0DDF"/>
    <w:rsid w:val="00AD12F0"/>
    <w:rsid w:val="00AD12FA"/>
    <w:rsid w:val="00AD132B"/>
    <w:rsid w:val="00AD159A"/>
    <w:rsid w:val="00AD25A8"/>
    <w:rsid w:val="00AD270F"/>
    <w:rsid w:val="00AD2A2C"/>
    <w:rsid w:val="00AD35A3"/>
    <w:rsid w:val="00AD3E80"/>
    <w:rsid w:val="00AD409A"/>
    <w:rsid w:val="00AD47A6"/>
    <w:rsid w:val="00AD47AF"/>
    <w:rsid w:val="00AD57B3"/>
    <w:rsid w:val="00AD57DD"/>
    <w:rsid w:val="00AD5FA1"/>
    <w:rsid w:val="00AD64FE"/>
    <w:rsid w:val="00AD6555"/>
    <w:rsid w:val="00AD6751"/>
    <w:rsid w:val="00AD69CA"/>
    <w:rsid w:val="00AD6A2E"/>
    <w:rsid w:val="00AD7816"/>
    <w:rsid w:val="00AD7C8A"/>
    <w:rsid w:val="00AE044E"/>
    <w:rsid w:val="00AE0646"/>
    <w:rsid w:val="00AE07AD"/>
    <w:rsid w:val="00AE0B31"/>
    <w:rsid w:val="00AE14DF"/>
    <w:rsid w:val="00AE15F0"/>
    <w:rsid w:val="00AE160E"/>
    <w:rsid w:val="00AE1E8A"/>
    <w:rsid w:val="00AE20B5"/>
    <w:rsid w:val="00AE2D8A"/>
    <w:rsid w:val="00AE3056"/>
    <w:rsid w:val="00AE372A"/>
    <w:rsid w:val="00AE37A1"/>
    <w:rsid w:val="00AE3907"/>
    <w:rsid w:val="00AE39B3"/>
    <w:rsid w:val="00AE465F"/>
    <w:rsid w:val="00AE47D9"/>
    <w:rsid w:val="00AE489C"/>
    <w:rsid w:val="00AE4A15"/>
    <w:rsid w:val="00AE5673"/>
    <w:rsid w:val="00AE59F0"/>
    <w:rsid w:val="00AE62B1"/>
    <w:rsid w:val="00AE6A30"/>
    <w:rsid w:val="00AE6A66"/>
    <w:rsid w:val="00AE700E"/>
    <w:rsid w:val="00AF03D9"/>
    <w:rsid w:val="00AF0C66"/>
    <w:rsid w:val="00AF10D1"/>
    <w:rsid w:val="00AF13B2"/>
    <w:rsid w:val="00AF1B1B"/>
    <w:rsid w:val="00AF1C5D"/>
    <w:rsid w:val="00AF1C68"/>
    <w:rsid w:val="00AF1E7B"/>
    <w:rsid w:val="00AF2BF2"/>
    <w:rsid w:val="00AF4868"/>
    <w:rsid w:val="00AF53E9"/>
    <w:rsid w:val="00AF587D"/>
    <w:rsid w:val="00AF59B9"/>
    <w:rsid w:val="00AF647B"/>
    <w:rsid w:val="00AF6B28"/>
    <w:rsid w:val="00AF73E2"/>
    <w:rsid w:val="00AF755D"/>
    <w:rsid w:val="00AF77B0"/>
    <w:rsid w:val="00AF7A05"/>
    <w:rsid w:val="00AF7EC2"/>
    <w:rsid w:val="00B01274"/>
    <w:rsid w:val="00B01FCB"/>
    <w:rsid w:val="00B02084"/>
    <w:rsid w:val="00B024DB"/>
    <w:rsid w:val="00B028E0"/>
    <w:rsid w:val="00B02D61"/>
    <w:rsid w:val="00B03AE4"/>
    <w:rsid w:val="00B05010"/>
    <w:rsid w:val="00B05BB8"/>
    <w:rsid w:val="00B05D72"/>
    <w:rsid w:val="00B05DEC"/>
    <w:rsid w:val="00B06440"/>
    <w:rsid w:val="00B06AB1"/>
    <w:rsid w:val="00B06BFF"/>
    <w:rsid w:val="00B06D6E"/>
    <w:rsid w:val="00B07E1B"/>
    <w:rsid w:val="00B07E8E"/>
    <w:rsid w:val="00B1020C"/>
    <w:rsid w:val="00B102A6"/>
    <w:rsid w:val="00B10A02"/>
    <w:rsid w:val="00B122FE"/>
    <w:rsid w:val="00B13691"/>
    <w:rsid w:val="00B14786"/>
    <w:rsid w:val="00B14E93"/>
    <w:rsid w:val="00B15019"/>
    <w:rsid w:val="00B16C3A"/>
    <w:rsid w:val="00B16E85"/>
    <w:rsid w:val="00B2003B"/>
    <w:rsid w:val="00B2124F"/>
    <w:rsid w:val="00B212F8"/>
    <w:rsid w:val="00B21E87"/>
    <w:rsid w:val="00B222CE"/>
    <w:rsid w:val="00B224D0"/>
    <w:rsid w:val="00B22B52"/>
    <w:rsid w:val="00B2368A"/>
    <w:rsid w:val="00B23BBD"/>
    <w:rsid w:val="00B24A19"/>
    <w:rsid w:val="00B251CE"/>
    <w:rsid w:val="00B25241"/>
    <w:rsid w:val="00B252E8"/>
    <w:rsid w:val="00B25307"/>
    <w:rsid w:val="00B2542E"/>
    <w:rsid w:val="00B256E5"/>
    <w:rsid w:val="00B25AB1"/>
    <w:rsid w:val="00B25E9A"/>
    <w:rsid w:val="00B26373"/>
    <w:rsid w:val="00B26664"/>
    <w:rsid w:val="00B268CE"/>
    <w:rsid w:val="00B26B10"/>
    <w:rsid w:val="00B26C26"/>
    <w:rsid w:val="00B27A74"/>
    <w:rsid w:val="00B30256"/>
    <w:rsid w:val="00B30568"/>
    <w:rsid w:val="00B30C4D"/>
    <w:rsid w:val="00B3115F"/>
    <w:rsid w:val="00B31A3E"/>
    <w:rsid w:val="00B31B46"/>
    <w:rsid w:val="00B31CAB"/>
    <w:rsid w:val="00B3236E"/>
    <w:rsid w:val="00B32B99"/>
    <w:rsid w:val="00B33166"/>
    <w:rsid w:val="00B3375C"/>
    <w:rsid w:val="00B33873"/>
    <w:rsid w:val="00B33D14"/>
    <w:rsid w:val="00B3423C"/>
    <w:rsid w:val="00B3512D"/>
    <w:rsid w:val="00B35441"/>
    <w:rsid w:val="00B355FB"/>
    <w:rsid w:val="00B35FEB"/>
    <w:rsid w:val="00B36AAE"/>
    <w:rsid w:val="00B36D23"/>
    <w:rsid w:val="00B36E94"/>
    <w:rsid w:val="00B37658"/>
    <w:rsid w:val="00B37706"/>
    <w:rsid w:val="00B40A2E"/>
    <w:rsid w:val="00B4149B"/>
    <w:rsid w:val="00B415BC"/>
    <w:rsid w:val="00B42428"/>
    <w:rsid w:val="00B429D5"/>
    <w:rsid w:val="00B42A1F"/>
    <w:rsid w:val="00B42E24"/>
    <w:rsid w:val="00B4311E"/>
    <w:rsid w:val="00B4353C"/>
    <w:rsid w:val="00B44CAF"/>
    <w:rsid w:val="00B45FB2"/>
    <w:rsid w:val="00B4660E"/>
    <w:rsid w:val="00B469EE"/>
    <w:rsid w:val="00B46CD3"/>
    <w:rsid w:val="00B46EF8"/>
    <w:rsid w:val="00B4752B"/>
    <w:rsid w:val="00B505B0"/>
    <w:rsid w:val="00B50B22"/>
    <w:rsid w:val="00B51052"/>
    <w:rsid w:val="00B514B6"/>
    <w:rsid w:val="00B51812"/>
    <w:rsid w:val="00B51CD5"/>
    <w:rsid w:val="00B51FC4"/>
    <w:rsid w:val="00B522BF"/>
    <w:rsid w:val="00B52706"/>
    <w:rsid w:val="00B53906"/>
    <w:rsid w:val="00B549D0"/>
    <w:rsid w:val="00B55006"/>
    <w:rsid w:val="00B55444"/>
    <w:rsid w:val="00B55676"/>
    <w:rsid w:val="00B55A69"/>
    <w:rsid w:val="00B56CD3"/>
    <w:rsid w:val="00B56D70"/>
    <w:rsid w:val="00B573CC"/>
    <w:rsid w:val="00B602FE"/>
    <w:rsid w:val="00B60567"/>
    <w:rsid w:val="00B60571"/>
    <w:rsid w:val="00B61BC5"/>
    <w:rsid w:val="00B61E5C"/>
    <w:rsid w:val="00B627C9"/>
    <w:rsid w:val="00B63AC9"/>
    <w:rsid w:val="00B63BF8"/>
    <w:rsid w:val="00B64182"/>
    <w:rsid w:val="00B64589"/>
    <w:rsid w:val="00B646E6"/>
    <w:rsid w:val="00B65F80"/>
    <w:rsid w:val="00B66173"/>
    <w:rsid w:val="00B66DB6"/>
    <w:rsid w:val="00B66E06"/>
    <w:rsid w:val="00B66FC5"/>
    <w:rsid w:val="00B671BE"/>
    <w:rsid w:val="00B671C7"/>
    <w:rsid w:val="00B67252"/>
    <w:rsid w:val="00B67993"/>
    <w:rsid w:val="00B67C28"/>
    <w:rsid w:val="00B70A6D"/>
    <w:rsid w:val="00B7132A"/>
    <w:rsid w:val="00B71814"/>
    <w:rsid w:val="00B71F60"/>
    <w:rsid w:val="00B72392"/>
    <w:rsid w:val="00B725CE"/>
    <w:rsid w:val="00B72E7D"/>
    <w:rsid w:val="00B73530"/>
    <w:rsid w:val="00B73C35"/>
    <w:rsid w:val="00B74576"/>
    <w:rsid w:val="00B750FD"/>
    <w:rsid w:val="00B75178"/>
    <w:rsid w:val="00B751C0"/>
    <w:rsid w:val="00B760B6"/>
    <w:rsid w:val="00B761E7"/>
    <w:rsid w:val="00B7686C"/>
    <w:rsid w:val="00B769F3"/>
    <w:rsid w:val="00B77602"/>
    <w:rsid w:val="00B776EE"/>
    <w:rsid w:val="00B778D7"/>
    <w:rsid w:val="00B77919"/>
    <w:rsid w:val="00B807F6"/>
    <w:rsid w:val="00B80875"/>
    <w:rsid w:val="00B80BCD"/>
    <w:rsid w:val="00B822A2"/>
    <w:rsid w:val="00B8241B"/>
    <w:rsid w:val="00B827CD"/>
    <w:rsid w:val="00B82932"/>
    <w:rsid w:val="00B833D0"/>
    <w:rsid w:val="00B83405"/>
    <w:rsid w:val="00B84433"/>
    <w:rsid w:val="00B84DB6"/>
    <w:rsid w:val="00B855EE"/>
    <w:rsid w:val="00B856FE"/>
    <w:rsid w:val="00B85C35"/>
    <w:rsid w:val="00B87F5B"/>
    <w:rsid w:val="00B9006C"/>
    <w:rsid w:val="00B902D5"/>
    <w:rsid w:val="00B9041C"/>
    <w:rsid w:val="00B904A3"/>
    <w:rsid w:val="00B90607"/>
    <w:rsid w:val="00B90CE6"/>
    <w:rsid w:val="00B9155D"/>
    <w:rsid w:val="00B91A4A"/>
    <w:rsid w:val="00B92360"/>
    <w:rsid w:val="00B92406"/>
    <w:rsid w:val="00B9374B"/>
    <w:rsid w:val="00B93896"/>
    <w:rsid w:val="00B93C6A"/>
    <w:rsid w:val="00B94051"/>
    <w:rsid w:val="00B940DA"/>
    <w:rsid w:val="00B949A3"/>
    <w:rsid w:val="00B94A8A"/>
    <w:rsid w:val="00B955DA"/>
    <w:rsid w:val="00B95BCC"/>
    <w:rsid w:val="00B97037"/>
    <w:rsid w:val="00B979F1"/>
    <w:rsid w:val="00B97ABF"/>
    <w:rsid w:val="00B97F57"/>
    <w:rsid w:val="00BA01F5"/>
    <w:rsid w:val="00BA08F8"/>
    <w:rsid w:val="00BA0A9F"/>
    <w:rsid w:val="00BA0C4A"/>
    <w:rsid w:val="00BA1146"/>
    <w:rsid w:val="00BA150C"/>
    <w:rsid w:val="00BA163A"/>
    <w:rsid w:val="00BA23A3"/>
    <w:rsid w:val="00BA26A8"/>
    <w:rsid w:val="00BA2A76"/>
    <w:rsid w:val="00BA2C6B"/>
    <w:rsid w:val="00BA2E75"/>
    <w:rsid w:val="00BA359C"/>
    <w:rsid w:val="00BA3B45"/>
    <w:rsid w:val="00BA4613"/>
    <w:rsid w:val="00BA4E10"/>
    <w:rsid w:val="00BA57C6"/>
    <w:rsid w:val="00BA5CB8"/>
    <w:rsid w:val="00BA6720"/>
    <w:rsid w:val="00BA6D6A"/>
    <w:rsid w:val="00BA76D9"/>
    <w:rsid w:val="00BA7F1D"/>
    <w:rsid w:val="00BB0490"/>
    <w:rsid w:val="00BB12D3"/>
    <w:rsid w:val="00BB14CF"/>
    <w:rsid w:val="00BB1615"/>
    <w:rsid w:val="00BB1B2C"/>
    <w:rsid w:val="00BB1DD0"/>
    <w:rsid w:val="00BB31FC"/>
    <w:rsid w:val="00BB353E"/>
    <w:rsid w:val="00BB3EF9"/>
    <w:rsid w:val="00BB4182"/>
    <w:rsid w:val="00BB450D"/>
    <w:rsid w:val="00BB5748"/>
    <w:rsid w:val="00BB5945"/>
    <w:rsid w:val="00BB5C0D"/>
    <w:rsid w:val="00BB5E6A"/>
    <w:rsid w:val="00BB6825"/>
    <w:rsid w:val="00BB7030"/>
    <w:rsid w:val="00BC045E"/>
    <w:rsid w:val="00BC059B"/>
    <w:rsid w:val="00BC0944"/>
    <w:rsid w:val="00BC0C66"/>
    <w:rsid w:val="00BC1111"/>
    <w:rsid w:val="00BC2D86"/>
    <w:rsid w:val="00BC2D89"/>
    <w:rsid w:val="00BC3074"/>
    <w:rsid w:val="00BC31A6"/>
    <w:rsid w:val="00BC3C09"/>
    <w:rsid w:val="00BC3CC2"/>
    <w:rsid w:val="00BC3D28"/>
    <w:rsid w:val="00BC4477"/>
    <w:rsid w:val="00BC4712"/>
    <w:rsid w:val="00BC4AEB"/>
    <w:rsid w:val="00BC4C05"/>
    <w:rsid w:val="00BC4D40"/>
    <w:rsid w:val="00BC4E3D"/>
    <w:rsid w:val="00BC4F62"/>
    <w:rsid w:val="00BC5B1E"/>
    <w:rsid w:val="00BC5BE5"/>
    <w:rsid w:val="00BC64D5"/>
    <w:rsid w:val="00BC658C"/>
    <w:rsid w:val="00BC6709"/>
    <w:rsid w:val="00BC69EC"/>
    <w:rsid w:val="00BC6D7F"/>
    <w:rsid w:val="00BC6F33"/>
    <w:rsid w:val="00BC6FEC"/>
    <w:rsid w:val="00BC737F"/>
    <w:rsid w:val="00BC73A4"/>
    <w:rsid w:val="00BC7ED0"/>
    <w:rsid w:val="00BD1141"/>
    <w:rsid w:val="00BD146D"/>
    <w:rsid w:val="00BD168B"/>
    <w:rsid w:val="00BD16F9"/>
    <w:rsid w:val="00BD18A7"/>
    <w:rsid w:val="00BD19C5"/>
    <w:rsid w:val="00BD1BB1"/>
    <w:rsid w:val="00BD1D17"/>
    <w:rsid w:val="00BD1D2D"/>
    <w:rsid w:val="00BD1D83"/>
    <w:rsid w:val="00BD2481"/>
    <w:rsid w:val="00BD36CB"/>
    <w:rsid w:val="00BD44D1"/>
    <w:rsid w:val="00BD4794"/>
    <w:rsid w:val="00BD4A87"/>
    <w:rsid w:val="00BD4BAF"/>
    <w:rsid w:val="00BD53C7"/>
    <w:rsid w:val="00BD5BB2"/>
    <w:rsid w:val="00BD600D"/>
    <w:rsid w:val="00BD6105"/>
    <w:rsid w:val="00BD6426"/>
    <w:rsid w:val="00BD655A"/>
    <w:rsid w:val="00BD696E"/>
    <w:rsid w:val="00BD7245"/>
    <w:rsid w:val="00BD79EB"/>
    <w:rsid w:val="00BE054B"/>
    <w:rsid w:val="00BE2159"/>
    <w:rsid w:val="00BE2300"/>
    <w:rsid w:val="00BE2304"/>
    <w:rsid w:val="00BE2753"/>
    <w:rsid w:val="00BE2891"/>
    <w:rsid w:val="00BE28A1"/>
    <w:rsid w:val="00BE2FDE"/>
    <w:rsid w:val="00BE311D"/>
    <w:rsid w:val="00BE3248"/>
    <w:rsid w:val="00BE32B1"/>
    <w:rsid w:val="00BE36B9"/>
    <w:rsid w:val="00BE3B57"/>
    <w:rsid w:val="00BE3C73"/>
    <w:rsid w:val="00BE3D8F"/>
    <w:rsid w:val="00BE46D7"/>
    <w:rsid w:val="00BE4A0F"/>
    <w:rsid w:val="00BE5937"/>
    <w:rsid w:val="00BE5938"/>
    <w:rsid w:val="00BE5E38"/>
    <w:rsid w:val="00BE5EC8"/>
    <w:rsid w:val="00BE5FA9"/>
    <w:rsid w:val="00BE64DD"/>
    <w:rsid w:val="00BE692A"/>
    <w:rsid w:val="00BE71BD"/>
    <w:rsid w:val="00BF01A3"/>
    <w:rsid w:val="00BF07F2"/>
    <w:rsid w:val="00BF0A34"/>
    <w:rsid w:val="00BF0CA9"/>
    <w:rsid w:val="00BF15B3"/>
    <w:rsid w:val="00BF1716"/>
    <w:rsid w:val="00BF17EB"/>
    <w:rsid w:val="00BF1F15"/>
    <w:rsid w:val="00BF290F"/>
    <w:rsid w:val="00BF2E85"/>
    <w:rsid w:val="00BF3365"/>
    <w:rsid w:val="00BF379F"/>
    <w:rsid w:val="00BF3AEA"/>
    <w:rsid w:val="00BF40BB"/>
    <w:rsid w:val="00BF50CF"/>
    <w:rsid w:val="00BF5A91"/>
    <w:rsid w:val="00BF5C34"/>
    <w:rsid w:val="00BF5E50"/>
    <w:rsid w:val="00BF5E52"/>
    <w:rsid w:val="00BF7DDD"/>
    <w:rsid w:val="00C009CE"/>
    <w:rsid w:val="00C01360"/>
    <w:rsid w:val="00C01438"/>
    <w:rsid w:val="00C01507"/>
    <w:rsid w:val="00C0185B"/>
    <w:rsid w:val="00C020AF"/>
    <w:rsid w:val="00C02583"/>
    <w:rsid w:val="00C025ED"/>
    <w:rsid w:val="00C02C58"/>
    <w:rsid w:val="00C02D57"/>
    <w:rsid w:val="00C0347B"/>
    <w:rsid w:val="00C0417C"/>
    <w:rsid w:val="00C04274"/>
    <w:rsid w:val="00C0454C"/>
    <w:rsid w:val="00C052C7"/>
    <w:rsid w:val="00C058A3"/>
    <w:rsid w:val="00C079D6"/>
    <w:rsid w:val="00C10F7F"/>
    <w:rsid w:val="00C114C9"/>
    <w:rsid w:val="00C117D8"/>
    <w:rsid w:val="00C11826"/>
    <w:rsid w:val="00C11866"/>
    <w:rsid w:val="00C11966"/>
    <w:rsid w:val="00C119B4"/>
    <w:rsid w:val="00C11AA7"/>
    <w:rsid w:val="00C11CEB"/>
    <w:rsid w:val="00C122D1"/>
    <w:rsid w:val="00C1245D"/>
    <w:rsid w:val="00C127B7"/>
    <w:rsid w:val="00C13014"/>
    <w:rsid w:val="00C131CA"/>
    <w:rsid w:val="00C13665"/>
    <w:rsid w:val="00C136C2"/>
    <w:rsid w:val="00C13A9B"/>
    <w:rsid w:val="00C13EE8"/>
    <w:rsid w:val="00C13FA0"/>
    <w:rsid w:val="00C1404B"/>
    <w:rsid w:val="00C14A0C"/>
    <w:rsid w:val="00C14C2D"/>
    <w:rsid w:val="00C14CE6"/>
    <w:rsid w:val="00C14D5A"/>
    <w:rsid w:val="00C17A8F"/>
    <w:rsid w:val="00C200FF"/>
    <w:rsid w:val="00C201F9"/>
    <w:rsid w:val="00C20916"/>
    <w:rsid w:val="00C20FF3"/>
    <w:rsid w:val="00C21A33"/>
    <w:rsid w:val="00C21A68"/>
    <w:rsid w:val="00C21E05"/>
    <w:rsid w:val="00C22D9F"/>
    <w:rsid w:val="00C236BC"/>
    <w:rsid w:val="00C23C40"/>
    <w:rsid w:val="00C23C6E"/>
    <w:rsid w:val="00C2460C"/>
    <w:rsid w:val="00C24FCD"/>
    <w:rsid w:val="00C2558B"/>
    <w:rsid w:val="00C256F4"/>
    <w:rsid w:val="00C25B98"/>
    <w:rsid w:val="00C26134"/>
    <w:rsid w:val="00C26942"/>
    <w:rsid w:val="00C26CB4"/>
    <w:rsid w:val="00C27351"/>
    <w:rsid w:val="00C2740D"/>
    <w:rsid w:val="00C27F5B"/>
    <w:rsid w:val="00C301CA"/>
    <w:rsid w:val="00C30589"/>
    <w:rsid w:val="00C30633"/>
    <w:rsid w:val="00C30A38"/>
    <w:rsid w:val="00C30BF4"/>
    <w:rsid w:val="00C31252"/>
    <w:rsid w:val="00C312DF"/>
    <w:rsid w:val="00C31A6A"/>
    <w:rsid w:val="00C31AC8"/>
    <w:rsid w:val="00C31BB6"/>
    <w:rsid w:val="00C32354"/>
    <w:rsid w:val="00C32577"/>
    <w:rsid w:val="00C3374A"/>
    <w:rsid w:val="00C34924"/>
    <w:rsid w:val="00C34E40"/>
    <w:rsid w:val="00C34FD6"/>
    <w:rsid w:val="00C35086"/>
    <w:rsid w:val="00C3559F"/>
    <w:rsid w:val="00C355E8"/>
    <w:rsid w:val="00C35CED"/>
    <w:rsid w:val="00C35DAD"/>
    <w:rsid w:val="00C36BD2"/>
    <w:rsid w:val="00C3762D"/>
    <w:rsid w:val="00C37761"/>
    <w:rsid w:val="00C378DF"/>
    <w:rsid w:val="00C40AF9"/>
    <w:rsid w:val="00C40BBC"/>
    <w:rsid w:val="00C40CC5"/>
    <w:rsid w:val="00C417B8"/>
    <w:rsid w:val="00C41C02"/>
    <w:rsid w:val="00C42EE0"/>
    <w:rsid w:val="00C4333A"/>
    <w:rsid w:val="00C433FF"/>
    <w:rsid w:val="00C43AD8"/>
    <w:rsid w:val="00C4412B"/>
    <w:rsid w:val="00C444C5"/>
    <w:rsid w:val="00C4450A"/>
    <w:rsid w:val="00C4526B"/>
    <w:rsid w:val="00C45348"/>
    <w:rsid w:val="00C456F3"/>
    <w:rsid w:val="00C45B3F"/>
    <w:rsid w:val="00C46D1F"/>
    <w:rsid w:val="00C46F36"/>
    <w:rsid w:val="00C4708C"/>
    <w:rsid w:val="00C478F5"/>
    <w:rsid w:val="00C47CFE"/>
    <w:rsid w:val="00C50C6B"/>
    <w:rsid w:val="00C5113A"/>
    <w:rsid w:val="00C514F7"/>
    <w:rsid w:val="00C51C94"/>
    <w:rsid w:val="00C521C3"/>
    <w:rsid w:val="00C52821"/>
    <w:rsid w:val="00C532BE"/>
    <w:rsid w:val="00C53508"/>
    <w:rsid w:val="00C537CF"/>
    <w:rsid w:val="00C53AFD"/>
    <w:rsid w:val="00C5457F"/>
    <w:rsid w:val="00C54B5A"/>
    <w:rsid w:val="00C5505F"/>
    <w:rsid w:val="00C5564C"/>
    <w:rsid w:val="00C55703"/>
    <w:rsid w:val="00C5590A"/>
    <w:rsid w:val="00C55AF4"/>
    <w:rsid w:val="00C5605D"/>
    <w:rsid w:val="00C57238"/>
    <w:rsid w:val="00C57F80"/>
    <w:rsid w:val="00C57FDC"/>
    <w:rsid w:val="00C601CB"/>
    <w:rsid w:val="00C61312"/>
    <w:rsid w:val="00C61BAB"/>
    <w:rsid w:val="00C62AA7"/>
    <w:rsid w:val="00C64A65"/>
    <w:rsid w:val="00C64EE4"/>
    <w:rsid w:val="00C65738"/>
    <w:rsid w:val="00C66280"/>
    <w:rsid w:val="00C662A8"/>
    <w:rsid w:val="00C66835"/>
    <w:rsid w:val="00C672DF"/>
    <w:rsid w:val="00C67440"/>
    <w:rsid w:val="00C67A1B"/>
    <w:rsid w:val="00C67FE3"/>
    <w:rsid w:val="00C7070D"/>
    <w:rsid w:val="00C7071C"/>
    <w:rsid w:val="00C71055"/>
    <w:rsid w:val="00C71243"/>
    <w:rsid w:val="00C7151A"/>
    <w:rsid w:val="00C71AFD"/>
    <w:rsid w:val="00C71DFB"/>
    <w:rsid w:val="00C7213B"/>
    <w:rsid w:val="00C7231F"/>
    <w:rsid w:val="00C73592"/>
    <w:rsid w:val="00C73A47"/>
    <w:rsid w:val="00C74CA3"/>
    <w:rsid w:val="00C74D5F"/>
    <w:rsid w:val="00C750B7"/>
    <w:rsid w:val="00C759ED"/>
    <w:rsid w:val="00C76170"/>
    <w:rsid w:val="00C767A7"/>
    <w:rsid w:val="00C7681F"/>
    <w:rsid w:val="00C76952"/>
    <w:rsid w:val="00C773B6"/>
    <w:rsid w:val="00C778D0"/>
    <w:rsid w:val="00C77A49"/>
    <w:rsid w:val="00C801B8"/>
    <w:rsid w:val="00C80C08"/>
    <w:rsid w:val="00C80D76"/>
    <w:rsid w:val="00C81201"/>
    <w:rsid w:val="00C8191B"/>
    <w:rsid w:val="00C82A8D"/>
    <w:rsid w:val="00C82FAB"/>
    <w:rsid w:val="00C832E0"/>
    <w:rsid w:val="00C83370"/>
    <w:rsid w:val="00C8374F"/>
    <w:rsid w:val="00C858E6"/>
    <w:rsid w:val="00C85B73"/>
    <w:rsid w:val="00C86112"/>
    <w:rsid w:val="00C8653E"/>
    <w:rsid w:val="00C86A10"/>
    <w:rsid w:val="00C86AC9"/>
    <w:rsid w:val="00C87319"/>
    <w:rsid w:val="00C8740E"/>
    <w:rsid w:val="00C87F02"/>
    <w:rsid w:val="00C903D8"/>
    <w:rsid w:val="00C90775"/>
    <w:rsid w:val="00C90BC6"/>
    <w:rsid w:val="00C91392"/>
    <w:rsid w:val="00C919FA"/>
    <w:rsid w:val="00C92212"/>
    <w:rsid w:val="00C92642"/>
    <w:rsid w:val="00C92718"/>
    <w:rsid w:val="00C9273A"/>
    <w:rsid w:val="00C92982"/>
    <w:rsid w:val="00C92B39"/>
    <w:rsid w:val="00C92F15"/>
    <w:rsid w:val="00C93020"/>
    <w:rsid w:val="00C93C43"/>
    <w:rsid w:val="00C95446"/>
    <w:rsid w:val="00C95AC3"/>
    <w:rsid w:val="00C9624C"/>
    <w:rsid w:val="00C96B38"/>
    <w:rsid w:val="00C97614"/>
    <w:rsid w:val="00C97696"/>
    <w:rsid w:val="00C97799"/>
    <w:rsid w:val="00C97D42"/>
    <w:rsid w:val="00C97EB3"/>
    <w:rsid w:val="00CA0725"/>
    <w:rsid w:val="00CA07D6"/>
    <w:rsid w:val="00CA13AD"/>
    <w:rsid w:val="00CA1C97"/>
    <w:rsid w:val="00CA2E6C"/>
    <w:rsid w:val="00CA2E74"/>
    <w:rsid w:val="00CA373A"/>
    <w:rsid w:val="00CA3A27"/>
    <w:rsid w:val="00CA4B63"/>
    <w:rsid w:val="00CA52DA"/>
    <w:rsid w:val="00CA55A7"/>
    <w:rsid w:val="00CA5698"/>
    <w:rsid w:val="00CA58C3"/>
    <w:rsid w:val="00CA5C47"/>
    <w:rsid w:val="00CA5CD0"/>
    <w:rsid w:val="00CA5E07"/>
    <w:rsid w:val="00CA61B9"/>
    <w:rsid w:val="00CA61F2"/>
    <w:rsid w:val="00CA620A"/>
    <w:rsid w:val="00CA6BD8"/>
    <w:rsid w:val="00CA76AE"/>
    <w:rsid w:val="00CA7B3C"/>
    <w:rsid w:val="00CB0265"/>
    <w:rsid w:val="00CB0B5C"/>
    <w:rsid w:val="00CB0B5F"/>
    <w:rsid w:val="00CB0DB8"/>
    <w:rsid w:val="00CB1110"/>
    <w:rsid w:val="00CB1B71"/>
    <w:rsid w:val="00CB1E37"/>
    <w:rsid w:val="00CB2C48"/>
    <w:rsid w:val="00CB2FE3"/>
    <w:rsid w:val="00CB31E8"/>
    <w:rsid w:val="00CB40DA"/>
    <w:rsid w:val="00CB5062"/>
    <w:rsid w:val="00CB537C"/>
    <w:rsid w:val="00CB53EF"/>
    <w:rsid w:val="00CB568D"/>
    <w:rsid w:val="00CB5A12"/>
    <w:rsid w:val="00CB6956"/>
    <w:rsid w:val="00CB6C75"/>
    <w:rsid w:val="00CB70F2"/>
    <w:rsid w:val="00CB7211"/>
    <w:rsid w:val="00CB76CE"/>
    <w:rsid w:val="00CB7946"/>
    <w:rsid w:val="00CB7995"/>
    <w:rsid w:val="00CB7CAE"/>
    <w:rsid w:val="00CC039D"/>
    <w:rsid w:val="00CC065E"/>
    <w:rsid w:val="00CC07CA"/>
    <w:rsid w:val="00CC0812"/>
    <w:rsid w:val="00CC0907"/>
    <w:rsid w:val="00CC0BEC"/>
    <w:rsid w:val="00CC1B35"/>
    <w:rsid w:val="00CC1E4D"/>
    <w:rsid w:val="00CC2C9D"/>
    <w:rsid w:val="00CC2F34"/>
    <w:rsid w:val="00CC3DFB"/>
    <w:rsid w:val="00CC465D"/>
    <w:rsid w:val="00CC472D"/>
    <w:rsid w:val="00CC4A18"/>
    <w:rsid w:val="00CC4E07"/>
    <w:rsid w:val="00CC6033"/>
    <w:rsid w:val="00CC6563"/>
    <w:rsid w:val="00CC6CC3"/>
    <w:rsid w:val="00CC6DD2"/>
    <w:rsid w:val="00CC6E43"/>
    <w:rsid w:val="00CC7847"/>
    <w:rsid w:val="00CC7943"/>
    <w:rsid w:val="00CC7FC0"/>
    <w:rsid w:val="00CD100E"/>
    <w:rsid w:val="00CD1633"/>
    <w:rsid w:val="00CD3DE4"/>
    <w:rsid w:val="00CD48E3"/>
    <w:rsid w:val="00CD4D32"/>
    <w:rsid w:val="00CD5EF0"/>
    <w:rsid w:val="00CD6096"/>
    <w:rsid w:val="00CD62E6"/>
    <w:rsid w:val="00CD673B"/>
    <w:rsid w:val="00CD68E5"/>
    <w:rsid w:val="00CE06BC"/>
    <w:rsid w:val="00CE08AC"/>
    <w:rsid w:val="00CE0A64"/>
    <w:rsid w:val="00CE11A8"/>
    <w:rsid w:val="00CE1660"/>
    <w:rsid w:val="00CE1BC7"/>
    <w:rsid w:val="00CE20E3"/>
    <w:rsid w:val="00CE241E"/>
    <w:rsid w:val="00CE2A84"/>
    <w:rsid w:val="00CE2E24"/>
    <w:rsid w:val="00CE3935"/>
    <w:rsid w:val="00CE3A63"/>
    <w:rsid w:val="00CE3F9D"/>
    <w:rsid w:val="00CE45CD"/>
    <w:rsid w:val="00CE4714"/>
    <w:rsid w:val="00CE4961"/>
    <w:rsid w:val="00CE522E"/>
    <w:rsid w:val="00CE564B"/>
    <w:rsid w:val="00CE5763"/>
    <w:rsid w:val="00CE5A51"/>
    <w:rsid w:val="00CE62B0"/>
    <w:rsid w:val="00CE677E"/>
    <w:rsid w:val="00CE6D2A"/>
    <w:rsid w:val="00CE722B"/>
    <w:rsid w:val="00CE722D"/>
    <w:rsid w:val="00CE724C"/>
    <w:rsid w:val="00CE739D"/>
    <w:rsid w:val="00CE78D5"/>
    <w:rsid w:val="00CE799E"/>
    <w:rsid w:val="00CE7B56"/>
    <w:rsid w:val="00CE7CAA"/>
    <w:rsid w:val="00CE7CE7"/>
    <w:rsid w:val="00CF002F"/>
    <w:rsid w:val="00CF03BD"/>
    <w:rsid w:val="00CF06CC"/>
    <w:rsid w:val="00CF1965"/>
    <w:rsid w:val="00CF1E87"/>
    <w:rsid w:val="00CF296D"/>
    <w:rsid w:val="00CF2AA7"/>
    <w:rsid w:val="00CF2FF6"/>
    <w:rsid w:val="00CF301F"/>
    <w:rsid w:val="00CF453F"/>
    <w:rsid w:val="00CF4F0D"/>
    <w:rsid w:val="00CF5AC1"/>
    <w:rsid w:val="00CF60DB"/>
    <w:rsid w:val="00CF6681"/>
    <w:rsid w:val="00CF66F7"/>
    <w:rsid w:val="00CF6FC6"/>
    <w:rsid w:val="00CF71DD"/>
    <w:rsid w:val="00CF73DB"/>
    <w:rsid w:val="00CF784A"/>
    <w:rsid w:val="00CF7900"/>
    <w:rsid w:val="00CF7B08"/>
    <w:rsid w:val="00D00521"/>
    <w:rsid w:val="00D00EA0"/>
    <w:rsid w:val="00D010CA"/>
    <w:rsid w:val="00D0111E"/>
    <w:rsid w:val="00D01EAB"/>
    <w:rsid w:val="00D024EF"/>
    <w:rsid w:val="00D04138"/>
    <w:rsid w:val="00D0455C"/>
    <w:rsid w:val="00D049CE"/>
    <w:rsid w:val="00D050F3"/>
    <w:rsid w:val="00D053E6"/>
    <w:rsid w:val="00D05817"/>
    <w:rsid w:val="00D058CD"/>
    <w:rsid w:val="00D063A1"/>
    <w:rsid w:val="00D06419"/>
    <w:rsid w:val="00D067DB"/>
    <w:rsid w:val="00D06D63"/>
    <w:rsid w:val="00D06E61"/>
    <w:rsid w:val="00D0703C"/>
    <w:rsid w:val="00D1119B"/>
    <w:rsid w:val="00D112B0"/>
    <w:rsid w:val="00D11664"/>
    <w:rsid w:val="00D11FA0"/>
    <w:rsid w:val="00D12492"/>
    <w:rsid w:val="00D12726"/>
    <w:rsid w:val="00D12B16"/>
    <w:rsid w:val="00D13425"/>
    <w:rsid w:val="00D13547"/>
    <w:rsid w:val="00D13786"/>
    <w:rsid w:val="00D1393C"/>
    <w:rsid w:val="00D1409C"/>
    <w:rsid w:val="00D1430F"/>
    <w:rsid w:val="00D14833"/>
    <w:rsid w:val="00D14895"/>
    <w:rsid w:val="00D1490D"/>
    <w:rsid w:val="00D14D99"/>
    <w:rsid w:val="00D14DA9"/>
    <w:rsid w:val="00D15D7B"/>
    <w:rsid w:val="00D16433"/>
    <w:rsid w:val="00D16A1B"/>
    <w:rsid w:val="00D17139"/>
    <w:rsid w:val="00D17DF3"/>
    <w:rsid w:val="00D201ED"/>
    <w:rsid w:val="00D20671"/>
    <w:rsid w:val="00D20C01"/>
    <w:rsid w:val="00D20C99"/>
    <w:rsid w:val="00D21538"/>
    <w:rsid w:val="00D2157D"/>
    <w:rsid w:val="00D21DB9"/>
    <w:rsid w:val="00D22244"/>
    <w:rsid w:val="00D225F4"/>
    <w:rsid w:val="00D226E5"/>
    <w:rsid w:val="00D23019"/>
    <w:rsid w:val="00D23446"/>
    <w:rsid w:val="00D23454"/>
    <w:rsid w:val="00D234DD"/>
    <w:rsid w:val="00D23F4F"/>
    <w:rsid w:val="00D24032"/>
    <w:rsid w:val="00D249A9"/>
    <w:rsid w:val="00D24A67"/>
    <w:rsid w:val="00D254A3"/>
    <w:rsid w:val="00D25F16"/>
    <w:rsid w:val="00D263EF"/>
    <w:rsid w:val="00D26724"/>
    <w:rsid w:val="00D268CA"/>
    <w:rsid w:val="00D27A80"/>
    <w:rsid w:val="00D27C90"/>
    <w:rsid w:val="00D300EE"/>
    <w:rsid w:val="00D30111"/>
    <w:rsid w:val="00D302D6"/>
    <w:rsid w:val="00D31295"/>
    <w:rsid w:val="00D3143C"/>
    <w:rsid w:val="00D3171F"/>
    <w:rsid w:val="00D31E01"/>
    <w:rsid w:val="00D32643"/>
    <w:rsid w:val="00D32C20"/>
    <w:rsid w:val="00D333B5"/>
    <w:rsid w:val="00D334E0"/>
    <w:rsid w:val="00D33786"/>
    <w:rsid w:val="00D343EB"/>
    <w:rsid w:val="00D34FD9"/>
    <w:rsid w:val="00D35E99"/>
    <w:rsid w:val="00D36021"/>
    <w:rsid w:val="00D40034"/>
    <w:rsid w:val="00D40678"/>
    <w:rsid w:val="00D40901"/>
    <w:rsid w:val="00D40F36"/>
    <w:rsid w:val="00D4106F"/>
    <w:rsid w:val="00D41180"/>
    <w:rsid w:val="00D411A3"/>
    <w:rsid w:val="00D41418"/>
    <w:rsid w:val="00D41428"/>
    <w:rsid w:val="00D419DA"/>
    <w:rsid w:val="00D41B11"/>
    <w:rsid w:val="00D41F4B"/>
    <w:rsid w:val="00D4225E"/>
    <w:rsid w:val="00D42C57"/>
    <w:rsid w:val="00D42F4D"/>
    <w:rsid w:val="00D43B46"/>
    <w:rsid w:val="00D44509"/>
    <w:rsid w:val="00D447BE"/>
    <w:rsid w:val="00D452A9"/>
    <w:rsid w:val="00D459DE"/>
    <w:rsid w:val="00D45ABC"/>
    <w:rsid w:val="00D4688E"/>
    <w:rsid w:val="00D471FD"/>
    <w:rsid w:val="00D472F1"/>
    <w:rsid w:val="00D47358"/>
    <w:rsid w:val="00D473C9"/>
    <w:rsid w:val="00D478B4"/>
    <w:rsid w:val="00D479AF"/>
    <w:rsid w:val="00D47AB8"/>
    <w:rsid w:val="00D47B0B"/>
    <w:rsid w:val="00D47D9C"/>
    <w:rsid w:val="00D52115"/>
    <w:rsid w:val="00D52D74"/>
    <w:rsid w:val="00D52F1C"/>
    <w:rsid w:val="00D52F90"/>
    <w:rsid w:val="00D53138"/>
    <w:rsid w:val="00D53336"/>
    <w:rsid w:val="00D536AE"/>
    <w:rsid w:val="00D5376C"/>
    <w:rsid w:val="00D53853"/>
    <w:rsid w:val="00D539B7"/>
    <w:rsid w:val="00D53CE5"/>
    <w:rsid w:val="00D53EA2"/>
    <w:rsid w:val="00D53F12"/>
    <w:rsid w:val="00D540F8"/>
    <w:rsid w:val="00D5419A"/>
    <w:rsid w:val="00D546A4"/>
    <w:rsid w:val="00D54731"/>
    <w:rsid w:val="00D54C8F"/>
    <w:rsid w:val="00D550F5"/>
    <w:rsid w:val="00D55498"/>
    <w:rsid w:val="00D55629"/>
    <w:rsid w:val="00D55776"/>
    <w:rsid w:val="00D56736"/>
    <w:rsid w:val="00D56C8B"/>
    <w:rsid w:val="00D57A02"/>
    <w:rsid w:val="00D57AB1"/>
    <w:rsid w:val="00D601DC"/>
    <w:rsid w:val="00D602F6"/>
    <w:rsid w:val="00D60311"/>
    <w:rsid w:val="00D60359"/>
    <w:rsid w:val="00D60646"/>
    <w:rsid w:val="00D6085E"/>
    <w:rsid w:val="00D60C54"/>
    <w:rsid w:val="00D60E26"/>
    <w:rsid w:val="00D60F2A"/>
    <w:rsid w:val="00D610D0"/>
    <w:rsid w:val="00D61586"/>
    <w:rsid w:val="00D61672"/>
    <w:rsid w:val="00D61BC4"/>
    <w:rsid w:val="00D62482"/>
    <w:rsid w:val="00D6261C"/>
    <w:rsid w:val="00D62914"/>
    <w:rsid w:val="00D62BD7"/>
    <w:rsid w:val="00D62D88"/>
    <w:rsid w:val="00D62EA7"/>
    <w:rsid w:val="00D6303A"/>
    <w:rsid w:val="00D63F9E"/>
    <w:rsid w:val="00D64F98"/>
    <w:rsid w:val="00D6528E"/>
    <w:rsid w:val="00D653B5"/>
    <w:rsid w:val="00D654F6"/>
    <w:rsid w:val="00D655FD"/>
    <w:rsid w:val="00D65EC2"/>
    <w:rsid w:val="00D66573"/>
    <w:rsid w:val="00D67662"/>
    <w:rsid w:val="00D67CC3"/>
    <w:rsid w:val="00D70184"/>
    <w:rsid w:val="00D701E8"/>
    <w:rsid w:val="00D71073"/>
    <w:rsid w:val="00D714D3"/>
    <w:rsid w:val="00D71C1E"/>
    <w:rsid w:val="00D72412"/>
    <w:rsid w:val="00D7260B"/>
    <w:rsid w:val="00D7284D"/>
    <w:rsid w:val="00D73550"/>
    <w:rsid w:val="00D74C72"/>
    <w:rsid w:val="00D74CC1"/>
    <w:rsid w:val="00D7528F"/>
    <w:rsid w:val="00D75F84"/>
    <w:rsid w:val="00D761A5"/>
    <w:rsid w:val="00D768F0"/>
    <w:rsid w:val="00D76A1E"/>
    <w:rsid w:val="00D76CDA"/>
    <w:rsid w:val="00D80066"/>
    <w:rsid w:val="00D80261"/>
    <w:rsid w:val="00D80390"/>
    <w:rsid w:val="00D80818"/>
    <w:rsid w:val="00D80A0E"/>
    <w:rsid w:val="00D81406"/>
    <w:rsid w:val="00D824B5"/>
    <w:rsid w:val="00D82A25"/>
    <w:rsid w:val="00D82AF8"/>
    <w:rsid w:val="00D82BB7"/>
    <w:rsid w:val="00D83015"/>
    <w:rsid w:val="00D83706"/>
    <w:rsid w:val="00D84553"/>
    <w:rsid w:val="00D846D4"/>
    <w:rsid w:val="00D848E6"/>
    <w:rsid w:val="00D84A7F"/>
    <w:rsid w:val="00D84F01"/>
    <w:rsid w:val="00D84F1D"/>
    <w:rsid w:val="00D85583"/>
    <w:rsid w:val="00D85670"/>
    <w:rsid w:val="00D85E72"/>
    <w:rsid w:val="00D8786B"/>
    <w:rsid w:val="00D87C1E"/>
    <w:rsid w:val="00D87C35"/>
    <w:rsid w:val="00D87D4D"/>
    <w:rsid w:val="00D9008F"/>
    <w:rsid w:val="00D917E7"/>
    <w:rsid w:val="00D91824"/>
    <w:rsid w:val="00D91B90"/>
    <w:rsid w:val="00D927F4"/>
    <w:rsid w:val="00D92E89"/>
    <w:rsid w:val="00D930B2"/>
    <w:rsid w:val="00D93600"/>
    <w:rsid w:val="00D93BFB"/>
    <w:rsid w:val="00D93D0F"/>
    <w:rsid w:val="00D950DB"/>
    <w:rsid w:val="00D951F1"/>
    <w:rsid w:val="00D95823"/>
    <w:rsid w:val="00D95F5F"/>
    <w:rsid w:val="00D9652D"/>
    <w:rsid w:val="00D96846"/>
    <w:rsid w:val="00D974A5"/>
    <w:rsid w:val="00D97A5F"/>
    <w:rsid w:val="00DA038B"/>
    <w:rsid w:val="00DA0506"/>
    <w:rsid w:val="00DA0F9F"/>
    <w:rsid w:val="00DA1BD1"/>
    <w:rsid w:val="00DA216C"/>
    <w:rsid w:val="00DA3EA2"/>
    <w:rsid w:val="00DA4362"/>
    <w:rsid w:val="00DA43EA"/>
    <w:rsid w:val="00DA4B2D"/>
    <w:rsid w:val="00DA4EB2"/>
    <w:rsid w:val="00DA509A"/>
    <w:rsid w:val="00DA59CF"/>
    <w:rsid w:val="00DA5B16"/>
    <w:rsid w:val="00DA5F2E"/>
    <w:rsid w:val="00DA667B"/>
    <w:rsid w:val="00DA6B97"/>
    <w:rsid w:val="00DA72B8"/>
    <w:rsid w:val="00DA7648"/>
    <w:rsid w:val="00DB09F7"/>
    <w:rsid w:val="00DB0D7B"/>
    <w:rsid w:val="00DB0E0E"/>
    <w:rsid w:val="00DB1E4B"/>
    <w:rsid w:val="00DB228B"/>
    <w:rsid w:val="00DB2488"/>
    <w:rsid w:val="00DB25E0"/>
    <w:rsid w:val="00DB33D6"/>
    <w:rsid w:val="00DB3847"/>
    <w:rsid w:val="00DB3CA7"/>
    <w:rsid w:val="00DB3FF9"/>
    <w:rsid w:val="00DB45FA"/>
    <w:rsid w:val="00DB4748"/>
    <w:rsid w:val="00DB4E26"/>
    <w:rsid w:val="00DB51F2"/>
    <w:rsid w:val="00DB59F3"/>
    <w:rsid w:val="00DB6374"/>
    <w:rsid w:val="00DB68C6"/>
    <w:rsid w:val="00DB71A4"/>
    <w:rsid w:val="00DB728D"/>
    <w:rsid w:val="00DB7612"/>
    <w:rsid w:val="00DB78E0"/>
    <w:rsid w:val="00DB7E8A"/>
    <w:rsid w:val="00DC0570"/>
    <w:rsid w:val="00DC063E"/>
    <w:rsid w:val="00DC0649"/>
    <w:rsid w:val="00DC1260"/>
    <w:rsid w:val="00DC1537"/>
    <w:rsid w:val="00DC16EA"/>
    <w:rsid w:val="00DC197D"/>
    <w:rsid w:val="00DC1B57"/>
    <w:rsid w:val="00DC1F27"/>
    <w:rsid w:val="00DC1F66"/>
    <w:rsid w:val="00DC22E7"/>
    <w:rsid w:val="00DC2628"/>
    <w:rsid w:val="00DC288A"/>
    <w:rsid w:val="00DC3498"/>
    <w:rsid w:val="00DC3618"/>
    <w:rsid w:val="00DC3ADD"/>
    <w:rsid w:val="00DC3ECB"/>
    <w:rsid w:val="00DC42F1"/>
    <w:rsid w:val="00DC48D9"/>
    <w:rsid w:val="00DC498C"/>
    <w:rsid w:val="00DC4D19"/>
    <w:rsid w:val="00DC5ABD"/>
    <w:rsid w:val="00DC6464"/>
    <w:rsid w:val="00DC6CEB"/>
    <w:rsid w:val="00DD0370"/>
    <w:rsid w:val="00DD0AFB"/>
    <w:rsid w:val="00DD0C22"/>
    <w:rsid w:val="00DD1104"/>
    <w:rsid w:val="00DD1499"/>
    <w:rsid w:val="00DD1968"/>
    <w:rsid w:val="00DD209D"/>
    <w:rsid w:val="00DD31C0"/>
    <w:rsid w:val="00DD33EF"/>
    <w:rsid w:val="00DD347A"/>
    <w:rsid w:val="00DD3480"/>
    <w:rsid w:val="00DD561C"/>
    <w:rsid w:val="00DD57BC"/>
    <w:rsid w:val="00DD5CC9"/>
    <w:rsid w:val="00DD62BF"/>
    <w:rsid w:val="00DD64A8"/>
    <w:rsid w:val="00DD680D"/>
    <w:rsid w:val="00DD6960"/>
    <w:rsid w:val="00DD6B7C"/>
    <w:rsid w:val="00DD726E"/>
    <w:rsid w:val="00DD731B"/>
    <w:rsid w:val="00DD73F5"/>
    <w:rsid w:val="00DD7550"/>
    <w:rsid w:val="00DE05AD"/>
    <w:rsid w:val="00DE0652"/>
    <w:rsid w:val="00DE1F57"/>
    <w:rsid w:val="00DE2D2E"/>
    <w:rsid w:val="00DE37FC"/>
    <w:rsid w:val="00DE49FA"/>
    <w:rsid w:val="00DE4E04"/>
    <w:rsid w:val="00DE576B"/>
    <w:rsid w:val="00DE6628"/>
    <w:rsid w:val="00DE7EE6"/>
    <w:rsid w:val="00DE7F8D"/>
    <w:rsid w:val="00DF020B"/>
    <w:rsid w:val="00DF03E8"/>
    <w:rsid w:val="00DF04D8"/>
    <w:rsid w:val="00DF0585"/>
    <w:rsid w:val="00DF05F7"/>
    <w:rsid w:val="00DF0DA8"/>
    <w:rsid w:val="00DF0E7C"/>
    <w:rsid w:val="00DF17FF"/>
    <w:rsid w:val="00DF276D"/>
    <w:rsid w:val="00DF2915"/>
    <w:rsid w:val="00DF2E16"/>
    <w:rsid w:val="00DF3166"/>
    <w:rsid w:val="00DF3CE6"/>
    <w:rsid w:val="00DF40A4"/>
    <w:rsid w:val="00DF4375"/>
    <w:rsid w:val="00DF44FD"/>
    <w:rsid w:val="00DF45AF"/>
    <w:rsid w:val="00DF53F7"/>
    <w:rsid w:val="00DF579A"/>
    <w:rsid w:val="00DF5B50"/>
    <w:rsid w:val="00DF5C67"/>
    <w:rsid w:val="00DF636A"/>
    <w:rsid w:val="00DF67D3"/>
    <w:rsid w:val="00DF68A8"/>
    <w:rsid w:val="00DF74B8"/>
    <w:rsid w:val="00DF7C89"/>
    <w:rsid w:val="00E0104A"/>
    <w:rsid w:val="00E01B18"/>
    <w:rsid w:val="00E01D11"/>
    <w:rsid w:val="00E02951"/>
    <w:rsid w:val="00E02ACC"/>
    <w:rsid w:val="00E0374E"/>
    <w:rsid w:val="00E03D28"/>
    <w:rsid w:val="00E03EC0"/>
    <w:rsid w:val="00E04133"/>
    <w:rsid w:val="00E0447C"/>
    <w:rsid w:val="00E044D1"/>
    <w:rsid w:val="00E04BBA"/>
    <w:rsid w:val="00E05A0E"/>
    <w:rsid w:val="00E05AF3"/>
    <w:rsid w:val="00E05D19"/>
    <w:rsid w:val="00E0629B"/>
    <w:rsid w:val="00E07517"/>
    <w:rsid w:val="00E07A58"/>
    <w:rsid w:val="00E10535"/>
    <w:rsid w:val="00E10A4B"/>
    <w:rsid w:val="00E10F11"/>
    <w:rsid w:val="00E11124"/>
    <w:rsid w:val="00E112E1"/>
    <w:rsid w:val="00E11326"/>
    <w:rsid w:val="00E1157D"/>
    <w:rsid w:val="00E117B9"/>
    <w:rsid w:val="00E124A5"/>
    <w:rsid w:val="00E12D8D"/>
    <w:rsid w:val="00E12F86"/>
    <w:rsid w:val="00E12FA3"/>
    <w:rsid w:val="00E12FA4"/>
    <w:rsid w:val="00E1345F"/>
    <w:rsid w:val="00E14596"/>
    <w:rsid w:val="00E14689"/>
    <w:rsid w:val="00E146D8"/>
    <w:rsid w:val="00E15002"/>
    <w:rsid w:val="00E15159"/>
    <w:rsid w:val="00E15407"/>
    <w:rsid w:val="00E157FE"/>
    <w:rsid w:val="00E158B3"/>
    <w:rsid w:val="00E158D1"/>
    <w:rsid w:val="00E159D4"/>
    <w:rsid w:val="00E163D7"/>
    <w:rsid w:val="00E166AF"/>
    <w:rsid w:val="00E166B0"/>
    <w:rsid w:val="00E16A6C"/>
    <w:rsid w:val="00E17715"/>
    <w:rsid w:val="00E17C50"/>
    <w:rsid w:val="00E17DF1"/>
    <w:rsid w:val="00E20AC4"/>
    <w:rsid w:val="00E20AE3"/>
    <w:rsid w:val="00E21029"/>
    <w:rsid w:val="00E219C0"/>
    <w:rsid w:val="00E21EC5"/>
    <w:rsid w:val="00E21F03"/>
    <w:rsid w:val="00E21F87"/>
    <w:rsid w:val="00E221B4"/>
    <w:rsid w:val="00E225FF"/>
    <w:rsid w:val="00E22861"/>
    <w:rsid w:val="00E22AA4"/>
    <w:rsid w:val="00E23611"/>
    <w:rsid w:val="00E23B87"/>
    <w:rsid w:val="00E23BF6"/>
    <w:rsid w:val="00E242D7"/>
    <w:rsid w:val="00E24838"/>
    <w:rsid w:val="00E24EEE"/>
    <w:rsid w:val="00E25198"/>
    <w:rsid w:val="00E256A8"/>
    <w:rsid w:val="00E25A32"/>
    <w:rsid w:val="00E25A99"/>
    <w:rsid w:val="00E260ED"/>
    <w:rsid w:val="00E269DD"/>
    <w:rsid w:val="00E26A55"/>
    <w:rsid w:val="00E26E20"/>
    <w:rsid w:val="00E27D5C"/>
    <w:rsid w:val="00E30317"/>
    <w:rsid w:val="00E30E2A"/>
    <w:rsid w:val="00E31435"/>
    <w:rsid w:val="00E316D4"/>
    <w:rsid w:val="00E3194D"/>
    <w:rsid w:val="00E31D83"/>
    <w:rsid w:val="00E3211A"/>
    <w:rsid w:val="00E32D2B"/>
    <w:rsid w:val="00E33885"/>
    <w:rsid w:val="00E33DE8"/>
    <w:rsid w:val="00E341D1"/>
    <w:rsid w:val="00E343D4"/>
    <w:rsid w:val="00E34561"/>
    <w:rsid w:val="00E34C7F"/>
    <w:rsid w:val="00E35BF6"/>
    <w:rsid w:val="00E3621A"/>
    <w:rsid w:val="00E3765F"/>
    <w:rsid w:val="00E40485"/>
    <w:rsid w:val="00E40D54"/>
    <w:rsid w:val="00E40FDC"/>
    <w:rsid w:val="00E41261"/>
    <w:rsid w:val="00E4163D"/>
    <w:rsid w:val="00E41662"/>
    <w:rsid w:val="00E4204F"/>
    <w:rsid w:val="00E4229E"/>
    <w:rsid w:val="00E4232C"/>
    <w:rsid w:val="00E427B2"/>
    <w:rsid w:val="00E42B58"/>
    <w:rsid w:val="00E430E9"/>
    <w:rsid w:val="00E43706"/>
    <w:rsid w:val="00E4428B"/>
    <w:rsid w:val="00E44554"/>
    <w:rsid w:val="00E44571"/>
    <w:rsid w:val="00E44C07"/>
    <w:rsid w:val="00E45524"/>
    <w:rsid w:val="00E45ED1"/>
    <w:rsid w:val="00E4642F"/>
    <w:rsid w:val="00E46FC4"/>
    <w:rsid w:val="00E4744B"/>
    <w:rsid w:val="00E47CEC"/>
    <w:rsid w:val="00E50220"/>
    <w:rsid w:val="00E5029E"/>
    <w:rsid w:val="00E50706"/>
    <w:rsid w:val="00E50A31"/>
    <w:rsid w:val="00E50BD8"/>
    <w:rsid w:val="00E51358"/>
    <w:rsid w:val="00E5186A"/>
    <w:rsid w:val="00E51B07"/>
    <w:rsid w:val="00E53071"/>
    <w:rsid w:val="00E53453"/>
    <w:rsid w:val="00E53519"/>
    <w:rsid w:val="00E54520"/>
    <w:rsid w:val="00E546B2"/>
    <w:rsid w:val="00E547F7"/>
    <w:rsid w:val="00E54B4F"/>
    <w:rsid w:val="00E54C18"/>
    <w:rsid w:val="00E55685"/>
    <w:rsid w:val="00E55F51"/>
    <w:rsid w:val="00E56674"/>
    <w:rsid w:val="00E569C8"/>
    <w:rsid w:val="00E56A45"/>
    <w:rsid w:val="00E57896"/>
    <w:rsid w:val="00E60054"/>
    <w:rsid w:val="00E6097E"/>
    <w:rsid w:val="00E60B64"/>
    <w:rsid w:val="00E60C0E"/>
    <w:rsid w:val="00E60F0E"/>
    <w:rsid w:val="00E61AA3"/>
    <w:rsid w:val="00E6270A"/>
    <w:rsid w:val="00E62B99"/>
    <w:rsid w:val="00E62D99"/>
    <w:rsid w:val="00E63280"/>
    <w:rsid w:val="00E634AC"/>
    <w:rsid w:val="00E64B60"/>
    <w:rsid w:val="00E64D7C"/>
    <w:rsid w:val="00E656F0"/>
    <w:rsid w:val="00E65DCC"/>
    <w:rsid w:val="00E6685A"/>
    <w:rsid w:val="00E6690F"/>
    <w:rsid w:val="00E670EF"/>
    <w:rsid w:val="00E6772E"/>
    <w:rsid w:val="00E67D43"/>
    <w:rsid w:val="00E7016C"/>
    <w:rsid w:val="00E70CCC"/>
    <w:rsid w:val="00E70F15"/>
    <w:rsid w:val="00E71470"/>
    <w:rsid w:val="00E714D2"/>
    <w:rsid w:val="00E71F08"/>
    <w:rsid w:val="00E7217E"/>
    <w:rsid w:val="00E724B7"/>
    <w:rsid w:val="00E7314D"/>
    <w:rsid w:val="00E734D3"/>
    <w:rsid w:val="00E7361F"/>
    <w:rsid w:val="00E739C3"/>
    <w:rsid w:val="00E73B3B"/>
    <w:rsid w:val="00E74012"/>
    <w:rsid w:val="00E749B0"/>
    <w:rsid w:val="00E7577A"/>
    <w:rsid w:val="00E7579E"/>
    <w:rsid w:val="00E75A71"/>
    <w:rsid w:val="00E75C4A"/>
    <w:rsid w:val="00E76301"/>
    <w:rsid w:val="00E76FC1"/>
    <w:rsid w:val="00E770D2"/>
    <w:rsid w:val="00E77184"/>
    <w:rsid w:val="00E77D69"/>
    <w:rsid w:val="00E80060"/>
    <w:rsid w:val="00E80FCB"/>
    <w:rsid w:val="00E8198E"/>
    <w:rsid w:val="00E81B2A"/>
    <w:rsid w:val="00E81EE0"/>
    <w:rsid w:val="00E82135"/>
    <w:rsid w:val="00E82602"/>
    <w:rsid w:val="00E8263A"/>
    <w:rsid w:val="00E82A1F"/>
    <w:rsid w:val="00E82C55"/>
    <w:rsid w:val="00E83579"/>
    <w:rsid w:val="00E835E5"/>
    <w:rsid w:val="00E84A7E"/>
    <w:rsid w:val="00E85C06"/>
    <w:rsid w:val="00E85D59"/>
    <w:rsid w:val="00E86065"/>
    <w:rsid w:val="00E86102"/>
    <w:rsid w:val="00E86148"/>
    <w:rsid w:val="00E8636F"/>
    <w:rsid w:val="00E86D4F"/>
    <w:rsid w:val="00E86DF0"/>
    <w:rsid w:val="00E879A6"/>
    <w:rsid w:val="00E908B8"/>
    <w:rsid w:val="00E90ADA"/>
    <w:rsid w:val="00E90CDB"/>
    <w:rsid w:val="00E90D2A"/>
    <w:rsid w:val="00E918DE"/>
    <w:rsid w:val="00E91AAF"/>
    <w:rsid w:val="00E91AC3"/>
    <w:rsid w:val="00E91DE7"/>
    <w:rsid w:val="00E928F9"/>
    <w:rsid w:val="00E929B6"/>
    <w:rsid w:val="00E93147"/>
    <w:rsid w:val="00E938A5"/>
    <w:rsid w:val="00E938DD"/>
    <w:rsid w:val="00E94CE1"/>
    <w:rsid w:val="00E94D5B"/>
    <w:rsid w:val="00E95324"/>
    <w:rsid w:val="00E95644"/>
    <w:rsid w:val="00E95731"/>
    <w:rsid w:val="00E95897"/>
    <w:rsid w:val="00E958F2"/>
    <w:rsid w:val="00E95C30"/>
    <w:rsid w:val="00E964B4"/>
    <w:rsid w:val="00E9651C"/>
    <w:rsid w:val="00E96836"/>
    <w:rsid w:val="00E96C97"/>
    <w:rsid w:val="00E96E3F"/>
    <w:rsid w:val="00E97772"/>
    <w:rsid w:val="00E97A00"/>
    <w:rsid w:val="00E97CEF"/>
    <w:rsid w:val="00E97DE2"/>
    <w:rsid w:val="00E97F29"/>
    <w:rsid w:val="00EA01F8"/>
    <w:rsid w:val="00EA11F3"/>
    <w:rsid w:val="00EA18B2"/>
    <w:rsid w:val="00EA19B6"/>
    <w:rsid w:val="00EA1F1C"/>
    <w:rsid w:val="00EA23CF"/>
    <w:rsid w:val="00EA2538"/>
    <w:rsid w:val="00EA278F"/>
    <w:rsid w:val="00EA2A45"/>
    <w:rsid w:val="00EA2B3D"/>
    <w:rsid w:val="00EA2EC3"/>
    <w:rsid w:val="00EA4044"/>
    <w:rsid w:val="00EA4055"/>
    <w:rsid w:val="00EA4069"/>
    <w:rsid w:val="00EA438A"/>
    <w:rsid w:val="00EA475F"/>
    <w:rsid w:val="00EA4B5D"/>
    <w:rsid w:val="00EA527F"/>
    <w:rsid w:val="00EA554A"/>
    <w:rsid w:val="00EA57E7"/>
    <w:rsid w:val="00EA598B"/>
    <w:rsid w:val="00EA59A3"/>
    <w:rsid w:val="00EA652A"/>
    <w:rsid w:val="00EA7E23"/>
    <w:rsid w:val="00EB091B"/>
    <w:rsid w:val="00EB0AD2"/>
    <w:rsid w:val="00EB242D"/>
    <w:rsid w:val="00EB2C45"/>
    <w:rsid w:val="00EB3161"/>
    <w:rsid w:val="00EB34C9"/>
    <w:rsid w:val="00EB3883"/>
    <w:rsid w:val="00EB3D28"/>
    <w:rsid w:val="00EB4391"/>
    <w:rsid w:val="00EB442E"/>
    <w:rsid w:val="00EB483C"/>
    <w:rsid w:val="00EB4FBD"/>
    <w:rsid w:val="00EB5654"/>
    <w:rsid w:val="00EB5E82"/>
    <w:rsid w:val="00EB649D"/>
    <w:rsid w:val="00EB6EB6"/>
    <w:rsid w:val="00EB6EC4"/>
    <w:rsid w:val="00EB7082"/>
    <w:rsid w:val="00EB738D"/>
    <w:rsid w:val="00EC01B4"/>
    <w:rsid w:val="00EC02F5"/>
    <w:rsid w:val="00EC05DF"/>
    <w:rsid w:val="00EC0843"/>
    <w:rsid w:val="00EC13E3"/>
    <w:rsid w:val="00EC13ED"/>
    <w:rsid w:val="00EC1717"/>
    <w:rsid w:val="00EC2133"/>
    <w:rsid w:val="00EC3203"/>
    <w:rsid w:val="00EC323C"/>
    <w:rsid w:val="00EC38C7"/>
    <w:rsid w:val="00EC3F84"/>
    <w:rsid w:val="00EC40CE"/>
    <w:rsid w:val="00EC45B7"/>
    <w:rsid w:val="00EC4ADA"/>
    <w:rsid w:val="00EC52E8"/>
    <w:rsid w:val="00EC56BC"/>
    <w:rsid w:val="00EC5ED6"/>
    <w:rsid w:val="00EC671C"/>
    <w:rsid w:val="00EC7EDF"/>
    <w:rsid w:val="00ED00C9"/>
    <w:rsid w:val="00ED0394"/>
    <w:rsid w:val="00ED15B9"/>
    <w:rsid w:val="00ED1632"/>
    <w:rsid w:val="00ED16F5"/>
    <w:rsid w:val="00ED1971"/>
    <w:rsid w:val="00ED1F65"/>
    <w:rsid w:val="00ED2C81"/>
    <w:rsid w:val="00ED36FC"/>
    <w:rsid w:val="00ED3C6C"/>
    <w:rsid w:val="00ED45FD"/>
    <w:rsid w:val="00ED496F"/>
    <w:rsid w:val="00ED4AE0"/>
    <w:rsid w:val="00ED4B67"/>
    <w:rsid w:val="00ED4E67"/>
    <w:rsid w:val="00ED5768"/>
    <w:rsid w:val="00ED6046"/>
    <w:rsid w:val="00ED64EF"/>
    <w:rsid w:val="00ED67F1"/>
    <w:rsid w:val="00ED6D65"/>
    <w:rsid w:val="00ED6F6E"/>
    <w:rsid w:val="00ED7294"/>
    <w:rsid w:val="00ED7679"/>
    <w:rsid w:val="00ED7E5C"/>
    <w:rsid w:val="00EE012E"/>
    <w:rsid w:val="00EE02ED"/>
    <w:rsid w:val="00EE03E7"/>
    <w:rsid w:val="00EE0F79"/>
    <w:rsid w:val="00EE15EB"/>
    <w:rsid w:val="00EE1846"/>
    <w:rsid w:val="00EE2918"/>
    <w:rsid w:val="00EE35F3"/>
    <w:rsid w:val="00EE3CA0"/>
    <w:rsid w:val="00EE4759"/>
    <w:rsid w:val="00EE483C"/>
    <w:rsid w:val="00EE5043"/>
    <w:rsid w:val="00EE50E9"/>
    <w:rsid w:val="00EE5FA6"/>
    <w:rsid w:val="00EE6978"/>
    <w:rsid w:val="00EE6A22"/>
    <w:rsid w:val="00EE6BC8"/>
    <w:rsid w:val="00EE76E7"/>
    <w:rsid w:val="00EE78BB"/>
    <w:rsid w:val="00EF038E"/>
    <w:rsid w:val="00EF0497"/>
    <w:rsid w:val="00EF177D"/>
    <w:rsid w:val="00EF25A2"/>
    <w:rsid w:val="00EF2C24"/>
    <w:rsid w:val="00EF2E43"/>
    <w:rsid w:val="00EF355F"/>
    <w:rsid w:val="00EF39D4"/>
    <w:rsid w:val="00EF45FE"/>
    <w:rsid w:val="00EF4DC0"/>
    <w:rsid w:val="00EF526B"/>
    <w:rsid w:val="00EF5342"/>
    <w:rsid w:val="00EF537A"/>
    <w:rsid w:val="00EF62FA"/>
    <w:rsid w:val="00EF65D3"/>
    <w:rsid w:val="00EF67A8"/>
    <w:rsid w:val="00EF7C56"/>
    <w:rsid w:val="00F00038"/>
    <w:rsid w:val="00F002AE"/>
    <w:rsid w:val="00F011F6"/>
    <w:rsid w:val="00F0150C"/>
    <w:rsid w:val="00F01AB0"/>
    <w:rsid w:val="00F021A1"/>
    <w:rsid w:val="00F022D5"/>
    <w:rsid w:val="00F02311"/>
    <w:rsid w:val="00F0292B"/>
    <w:rsid w:val="00F0308C"/>
    <w:rsid w:val="00F03415"/>
    <w:rsid w:val="00F039F8"/>
    <w:rsid w:val="00F0428C"/>
    <w:rsid w:val="00F05F9F"/>
    <w:rsid w:val="00F07799"/>
    <w:rsid w:val="00F078EF"/>
    <w:rsid w:val="00F100F4"/>
    <w:rsid w:val="00F10BA1"/>
    <w:rsid w:val="00F112BB"/>
    <w:rsid w:val="00F11590"/>
    <w:rsid w:val="00F11F1F"/>
    <w:rsid w:val="00F124F0"/>
    <w:rsid w:val="00F1289A"/>
    <w:rsid w:val="00F12B07"/>
    <w:rsid w:val="00F135C4"/>
    <w:rsid w:val="00F136C7"/>
    <w:rsid w:val="00F138AA"/>
    <w:rsid w:val="00F13915"/>
    <w:rsid w:val="00F13A58"/>
    <w:rsid w:val="00F1467A"/>
    <w:rsid w:val="00F150F6"/>
    <w:rsid w:val="00F153A6"/>
    <w:rsid w:val="00F153BC"/>
    <w:rsid w:val="00F159ED"/>
    <w:rsid w:val="00F15C1F"/>
    <w:rsid w:val="00F15EF7"/>
    <w:rsid w:val="00F1661C"/>
    <w:rsid w:val="00F16AA0"/>
    <w:rsid w:val="00F171AC"/>
    <w:rsid w:val="00F201F6"/>
    <w:rsid w:val="00F203B9"/>
    <w:rsid w:val="00F210C1"/>
    <w:rsid w:val="00F228B2"/>
    <w:rsid w:val="00F22A3E"/>
    <w:rsid w:val="00F234C5"/>
    <w:rsid w:val="00F244C1"/>
    <w:rsid w:val="00F24695"/>
    <w:rsid w:val="00F254F9"/>
    <w:rsid w:val="00F259FA"/>
    <w:rsid w:val="00F26EAB"/>
    <w:rsid w:val="00F26EB6"/>
    <w:rsid w:val="00F2738F"/>
    <w:rsid w:val="00F278EE"/>
    <w:rsid w:val="00F27D8E"/>
    <w:rsid w:val="00F30054"/>
    <w:rsid w:val="00F30290"/>
    <w:rsid w:val="00F303EE"/>
    <w:rsid w:val="00F30CDE"/>
    <w:rsid w:val="00F311C7"/>
    <w:rsid w:val="00F312BC"/>
    <w:rsid w:val="00F316DD"/>
    <w:rsid w:val="00F31AA6"/>
    <w:rsid w:val="00F33232"/>
    <w:rsid w:val="00F33635"/>
    <w:rsid w:val="00F33803"/>
    <w:rsid w:val="00F345FA"/>
    <w:rsid w:val="00F35843"/>
    <w:rsid w:val="00F35A49"/>
    <w:rsid w:val="00F35AFD"/>
    <w:rsid w:val="00F362FC"/>
    <w:rsid w:val="00F402D9"/>
    <w:rsid w:val="00F4091B"/>
    <w:rsid w:val="00F4103C"/>
    <w:rsid w:val="00F411BF"/>
    <w:rsid w:val="00F415D8"/>
    <w:rsid w:val="00F42169"/>
    <w:rsid w:val="00F42D30"/>
    <w:rsid w:val="00F4316D"/>
    <w:rsid w:val="00F4362E"/>
    <w:rsid w:val="00F43A5E"/>
    <w:rsid w:val="00F43BBB"/>
    <w:rsid w:val="00F43C41"/>
    <w:rsid w:val="00F43FC0"/>
    <w:rsid w:val="00F4440D"/>
    <w:rsid w:val="00F44912"/>
    <w:rsid w:val="00F44FFE"/>
    <w:rsid w:val="00F4530C"/>
    <w:rsid w:val="00F453E6"/>
    <w:rsid w:val="00F45B06"/>
    <w:rsid w:val="00F45CAC"/>
    <w:rsid w:val="00F45F70"/>
    <w:rsid w:val="00F46291"/>
    <w:rsid w:val="00F46BF9"/>
    <w:rsid w:val="00F46DD0"/>
    <w:rsid w:val="00F46E2B"/>
    <w:rsid w:val="00F47C9B"/>
    <w:rsid w:val="00F50909"/>
    <w:rsid w:val="00F50AAA"/>
    <w:rsid w:val="00F513B8"/>
    <w:rsid w:val="00F51DA3"/>
    <w:rsid w:val="00F524D8"/>
    <w:rsid w:val="00F528C2"/>
    <w:rsid w:val="00F52AE1"/>
    <w:rsid w:val="00F5317F"/>
    <w:rsid w:val="00F531A3"/>
    <w:rsid w:val="00F53570"/>
    <w:rsid w:val="00F535CE"/>
    <w:rsid w:val="00F54180"/>
    <w:rsid w:val="00F54544"/>
    <w:rsid w:val="00F54684"/>
    <w:rsid w:val="00F5470D"/>
    <w:rsid w:val="00F54CB4"/>
    <w:rsid w:val="00F54CF0"/>
    <w:rsid w:val="00F54E5A"/>
    <w:rsid w:val="00F54EF9"/>
    <w:rsid w:val="00F55135"/>
    <w:rsid w:val="00F55D4D"/>
    <w:rsid w:val="00F564F1"/>
    <w:rsid w:val="00F5756B"/>
    <w:rsid w:val="00F57B85"/>
    <w:rsid w:val="00F57E8F"/>
    <w:rsid w:val="00F603A0"/>
    <w:rsid w:val="00F607EE"/>
    <w:rsid w:val="00F60A26"/>
    <w:rsid w:val="00F60C31"/>
    <w:rsid w:val="00F60DD3"/>
    <w:rsid w:val="00F60F59"/>
    <w:rsid w:val="00F61A9B"/>
    <w:rsid w:val="00F61ED7"/>
    <w:rsid w:val="00F627AF"/>
    <w:rsid w:val="00F62AB1"/>
    <w:rsid w:val="00F62E11"/>
    <w:rsid w:val="00F6328B"/>
    <w:rsid w:val="00F634E2"/>
    <w:rsid w:val="00F63CEC"/>
    <w:rsid w:val="00F63DD6"/>
    <w:rsid w:val="00F6475C"/>
    <w:rsid w:val="00F64F5E"/>
    <w:rsid w:val="00F654CF"/>
    <w:rsid w:val="00F656B1"/>
    <w:rsid w:val="00F65A64"/>
    <w:rsid w:val="00F65C93"/>
    <w:rsid w:val="00F66ECD"/>
    <w:rsid w:val="00F67096"/>
    <w:rsid w:val="00F671DF"/>
    <w:rsid w:val="00F67645"/>
    <w:rsid w:val="00F706E9"/>
    <w:rsid w:val="00F70BD7"/>
    <w:rsid w:val="00F70E7E"/>
    <w:rsid w:val="00F71228"/>
    <w:rsid w:val="00F73333"/>
    <w:rsid w:val="00F733F7"/>
    <w:rsid w:val="00F734B3"/>
    <w:rsid w:val="00F74021"/>
    <w:rsid w:val="00F74155"/>
    <w:rsid w:val="00F747D0"/>
    <w:rsid w:val="00F74810"/>
    <w:rsid w:val="00F74CDD"/>
    <w:rsid w:val="00F75DEB"/>
    <w:rsid w:val="00F7603B"/>
    <w:rsid w:val="00F7669B"/>
    <w:rsid w:val="00F76D3F"/>
    <w:rsid w:val="00F76D7D"/>
    <w:rsid w:val="00F76DCF"/>
    <w:rsid w:val="00F77004"/>
    <w:rsid w:val="00F77339"/>
    <w:rsid w:val="00F77743"/>
    <w:rsid w:val="00F77FF2"/>
    <w:rsid w:val="00F80766"/>
    <w:rsid w:val="00F80A62"/>
    <w:rsid w:val="00F813F2"/>
    <w:rsid w:val="00F815F0"/>
    <w:rsid w:val="00F82129"/>
    <w:rsid w:val="00F8227C"/>
    <w:rsid w:val="00F822E2"/>
    <w:rsid w:val="00F82A6A"/>
    <w:rsid w:val="00F83368"/>
    <w:rsid w:val="00F838BD"/>
    <w:rsid w:val="00F838F5"/>
    <w:rsid w:val="00F84713"/>
    <w:rsid w:val="00F84CB2"/>
    <w:rsid w:val="00F850C5"/>
    <w:rsid w:val="00F8570C"/>
    <w:rsid w:val="00F85984"/>
    <w:rsid w:val="00F85988"/>
    <w:rsid w:val="00F865C3"/>
    <w:rsid w:val="00F9022B"/>
    <w:rsid w:val="00F90254"/>
    <w:rsid w:val="00F90723"/>
    <w:rsid w:val="00F9077F"/>
    <w:rsid w:val="00F909DA"/>
    <w:rsid w:val="00F91526"/>
    <w:rsid w:val="00F91556"/>
    <w:rsid w:val="00F91941"/>
    <w:rsid w:val="00F91C44"/>
    <w:rsid w:val="00F91CE3"/>
    <w:rsid w:val="00F920A4"/>
    <w:rsid w:val="00F92D4B"/>
    <w:rsid w:val="00F93280"/>
    <w:rsid w:val="00F93A4F"/>
    <w:rsid w:val="00F9547D"/>
    <w:rsid w:val="00F96B4C"/>
    <w:rsid w:val="00F96E70"/>
    <w:rsid w:val="00F9775C"/>
    <w:rsid w:val="00FA1064"/>
    <w:rsid w:val="00FA170C"/>
    <w:rsid w:val="00FA1D48"/>
    <w:rsid w:val="00FA2675"/>
    <w:rsid w:val="00FA2BEC"/>
    <w:rsid w:val="00FA2F98"/>
    <w:rsid w:val="00FA2FED"/>
    <w:rsid w:val="00FA31D0"/>
    <w:rsid w:val="00FA3F9C"/>
    <w:rsid w:val="00FA4242"/>
    <w:rsid w:val="00FA4FB8"/>
    <w:rsid w:val="00FA596B"/>
    <w:rsid w:val="00FA5AA9"/>
    <w:rsid w:val="00FA6DB8"/>
    <w:rsid w:val="00FB07DA"/>
    <w:rsid w:val="00FB092C"/>
    <w:rsid w:val="00FB09EE"/>
    <w:rsid w:val="00FB10B4"/>
    <w:rsid w:val="00FB1367"/>
    <w:rsid w:val="00FB1DEC"/>
    <w:rsid w:val="00FB1E43"/>
    <w:rsid w:val="00FB235D"/>
    <w:rsid w:val="00FB2520"/>
    <w:rsid w:val="00FB2A4D"/>
    <w:rsid w:val="00FB3B78"/>
    <w:rsid w:val="00FB3BB6"/>
    <w:rsid w:val="00FB3E65"/>
    <w:rsid w:val="00FB4434"/>
    <w:rsid w:val="00FB451B"/>
    <w:rsid w:val="00FB46A5"/>
    <w:rsid w:val="00FB58EF"/>
    <w:rsid w:val="00FB603D"/>
    <w:rsid w:val="00FB6B8E"/>
    <w:rsid w:val="00FB6C26"/>
    <w:rsid w:val="00FB7025"/>
    <w:rsid w:val="00FB793F"/>
    <w:rsid w:val="00FB7BDC"/>
    <w:rsid w:val="00FC0604"/>
    <w:rsid w:val="00FC0887"/>
    <w:rsid w:val="00FC0ECE"/>
    <w:rsid w:val="00FC15D8"/>
    <w:rsid w:val="00FC1BC0"/>
    <w:rsid w:val="00FC1CDA"/>
    <w:rsid w:val="00FC2412"/>
    <w:rsid w:val="00FC2485"/>
    <w:rsid w:val="00FC2666"/>
    <w:rsid w:val="00FC32B6"/>
    <w:rsid w:val="00FC3738"/>
    <w:rsid w:val="00FC37D0"/>
    <w:rsid w:val="00FC391C"/>
    <w:rsid w:val="00FC3F3D"/>
    <w:rsid w:val="00FC4252"/>
    <w:rsid w:val="00FC464F"/>
    <w:rsid w:val="00FC473C"/>
    <w:rsid w:val="00FC4A95"/>
    <w:rsid w:val="00FC5270"/>
    <w:rsid w:val="00FC557B"/>
    <w:rsid w:val="00FC5900"/>
    <w:rsid w:val="00FC635B"/>
    <w:rsid w:val="00FC63C1"/>
    <w:rsid w:val="00FC6D24"/>
    <w:rsid w:val="00FC6D34"/>
    <w:rsid w:val="00FC7645"/>
    <w:rsid w:val="00FC7C39"/>
    <w:rsid w:val="00FC7CB0"/>
    <w:rsid w:val="00FD0C18"/>
    <w:rsid w:val="00FD113C"/>
    <w:rsid w:val="00FD1908"/>
    <w:rsid w:val="00FD2395"/>
    <w:rsid w:val="00FD2646"/>
    <w:rsid w:val="00FD2FAB"/>
    <w:rsid w:val="00FD321C"/>
    <w:rsid w:val="00FD3356"/>
    <w:rsid w:val="00FD344B"/>
    <w:rsid w:val="00FD38BE"/>
    <w:rsid w:val="00FD3A57"/>
    <w:rsid w:val="00FD3C4E"/>
    <w:rsid w:val="00FD42E5"/>
    <w:rsid w:val="00FD4C78"/>
    <w:rsid w:val="00FD5283"/>
    <w:rsid w:val="00FD5444"/>
    <w:rsid w:val="00FD56B0"/>
    <w:rsid w:val="00FD5757"/>
    <w:rsid w:val="00FD5964"/>
    <w:rsid w:val="00FD5BBA"/>
    <w:rsid w:val="00FD6373"/>
    <w:rsid w:val="00FD64A1"/>
    <w:rsid w:val="00FD6866"/>
    <w:rsid w:val="00FD6F30"/>
    <w:rsid w:val="00FD7612"/>
    <w:rsid w:val="00FE0695"/>
    <w:rsid w:val="00FE0705"/>
    <w:rsid w:val="00FE096C"/>
    <w:rsid w:val="00FE0AA7"/>
    <w:rsid w:val="00FE0F6C"/>
    <w:rsid w:val="00FE11A9"/>
    <w:rsid w:val="00FE125F"/>
    <w:rsid w:val="00FE1370"/>
    <w:rsid w:val="00FE1A2C"/>
    <w:rsid w:val="00FE1E97"/>
    <w:rsid w:val="00FE2881"/>
    <w:rsid w:val="00FE2A7B"/>
    <w:rsid w:val="00FE2E44"/>
    <w:rsid w:val="00FE306D"/>
    <w:rsid w:val="00FE4047"/>
    <w:rsid w:val="00FE417E"/>
    <w:rsid w:val="00FE4299"/>
    <w:rsid w:val="00FE4C60"/>
    <w:rsid w:val="00FE50B9"/>
    <w:rsid w:val="00FE5194"/>
    <w:rsid w:val="00FE5401"/>
    <w:rsid w:val="00FE546F"/>
    <w:rsid w:val="00FE5B30"/>
    <w:rsid w:val="00FE6009"/>
    <w:rsid w:val="00FE6A86"/>
    <w:rsid w:val="00FE74D0"/>
    <w:rsid w:val="00FE75E7"/>
    <w:rsid w:val="00FE77BE"/>
    <w:rsid w:val="00FE7850"/>
    <w:rsid w:val="00FF05F4"/>
    <w:rsid w:val="00FF079D"/>
    <w:rsid w:val="00FF0818"/>
    <w:rsid w:val="00FF0BE3"/>
    <w:rsid w:val="00FF0D8D"/>
    <w:rsid w:val="00FF0F76"/>
    <w:rsid w:val="00FF1EAB"/>
    <w:rsid w:val="00FF1ED3"/>
    <w:rsid w:val="00FF32EA"/>
    <w:rsid w:val="00FF373F"/>
    <w:rsid w:val="00FF37D6"/>
    <w:rsid w:val="00FF3C1E"/>
    <w:rsid w:val="00FF5018"/>
    <w:rsid w:val="00FF55AE"/>
    <w:rsid w:val="00FF5ACE"/>
    <w:rsid w:val="00FF5E90"/>
    <w:rsid w:val="00FF5EE9"/>
    <w:rsid w:val="00FF5F84"/>
    <w:rsid w:val="00FF67F0"/>
    <w:rsid w:val="00FF6910"/>
    <w:rsid w:val="00FF6B8F"/>
    <w:rsid w:val="00FF7CC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5:chartTrackingRefBased/>
  <w15:docId w15:val="{4BC787C7-4B69-4856-A8D7-C321E2B58C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Pr>
      <w:sz w:val="24"/>
      <w:szCs w:val="24"/>
    </w:rPr>
  </w:style>
  <w:style w:type="paragraph" w:styleId="1">
    <w:name w:val="heading 1"/>
    <w:basedOn w:val="a0"/>
    <w:next w:val="a1"/>
    <w:link w:val="10"/>
    <w:qFormat/>
    <w:pPr>
      <w:keepNext/>
      <w:numPr>
        <w:numId w:val="3"/>
      </w:numPr>
      <w:spacing w:before="240" w:after="120"/>
      <w:outlineLvl w:val="0"/>
    </w:pPr>
    <w:rPr>
      <w:rFonts w:ascii="Arial" w:eastAsia="MS Mincho" w:hAnsi="Arial"/>
      <w:b/>
      <w:bCs/>
      <w:kern w:val="32"/>
      <w:sz w:val="28"/>
      <w:szCs w:val="28"/>
      <w:lang w:val="x-none" w:eastAsia="x-none"/>
    </w:rPr>
  </w:style>
  <w:style w:type="paragraph" w:styleId="20">
    <w:name w:val="heading 2"/>
    <w:basedOn w:val="a0"/>
    <w:next w:val="a1"/>
    <w:link w:val="21"/>
    <w:qFormat/>
    <w:pPr>
      <w:keepNext/>
      <w:numPr>
        <w:ilvl w:val="1"/>
        <w:numId w:val="1"/>
      </w:numPr>
      <w:spacing w:before="120" w:after="60"/>
      <w:outlineLvl w:val="1"/>
    </w:pPr>
    <w:rPr>
      <w:rFonts w:eastAsia="MS Mincho"/>
      <w:b/>
      <w:bCs/>
      <w:i/>
      <w:iCs/>
      <w:sz w:val="26"/>
      <w:szCs w:val="26"/>
      <w:lang w:val="x-none" w:eastAsia="x-none"/>
    </w:rPr>
  </w:style>
  <w:style w:type="paragraph" w:styleId="30">
    <w:name w:val="heading 3"/>
    <w:basedOn w:val="a0"/>
    <w:next w:val="a1"/>
    <w:qFormat/>
    <w:pPr>
      <w:keepNext/>
      <w:numPr>
        <w:ilvl w:val="2"/>
        <w:numId w:val="2"/>
      </w:numPr>
      <w:tabs>
        <w:tab w:val="left" w:pos="680"/>
      </w:tabs>
      <w:spacing w:before="60" w:after="60"/>
      <w:outlineLvl w:val="2"/>
    </w:pPr>
    <w:rPr>
      <w:rFonts w:ascii="Arial" w:eastAsia="MS Mincho" w:hAnsi="Arial" w:cs="Arial"/>
      <w:b/>
      <w:bCs/>
      <w:sz w:val="22"/>
      <w:szCs w:val="22"/>
    </w:rPr>
  </w:style>
  <w:style w:type="paragraph" w:styleId="40">
    <w:name w:val="heading 4"/>
    <w:basedOn w:val="a0"/>
    <w:next w:val="a1"/>
    <w:qFormat/>
    <w:pPr>
      <w:keepNext/>
      <w:outlineLvl w:val="3"/>
    </w:pPr>
    <w:rPr>
      <w:rFonts w:ascii="Arial" w:hAnsi="Arial" w:cs="Arial"/>
      <w:spacing w:val="20"/>
      <w:u w:val="single"/>
    </w:rPr>
  </w:style>
  <w:style w:type="paragraph" w:styleId="50">
    <w:name w:val="heading 5"/>
    <w:basedOn w:val="a0"/>
    <w:next w:val="a0"/>
    <w:qFormat/>
    <w:pPr>
      <w:keepNext/>
      <w:spacing w:line="420" w:lineRule="exact"/>
      <w:jc w:val="center"/>
      <w:outlineLvl w:val="4"/>
    </w:pPr>
    <w:rPr>
      <w:b/>
      <w:bCs/>
      <w:sz w:val="32"/>
      <w:szCs w:val="32"/>
    </w:rPr>
  </w:style>
  <w:style w:type="paragraph" w:styleId="6">
    <w:name w:val="heading 6"/>
    <w:basedOn w:val="a0"/>
    <w:next w:val="a0"/>
    <w:qFormat/>
    <w:pPr>
      <w:keepNext/>
      <w:spacing w:after="120"/>
      <w:jc w:val="center"/>
      <w:outlineLvl w:val="5"/>
    </w:pPr>
    <w:rPr>
      <w:rFonts w:eastAsia="MS Mincho"/>
      <w:u w:val="single"/>
    </w:rPr>
  </w:style>
  <w:style w:type="paragraph" w:styleId="7">
    <w:name w:val="heading 7"/>
    <w:basedOn w:val="a0"/>
    <w:next w:val="a0"/>
    <w:qFormat/>
    <w:pPr>
      <w:keepNext/>
      <w:spacing w:after="120"/>
      <w:jc w:val="center"/>
      <w:outlineLvl w:val="6"/>
    </w:pPr>
    <w:rPr>
      <w:sz w:val="26"/>
      <w:szCs w:val="26"/>
      <w:u w:val="single"/>
    </w:rPr>
  </w:style>
  <w:style w:type="paragraph" w:styleId="8">
    <w:name w:val="heading 8"/>
    <w:basedOn w:val="a0"/>
    <w:next w:val="a0"/>
    <w:qFormat/>
    <w:pPr>
      <w:keepNext/>
      <w:framePr w:hSpace="180" w:wrap="auto" w:vAnchor="text" w:hAnchor="margin" w:xAlign="right" w:y="-33"/>
      <w:outlineLvl w:val="7"/>
    </w:pPr>
    <w:rPr>
      <w:rFonts w:ascii="Arial" w:hAnsi="Arial" w:cs="Arial"/>
      <w:b/>
      <w:bCs/>
      <w:sz w:val="28"/>
      <w:szCs w:val="28"/>
    </w:rPr>
  </w:style>
  <w:style w:type="paragraph" w:styleId="9">
    <w:name w:val="heading 9"/>
    <w:basedOn w:val="a0"/>
    <w:next w:val="a0"/>
    <w:qFormat/>
    <w:pPr>
      <w:keepNext/>
      <w:outlineLvl w:val="8"/>
    </w:pPr>
    <w:rPr>
      <w:b/>
      <w:bCs/>
      <w:sz w:val="26"/>
      <w:szCs w:val="26"/>
    </w:rPr>
  </w:style>
  <w:style w:type="character" w:default="1" w:styleId="a2">
    <w:name w:val="Default Paragraph Font"/>
    <w:semiHidden/>
    <w:locked/>
  </w:style>
  <w:style w:type="table" w:default="1" w:styleId="a3">
    <w:name w:val="Normal Table"/>
    <w:semiHidden/>
    <w:tblPr>
      <w:tblInd w:w="0" w:type="dxa"/>
      <w:tblCellMar>
        <w:top w:w="0" w:type="dxa"/>
        <w:left w:w="108" w:type="dxa"/>
        <w:bottom w:w="0" w:type="dxa"/>
        <w:right w:w="108" w:type="dxa"/>
      </w:tblCellMar>
    </w:tblPr>
  </w:style>
  <w:style w:type="numbering" w:default="1" w:styleId="a4">
    <w:name w:val="No List"/>
    <w:uiPriority w:val="99"/>
    <w:semiHidden/>
  </w:style>
  <w:style w:type="paragraph" w:styleId="a1">
    <w:name w:val="Plain Text"/>
    <w:aliases w:val="Знак,Знак Знак Знак Знак Знак Знак Знак Знак Знак Знак"/>
    <w:basedOn w:val="a0"/>
    <w:link w:val="a5"/>
    <w:pPr>
      <w:ind w:firstLine="567"/>
    </w:pPr>
    <w:rPr>
      <w:sz w:val="26"/>
      <w:szCs w:val="26"/>
    </w:rPr>
  </w:style>
  <w:style w:type="paragraph" w:customStyle="1" w:styleId="a6">
    <w:name w:val="Термин"/>
    <w:basedOn w:val="a1"/>
    <w:pPr>
      <w:ind w:left="567" w:firstLine="0"/>
    </w:pPr>
  </w:style>
  <w:style w:type="paragraph" w:customStyle="1" w:styleId="a">
    <w:name w:val="Текст_бюл"/>
    <w:basedOn w:val="a1"/>
    <w:link w:val="a7"/>
    <w:pPr>
      <w:numPr>
        <w:numId w:val="2"/>
      </w:numPr>
      <w:tabs>
        <w:tab w:val="left" w:pos="851"/>
      </w:tabs>
      <w:jc w:val="both"/>
    </w:pPr>
    <w:rPr>
      <w:rFonts w:eastAsia="MS Mincho"/>
      <w:lang w:val="x-none" w:eastAsia="x-none"/>
    </w:rPr>
  </w:style>
  <w:style w:type="paragraph" w:customStyle="1" w:styleId="a8">
    <w:name w:val="Текст_бо"/>
    <w:basedOn w:val="a1"/>
    <w:autoRedefine/>
    <w:rsid w:val="00D61672"/>
    <w:pPr>
      <w:ind w:firstLine="0"/>
      <w:jc w:val="center"/>
    </w:pPr>
    <w:rPr>
      <w:b/>
      <w:bCs/>
    </w:rPr>
  </w:style>
  <w:style w:type="paragraph" w:customStyle="1" w:styleId="2">
    <w:name w:val="Текст_бюл2"/>
    <w:basedOn w:val="a"/>
    <w:pPr>
      <w:numPr>
        <w:numId w:val="4"/>
      </w:numPr>
      <w:tabs>
        <w:tab w:val="clear" w:pos="720"/>
        <w:tab w:val="clear" w:pos="851"/>
        <w:tab w:val="num" w:pos="432"/>
      </w:tabs>
      <w:ind w:left="1134"/>
    </w:pPr>
  </w:style>
  <w:style w:type="paragraph" w:styleId="a9">
    <w:name w:val="header"/>
    <w:basedOn w:val="a0"/>
    <w:link w:val="aa"/>
    <w:uiPriority w:val="99"/>
    <w:pPr>
      <w:tabs>
        <w:tab w:val="center" w:pos="4677"/>
        <w:tab w:val="right" w:pos="9355"/>
      </w:tabs>
    </w:pPr>
  </w:style>
  <w:style w:type="paragraph" w:styleId="ab">
    <w:name w:val="footer"/>
    <w:basedOn w:val="a0"/>
    <w:pPr>
      <w:tabs>
        <w:tab w:val="center" w:pos="4677"/>
        <w:tab w:val="right" w:pos="9355"/>
      </w:tabs>
    </w:pPr>
  </w:style>
  <w:style w:type="character" w:styleId="ac">
    <w:name w:val="page number"/>
    <w:basedOn w:val="a2"/>
  </w:style>
  <w:style w:type="paragraph" w:styleId="ad">
    <w:name w:val="Body Text Indent"/>
    <w:basedOn w:val="a0"/>
    <w:pPr>
      <w:jc w:val="center"/>
    </w:pPr>
    <w:rPr>
      <w:i/>
      <w:iCs/>
      <w:sz w:val="20"/>
      <w:szCs w:val="20"/>
    </w:rPr>
  </w:style>
  <w:style w:type="paragraph" w:styleId="ae">
    <w:name w:val="Body Text"/>
    <w:basedOn w:val="a0"/>
    <w:pPr>
      <w:spacing w:after="120"/>
    </w:pPr>
  </w:style>
  <w:style w:type="paragraph" w:styleId="11">
    <w:name w:val="toc 1"/>
    <w:basedOn w:val="a0"/>
    <w:next w:val="a0"/>
    <w:autoRedefine/>
    <w:uiPriority w:val="39"/>
    <w:rsid w:val="0053507F"/>
    <w:pPr>
      <w:tabs>
        <w:tab w:val="left" w:pos="540"/>
        <w:tab w:val="right" w:leader="dot" w:pos="9639"/>
      </w:tabs>
      <w:ind w:right="291"/>
    </w:pPr>
    <w:rPr>
      <w:b/>
      <w:bCs/>
      <w:caps/>
    </w:rPr>
  </w:style>
  <w:style w:type="paragraph" w:styleId="22">
    <w:name w:val="toc 2"/>
    <w:basedOn w:val="a0"/>
    <w:next w:val="a0"/>
    <w:autoRedefine/>
    <w:uiPriority w:val="39"/>
    <w:pPr>
      <w:ind w:left="240"/>
    </w:pPr>
    <w:rPr>
      <w:smallCaps/>
    </w:rPr>
  </w:style>
  <w:style w:type="paragraph" w:styleId="31">
    <w:name w:val="toc 3"/>
    <w:basedOn w:val="a0"/>
    <w:next w:val="a0"/>
    <w:autoRedefine/>
    <w:uiPriority w:val="39"/>
    <w:pPr>
      <w:ind w:left="480"/>
    </w:pPr>
  </w:style>
  <w:style w:type="paragraph" w:styleId="41">
    <w:name w:val="toc 4"/>
    <w:basedOn w:val="a0"/>
    <w:next w:val="a0"/>
    <w:autoRedefine/>
    <w:uiPriority w:val="39"/>
    <w:pPr>
      <w:ind w:left="720"/>
    </w:pPr>
  </w:style>
  <w:style w:type="paragraph" w:styleId="51">
    <w:name w:val="toc 5"/>
    <w:basedOn w:val="a0"/>
    <w:next w:val="a0"/>
    <w:autoRedefine/>
    <w:uiPriority w:val="39"/>
    <w:pPr>
      <w:ind w:left="960"/>
    </w:pPr>
  </w:style>
  <w:style w:type="paragraph" w:styleId="60">
    <w:name w:val="toc 6"/>
    <w:basedOn w:val="a0"/>
    <w:next w:val="a0"/>
    <w:autoRedefine/>
    <w:uiPriority w:val="39"/>
    <w:pPr>
      <w:ind w:left="1200"/>
    </w:pPr>
  </w:style>
  <w:style w:type="paragraph" w:styleId="70">
    <w:name w:val="toc 7"/>
    <w:basedOn w:val="a0"/>
    <w:next w:val="a0"/>
    <w:autoRedefine/>
    <w:uiPriority w:val="39"/>
    <w:pPr>
      <w:ind w:left="1440"/>
    </w:pPr>
  </w:style>
  <w:style w:type="paragraph" w:styleId="80">
    <w:name w:val="toc 8"/>
    <w:basedOn w:val="a0"/>
    <w:next w:val="a0"/>
    <w:autoRedefine/>
    <w:uiPriority w:val="39"/>
    <w:pPr>
      <w:ind w:left="1680"/>
    </w:pPr>
  </w:style>
  <w:style w:type="paragraph" w:styleId="90">
    <w:name w:val="toc 9"/>
    <w:basedOn w:val="a0"/>
    <w:next w:val="a0"/>
    <w:autoRedefine/>
    <w:uiPriority w:val="39"/>
    <w:pPr>
      <w:ind w:left="1920"/>
    </w:pPr>
  </w:style>
  <w:style w:type="character" w:styleId="af">
    <w:name w:val="Hyperlink"/>
    <w:uiPriority w:val="99"/>
    <w:rPr>
      <w:color w:val="0000FF"/>
      <w:u w:val="single"/>
    </w:rPr>
  </w:style>
  <w:style w:type="paragraph" w:styleId="23">
    <w:name w:val="Body Text 2"/>
    <w:basedOn w:val="a0"/>
    <w:pPr>
      <w:widowControl w:val="0"/>
      <w:spacing w:before="100" w:after="100"/>
    </w:pPr>
    <w:rPr>
      <w:rFonts w:eastAsia="MS Mincho"/>
      <w:i/>
      <w:iCs/>
    </w:rPr>
  </w:style>
  <w:style w:type="paragraph" w:styleId="af0">
    <w:name w:val="Balloon Text"/>
    <w:basedOn w:val="a0"/>
    <w:semiHidden/>
    <w:rsid w:val="008F748C"/>
    <w:rPr>
      <w:rFonts w:ascii="Tahoma" w:hAnsi="Tahoma" w:cs="Tahoma"/>
      <w:sz w:val="16"/>
      <w:szCs w:val="16"/>
    </w:rPr>
  </w:style>
  <w:style w:type="paragraph" w:styleId="3">
    <w:name w:val="List Bullet 3"/>
    <w:basedOn w:val="a0"/>
    <w:rsid w:val="007033E8"/>
    <w:pPr>
      <w:numPr>
        <w:numId w:val="5"/>
      </w:numPr>
    </w:pPr>
  </w:style>
  <w:style w:type="paragraph" w:styleId="4">
    <w:name w:val="List Bullet 4"/>
    <w:basedOn w:val="a0"/>
    <w:rsid w:val="007033E8"/>
    <w:pPr>
      <w:numPr>
        <w:numId w:val="6"/>
      </w:numPr>
    </w:pPr>
  </w:style>
  <w:style w:type="paragraph" w:styleId="5">
    <w:name w:val="List Bullet 5"/>
    <w:basedOn w:val="a0"/>
    <w:rsid w:val="007033E8"/>
    <w:pPr>
      <w:numPr>
        <w:numId w:val="7"/>
      </w:numPr>
    </w:pPr>
  </w:style>
  <w:style w:type="character" w:customStyle="1" w:styleId="a5">
    <w:name w:val="Текст Знак"/>
    <w:aliases w:val="Знак Знак,Знак Знак Знак Знак Знак Знак Знак Знак Знак Знак Знак1"/>
    <w:link w:val="a1"/>
    <w:locked/>
    <w:rsid w:val="0076563C"/>
    <w:rPr>
      <w:sz w:val="26"/>
      <w:szCs w:val="26"/>
      <w:lang w:val="ru-RU" w:eastAsia="ru-RU"/>
    </w:rPr>
  </w:style>
  <w:style w:type="table" w:styleId="af1">
    <w:name w:val="Table Grid"/>
    <w:basedOn w:val="a3"/>
    <w:rsid w:val="00B45FB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footnote text"/>
    <w:basedOn w:val="a0"/>
    <w:semiHidden/>
    <w:rsid w:val="00345A41"/>
    <w:rPr>
      <w:sz w:val="20"/>
      <w:szCs w:val="20"/>
    </w:rPr>
  </w:style>
  <w:style w:type="character" w:styleId="af3">
    <w:name w:val="footnote reference"/>
    <w:semiHidden/>
    <w:rsid w:val="00345A41"/>
    <w:rPr>
      <w:vertAlign w:val="superscript"/>
    </w:rPr>
  </w:style>
  <w:style w:type="paragraph" w:styleId="af4">
    <w:name w:val="caption"/>
    <w:basedOn w:val="a0"/>
    <w:next w:val="a0"/>
    <w:qFormat/>
    <w:rsid w:val="00BC6FEC"/>
    <w:rPr>
      <w:b/>
      <w:bCs/>
      <w:sz w:val="20"/>
      <w:szCs w:val="20"/>
    </w:rPr>
  </w:style>
  <w:style w:type="character" w:styleId="af5">
    <w:name w:val="annotation reference"/>
    <w:semiHidden/>
    <w:rsid w:val="00C55AF4"/>
    <w:rPr>
      <w:sz w:val="16"/>
      <w:szCs w:val="16"/>
    </w:rPr>
  </w:style>
  <w:style w:type="paragraph" w:styleId="af6">
    <w:name w:val="annotation text"/>
    <w:basedOn w:val="a0"/>
    <w:semiHidden/>
    <w:rsid w:val="00C55AF4"/>
    <w:rPr>
      <w:sz w:val="20"/>
      <w:szCs w:val="20"/>
    </w:rPr>
  </w:style>
  <w:style w:type="paragraph" w:styleId="af7">
    <w:name w:val="annotation subject"/>
    <w:basedOn w:val="af6"/>
    <w:next w:val="af6"/>
    <w:semiHidden/>
    <w:rsid w:val="00C55AF4"/>
    <w:rPr>
      <w:b/>
      <w:bCs/>
    </w:rPr>
  </w:style>
  <w:style w:type="character" w:styleId="af8">
    <w:name w:val="FollowedHyperlink"/>
    <w:rsid w:val="000F425B"/>
    <w:rPr>
      <w:color w:val="800080"/>
      <w:u w:val="single"/>
    </w:rPr>
  </w:style>
  <w:style w:type="paragraph" w:customStyle="1" w:styleId="af9">
    <w:name w:val="Стиль"/>
    <w:basedOn w:val="40"/>
    <w:rsid w:val="00E7217E"/>
    <w:pPr>
      <w:widowControl w:val="0"/>
      <w:adjustRightInd w:val="0"/>
      <w:spacing w:after="160" w:line="240" w:lineRule="exact"/>
      <w:jc w:val="right"/>
    </w:pPr>
    <w:rPr>
      <w:sz w:val="20"/>
      <w:szCs w:val="20"/>
      <w:lang w:val="en-GB" w:eastAsia="en-US"/>
    </w:rPr>
  </w:style>
  <w:style w:type="character" w:customStyle="1" w:styleId="a7">
    <w:name w:val="Текст_бюл Знак"/>
    <w:link w:val="a"/>
    <w:locked/>
    <w:rsid w:val="00E7217E"/>
    <w:rPr>
      <w:rFonts w:eastAsia="MS Mincho"/>
      <w:sz w:val="26"/>
      <w:szCs w:val="26"/>
      <w:lang w:val="x-none" w:eastAsia="x-none"/>
    </w:rPr>
  </w:style>
  <w:style w:type="paragraph" w:customStyle="1" w:styleId="Char1CharCharCharChar">
    <w:name w:val="Char1 Знак Char Char Знак Знак Char Char"/>
    <w:basedOn w:val="a0"/>
    <w:rsid w:val="002217FD"/>
    <w:pPr>
      <w:spacing w:after="160" w:line="240" w:lineRule="exact"/>
      <w:jc w:val="right"/>
    </w:pPr>
    <w:rPr>
      <w:noProof/>
      <w:sz w:val="20"/>
      <w:szCs w:val="20"/>
      <w:lang w:val="en-GB" w:eastAsia="ru-RU"/>
    </w:rPr>
  </w:style>
  <w:style w:type="paragraph" w:customStyle="1" w:styleId="CharChar1">
    <w:name w:val="Char Char1"/>
    <w:basedOn w:val="a0"/>
    <w:rsid w:val="00285C6F"/>
    <w:pPr>
      <w:widowControl w:val="0"/>
      <w:adjustRightInd w:val="0"/>
      <w:spacing w:after="160" w:line="240" w:lineRule="exact"/>
      <w:jc w:val="right"/>
    </w:pPr>
    <w:rPr>
      <w:sz w:val="20"/>
      <w:szCs w:val="20"/>
      <w:lang w:val="en-GB" w:eastAsia="en-US"/>
    </w:rPr>
  </w:style>
  <w:style w:type="paragraph" w:customStyle="1" w:styleId="CharChar2CharChar">
    <w:name w:val=" Char Char2 Знак Знак Char Char"/>
    <w:basedOn w:val="a0"/>
    <w:rsid w:val="00285C6F"/>
    <w:pPr>
      <w:spacing w:before="60" w:after="60" w:line="240" w:lineRule="exact"/>
      <w:jc w:val="center"/>
    </w:pPr>
    <w:rPr>
      <w:b/>
      <w:bCs/>
      <w:sz w:val="28"/>
      <w:szCs w:val="28"/>
      <w:lang w:val="en-GB" w:eastAsia="en-US"/>
    </w:rPr>
  </w:style>
  <w:style w:type="paragraph" w:customStyle="1" w:styleId="CharChar10">
    <w:name w:val=" Char Char1"/>
    <w:basedOn w:val="a0"/>
    <w:rsid w:val="00285C6F"/>
    <w:pPr>
      <w:widowControl w:val="0"/>
      <w:adjustRightInd w:val="0"/>
      <w:spacing w:after="160" w:line="240" w:lineRule="exact"/>
      <w:jc w:val="right"/>
    </w:pPr>
    <w:rPr>
      <w:sz w:val="20"/>
      <w:szCs w:val="20"/>
      <w:lang w:val="en-GB" w:eastAsia="en-US"/>
    </w:rPr>
  </w:style>
  <w:style w:type="character" w:customStyle="1" w:styleId="12">
    <w:name w:val="Текст Знак1"/>
    <w:aliases w:val="Знак Знак Знак Знак Знак Знак Знак Знак Знак Знак Знак,Знак Знак1"/>
    <w:locked/>
    <w:rsid w:val="00FF0BE3"/>
    <w:rPr>
      <w:bCs/>
      <w:sz w:val="26"/>
      <w:szCs w:val="26"/>
      <w:lang w:val="en-GB" w:eastAsia="en-US" w:bidi="ar-SA"/>
    </w:rPr>
  </w:style>
  <w:style w:type="paragraph" w:customStyle="1" w:styleId="afa">
    <w:name w:val="Стиль Текст_бюл + полужирный"/>
    <w:basedOn w:val="a"/>
    <w:link w:val="afb"/>
    <w:rsid w:val="00A43D1A"/>
    <w:pPr>
      <w:ind w:left="284" w:hanging="284"/>
      <w:jc w:val="left"/>
    </w:pPr>
    <w:rPr>
      <w:b/>
      <w:bCs/>
      <w:szCs w:val="24"/>
    </w:rPr>
  </w:style>
  <w:style w:type="character" w:customStyle="1" w:styleId="afb">
    <w:name w:val="Стиль Текст_бюл + полужирный Знак"/>
    <w:link w:val="afa"/>
    <w:rsid w:val="00A43D1A"/>
    <w:rPr>
      <w:rFonts w:eastAsia="MS Mincho"/>
      <w:b/>
      <w:bCs/>
      <w:sz w:val="26"/>
      <w:szCs w:val="24"/>
      <w:lang w:val="x-none" w:eastAsia="x-none"/>
    </w:rPr>
  </w:style>
  <w:style w:type="character" w:customStyle="1" w:styleId="21">
    <w:name w:val="Заголовок 2 Знак"/>
    <w:link w:val="20"/>
    <w:rsid w:val="000D0F39"/>
    <w:rPr>
      <w:rFonts w:eastAsia="MS Mincho"/>
      <w:b/>
      <w:bCs/>
      <w:i/>
      <w:iCs/>
      <w:sz w:val="26"/>
      <w:szCs w:val="26"/>
      <w:lang w:val="x-none" w:eastAsia="x-none"/>
    </w:rPr>
  </w:style>
  <w:style w:type="paragraph" w:customStyle="1" w:styleId="ItemList">
    <w:name w:val="Item List"/>
    <w:rsid w:val="00D343EB"/>
    <w:pPr>
      <w:numPr>
        <w:numId w:val="8"/>
      </w:numPr>
      <w:adjustRightInd w:val="0"/>
      <w:snapToGrid w:val="0"/>
      <w:spacing w:line="300" w:lineRule="auto"/>
      <w:jc w:val="both"/>
    </w:pPr>
    <w:rPr>
      <w:rFonts w:ascii="Arial" w:eastAsia="SimSun" w:hAnsi="Arial"/>
      <w:sz w:val="18"/>
      <w:szCs w:val="18"/>
      <w:lang w:val="en-US" w:eastAsia="zh-CN"/>
    </w:rPr>
  </w:style>
  <w:style w:type="paragraph" w:customStyle="1" w:styleId="NVGBullet">
    <w:name w:val="NVG Bullet"/>
    <w:basedOn w:val="a0"/>
    <w:rsid w:val="006341F3"/>
    <w:pPr>
      <w:numPr>
        <w:numId w:val="9"/>
      </w:numPr>
      <w:suppressAutoHyphens/>
      <w:spacing w:before="120"/>
    </w:pPr>
    <w:rPr>
      <w:rFonts w:ascii="Arial" w:hAnsi="Arial"/>
      <w:lang w:val="en-US" w:eastAsia="ar-SA" w:bidi="en-US"/>
    </w:rPr>
  </w:style>
  <w:style w:type="paragraph" w:customStyle="1" w:styleId="caaieiaie1">
    <w:name w:val="caaieiaie 1"/>
    <w:basedOn w:val="a0"/>
    <w:next w:val="a0"/>
    <w:rsid w:val="00753641"/>
    <w:pPr>
      <w:keepNext/>
      <w:jc w:val="center"/>
    </w:pPr>
    <w:rPr>
      <w:szCs w:val="20"/>
    </w:rPr>
  </w:style>
  <w:style w:type="paragraph" w:styleId="afc">
    <w:name w:val="List Paragraph"/>
    <w:basedOn w:val="a0"/>
    <w:uiPriority w:val="34"/>
    <w:qFormat/>
    <w:rsid w:val="008932EC"/>
    <w:pPr>
      <w:ind w:left="708"/>
    </w:pPr>
  </w:style>
  <w:style w:type="paragraph" w:customStyle="1" w:styleId="NVG">
    <w:name w:val="NVG Текст"/>
    <w:basedOn w:val="a0"/>
    <w:link w:val="NVGChar"/>
    <w:rsid w:val="00935B39"/>
    <w:pPr>
      <w:suppressAutoHyphens/>
      <w:spacing w:before="120"/>
      <w:ind w:right="-2" w:firstLine="540"/>
    </w:pPr>
    <w:rPr>
      <w:rFonts w:ascii="Arial" w:hAnsi="Arial"/>
      <w:lang w:val="en-US" w:eastAsia="ar-SA" w:bidi="en-US"/>
    </w:rPr>
  </w:style>
  <w:style w:type="character" w:customStyle="1" w:styleId="NVGChar">
    <w:name w:val="NVG Текст Char"/>
    <w:link w:val="NVG"/>
    <w:rsid w:val="00935B39"/>
    <w:rPr>
      <w:rFonts w:ascii="Arial" w:hAnsi="Arial"/>
      <w:sz w:val="24"/>
      <w:szCs w:val="24"/>
      <w:lang w:val="en-US" w:eastAsia="ar-SA" w:bidi="en-US"/>
    </w:rPr>
  </w:style>
  <w:style w:type="character" w:customStyle="1" w:styleId="WW8Num1z2">
    <w:name w:val="WW8Num1z2"/>
    <w:rsid w:val="00E54520"/>
    <w:rPr>
      <w:b/>
      <w:bCs/>
      <w:i/>
      <w:sz w:val="24"/>
      <w:szCs w:val="24"/>
      <w:lang w:val="x-none" w:eastAsia="x-none" w:bidi="x-none"/>
    </w:rPr>
  </w:style>
  <w:style w:type="paragraph" w:customStyle="1" w:styleId="CharChar4CharCharCharCharCharChar">
    <w:name w:val="Char Char4 Знак Знак Char Char Знак Знак Char Char Знак Char Char"/>
    <w:basedOn w:val="a0"/>
    <w:rsid w:val="00437BF2"/>
    <w:pPr>
      <w:widowControl w:val="0"/>
      <w:adjustRightInd w:val="0"/>
      <w:spacing w:after="160" w:line="240" w:lineRule="exact"/>
      <w:jc w:val="right"/>
    </w:pPr>
    <w:rPr>
      <w:sz w:val="20"/>
      <w:szCs w:val="20"/>
      <w:lang w:val="en-GB" w:eastAsia="en-US"/>
    </w:rPr>
  </w:style>
  <w:style w:type="character" w:customStyle="1" w:styleId="10">
    <w:name w:val="Заголовок 1 Знак"/>
    <w:link w:val="1"/>
    <w:locked/>
    <w:rsid w:val="00432784"/>
    <w:rPr>
      <w:rFonts w:ascii="Arial" w:eastAsia="MS Mincho" w:hAnsi="Arial"/>
      <w:b/>
      <w:bCs/>
      <w:kern w:val="32"/>
      <w:sz w:val="28"/>
      <w:szCs w:val="28"/>
      <w:lang w:val="x-none" w:eastAsia="x-none"/>
    </w:rPr>
  </w:style>
  <w:style w:type="paragraph" w:styleId="afd">
    <w:name w:val="Block Text"/>
    <w:basedOn w:val="a0"/>
    <w:rsid w:val="007F6DC9"/>
    <w:pPr>
      <w:tabs>
        <w:tab w:val="left" w:pos="5"/>
      </w:tabs>
      <w:ind w:left="5" w:right="101" w:firstLine="754"/>
      <w:jc w:val="both"/>
    </w:pPr>
    <w:rPr>
      <w:rFonts w:ascii="Arial Narrow" w:eastAsia="SimSun" w:hAnsi="Arial Narrow" w:cs="Arial Narrow"/>
      <w:sz w:val="20"/>
      <w:szCs w:val="20"/>
      <w:lang w:val="en-GB"/>
    </w:rPr>
  </w:style>
  <w:style w:type="paragraph" w:customStyle="1" w:styleId="CharCharCharCharCharCharCharCharCharChar">
    <w:name w:val="Знак Знак Char Char Знак Знак Char Char Знак Знак Char Char Знак Знак Char Char Знак Знак Char Char"/>
    <w:basedOn w:val="afe"/>
    <w:link w:val="a2"/>
    <w:autoRedefine/>
    <w:rsid w:val="007F6DC9"/>
    <w:pPr>
      <w:widowControl w:val="0"/>
      <w:adjustRightInd w:val="0"/>
      <w:spacing w:line="436" w:lineRule="exact"/>
      <w:ind w:left="357"/>
      <w:outlineLvl w:val="3"/>
    </w:pPr>
    <w:rPr>
      <w:rFonts w:eastAsia="SimSun"/>
      <w:b/>
      <w:bCs/>
      <w:kern w:val="2"/>
      <w:sz w:val="24"/>
      <w:szCs w:val="24"/>
      <w:lang w:val="en-US" w:eastAsia="zh-CN"/>
    </w:rPr>
  </w:style>
  <w:style w:type="paragraph" w:styleId="afe">
    <w:name w:val="Document Map"/>
    <w:basedOn w:val="a0"/>
    <w:semiHidden/>
    <w:rsid w:val="007F6DC9"/>
    <w:pPr>
      <w:shd w:val="clear" w:color="auto" w:fill="000080"/>
    </w:pPr>
    <w:rPr>
      <w:rFonts w:ascii="Tahoma" w:hAnsi="Tahoma" w:cs="Tahoma"/>
      <w:sz w:val="20"/>
      <w:szCs w:val="20"/>
    </w:rPr>
  </w:style>
  <w:style w:type="paragraph" w:customStyle="1" w:styleId="aff">
    <w:name w:val="текст смк"/>
    <w:basedOn w:val="a0"/>
    <w:link w:val="aff0"/>
    <w:rsid w:val="00983486"/>
    <w:pPr>
      <w:ind w:firstLine="567"/>
      <w:jc w:val="both"/>
    </w:pPr>
    <w:rPr>
      <w:sz w:val="26"/>
      <w:szCs w:val="20"/>
    </w:rPr>
  </w:style>
  <w:style w:type="character" w:customStyle="1" w:styleId="aff0">
    <w:name w:val="текст смк Знак"/>
    <w:link w:val="aff"/>
    <w:rsid w:val="00983486"/>
    <w:rPr>
      <w:sz w:val="26"/>
      <w:lang w:val="ru-RU" w:eastAsia="ru-RU" w:bidi="ar-SA"/>
    </w:rPr>
  </w:style>
  <w:style w:type="character" w:customStyle="1" w:styleId="aa">
    <w:name w:val="Верхний колонтитул Знак"/>
    <w:link w:val="a9"/>
    <w:uiPriority w:val="99"/>
    <w:rsid w:val="00C4333A"/>
    <w:rPr>
      <w:sz w:val="24"/>
      <w:szCs w:val="24"/>
      <w:lang w:val="ru-RU" w:eastAsia="ru-RU" w:bidi="ar-SA"/>
    </w:rPr>
  </w:style>
  <w:style w:type="paragraph" w:customStyle="1" w:styleId="CharChar4CharCharCharCharCharChar1">
    <w:name w:val="Char Char4 Знак Знак Char Char Знак Знак Char Char Знак Char Char1"/>
    <w:basedOn w:val="a0"/>
    <w:semiHidden/>
    <w:rsid w:val="00D95823"/>
    <w:pPr>
      <w:widowControl w:val="0"/>
      <w:adjustRightInd w:val="0"/>
      <w:spacing w:after="160" w:line="240" w:lineRule="exact"/>
      <w:jc w:val="right"/>
    </w:pPr>
    <w:rPr>
      <w:sz w:val="20"/>
      <w:szCs w:val="20"/>
      <w:lang w:val="en-GB" w:eastAsia="en-US"/>
    </w:rPr>
  </w:style>
  <w:style w:type="paragraph" w:styleId="aff1">
    <w:name w:val="Normal (Web)"/>
    <w:basedOn w:val="a0"/>
    <w:uiPriority w:val="99"/>
    <w:rsid w:val="007B3411"/>
    <w:pPr>
      <w:spacing w:before="100" w:beforeAutospacing="1" w:after="100" w:afterAutospacing="1"/>
    </w:pPr>
  </w:style>
  <w:style w:type="paragraph" w:customStyle="1" w:styleId="Default">
    <w:name w:val="Default"/>
    <w:link w:val="Default0"/>
    <w:rsid w:val="003B1C40"/>
    <w:pPr>
      <w:autoSpaceDE w:val="0"/>
      <w:autoSpaceDN w:val="0"/>
      <w:adjustRightInd w:val="0"/>
    </w:pPr>
    <w:rPr>
      <w:color w:val="000000"/>
      <w:sz w:val="24"/>
      <w:szCs w:val="24"/>
      <w:lang w:eastAsia="en-US"/>
    </w:rPr>
  </w:style>
  <w:style w:type="character" w:customStyle="1" w:styleId="Default0">
    <w:name w:val="Default Знак"/>
    <w:link w:val="Default"/>
    <w:locked/>
    <w:rsid w:val="003B1C40"/>
    <w:rPr>
      <w:color w:val="000000"/>
      <w:sz w:val="24"/>
      <w:szCs w:val="24"/>
      <w:lang w:eastAsia="en-US" w:bidi="ar-SA"/>
    </w:rPr>
  </w:style>
  <w:style w:type="character" w:styleId="aff2">
    <w:name w:val="line number"/>
    <w:basedOn w:val="a2"/>
    <w:rsid w:val="009A4FCD"/>
  </w:style>
  <w:style w:type="paragraph" w:customStyle="1" w:styleId="Text">
    <w:name w:val="Text"/>
    <w:basedOn w:val="a0"/>
    <w:rsid w:val="004D3FC3"/>
    <w:pPr>
      <w:spacing w:line="320" w:lineRule="exact"/>
    </w:pPr>
  </w:style>
  <w:style w:type="paragraph" w:customStyle="1" w:styleId="ConsPlusTitle">
    <w:name w:val="ConsPlusTitle"/>
    <w:rsid w:val="00516EAA"/>
    <w:pPr>
      <w:widowControl w:val="0"/>
      <w:autoSpaceDE w:val="0"/>
      <w:autoSpaceDN w:val="0"/>
      <w:adjustRightInd w:val="0"/>
    </w:pPr>
    <w:rPr>
      <w:rFonts w:ascii="Arial" w:hAnsi="Arial" w:cs="Arial"/>
      <w:b/>
      <w:bCs/>
    </w:rPr>
  </w:style>
  <w:style w:type="paragraph" w:customStyle="1" w:styleId="Normal">
    <w:name w:val="Normal"/>
    <w:rsid w:val="004F237B"/>
    <w:rPr>
      <w:rFonts w:ascii="TimesDL" w:hAnsi="TimesDL"/>
      <w:sz w:val="24"/>
    </w:rPr>
  </w:style>
  <w:style w:type="paragraph" w:customStyle="1" w:styleId="BodyTextIndent3">
    <w:name w:val="Body Text Indent 3"/>
    <w:basedOn w:val="a0"/>
    <w:rsid w:val="004F237B"/>
    <w:pPr>
      <w:ind w:firstLine="851"/>
      <w:jc w:val="both"/>
    </w:pPr>
    <w:rPr>
      <w:rFonts w:ascii="TimesET" w:hAnsi="TimesET"/>
      <w:sz w:val="28"/>
      <w:szCs w:val="20"/>
    </w:rPr>
  </w:style>
  <w:style w:type="character" w:customStyle="1" w:styleId="apple-converted-space">
    <w:name w:val="apple-converted-space"/>
    <w:rsid w:val="00977ACC"/>
  </w:style>
  <w:style w:type="paragraph" w:customStyle="1" w:styleId="210">
    <w:name w:val="Заголовок 21"/>
    <w:next w:val="a0"/>
    <w:qFormat/>
    <w:rsid w:val="00840F9E"/>
    <w:pPr>
      <w:keepNext/>
      <w:outlineLvl w:val="1"/>
    </w:pPr>
    <w:rPr>
      <w:rFonts w:ascii="Helvetica" w:eastAsia="ヒラギノ角ゴ Pro W3" w:hAnsi="Helvetica"/>
      <w:b/>
      <w:color w:val="000000"/>
      <w:sz w:val="24"/>
      <w:lang w:val="en-US"/>
    </w:rPr>
  </w:style>
  <w:style w:type="paragraph" w:customStyle="1" w:styleId="Prox-TitleHeader">
    <w:name w:val="Prox-Title Header"/>
    <w:next w:val="a0"/>
    <w:autoRedefine/>
    <w:rsid w:val="00FD2646"/>
    <w:pPr>
      <w:pBdr>
        <w:bottom w:val="single" w:sz="8" w:space="0" w:color="auto"/>
      </w:pBdr>
      <w:spacing w:before="240" w:after="120"/>
      <w:jc w:val="center"/>
    </w:pPr>
    <w:rPr>
      <w:rFonts w:ascii="Calibri" w:eastAsia="Times" w:hAnsi="Calibri"/>
      <w:b/>
      <w:caps/>
      <w:noProof/>
      <w:sz w:val="44"/>
      <w:lang w:val="en-US" w:eastAsia="en-US"/>
    </w:rPr>
  </w:style>
  <w:style w:type="paragraph" w:customStyle="1" w:styleId="Prox-BodyText">
    <w:name w:val="Prox-Body Text"/>
    <w:basedOn w:val="a0"/>
    <w:autoRedefine/>
    <w:rsid w:val="008C514B"/>
    <w:pPr>
      <w:ind w:firstLine="720"/>
    </w:pPr>
    <w:rPr>
      <w:rFonts w:eastAsia="Times"/>
      <w:lang w:eastAsia="en-US"/>
    </w:rPr>
  </w:style>
  <w:style w:type="paragraph" w:customStyle="1" w:styleId="Prox-ParagraphHead">
    <w:name w:val="Prox-Paragraph Head"/>
    <w:next w:val="a0"/>
    <w:autoRedefine/>
    <w:rsid w:val="00FD2646"/>
    <w:pPr>
      <w:jc w:val="center"/>
    </w:pPr>
    <w:rPr>
      <w:rFonts w:ascii="Calibri" w:eastAsia="Times" w:hAnsi="Calibri"/>
      <w:b/>
      <w:noProof/>
      <w:sz w:val="28"/>
      <w:szCs w:val="28"/>
      <w:lang w:eastAsia="en-US"/>
    </w:rPr>
  </w:style>
  <w:style w:type="paragraph" w:customStyle="1" w:styleId="Proxim-NumberedText">
    <w:name w:val="Proxim-Numbered Text"/>
    <w:basedOn w:val="a0"/>
    <w:autoRedefine/>
    <w:rsid w:val="00FD2646"/>
    <w:pPr>
      <w:numPr>
        <w:numId w:val="17"/>
      </w:numPr>
      <w:spacing w:before="60" w:after="60"/>
    </w:pPr>
    <w:rPr>
      <w:rFonts w:ascii="Arial" w:eastAsia="Times" w:hAnsi="Arial"/>
      <w:sz w:val="20"/>
      <w:szCs w:val="20"/>
      <w:lang w:val="en-US" w:eastAsia="en-US"/>
    </w:rPr>
  </w:style>
  <w:style w:type="paragraph" w:styleId="aff3">
    <w:name w:val="Revision"/>
    <w:hidden/>
    <w:uiPriority w:val="99"/>
    <w:semiHidden/>
    <w:rsid w:val="002A586F"/>
    <w:rPr>
      <w:sz w:val="24"/>
      <w:szCs w:val="24"/>
    </w:rPr>
  </w:style>
  <w:style w:type="paragraph" w:customStyle="1" w:styleId="aff4">
    <w:name w:val="Текст_маркер"/>
    <w:basedOn w:val="a1"/>
    <w:rsid w:val="002726D1"/>
    <w:pPr>
      <w:tabs>
        <w:tab w:val="num" w:pos="851"/>
      </w:tabs>
      <w:ind w:left="851" w:hanging="284"/>
      <w:jc w:val="both"/>
    </w:pPr>
    <w:rPr>
      <w:rFonts w:eastAsia="MS Mincho"/>
      <w:szCs w:val="24"/>
      <w:lang w:val="x-none" w:eastAsia="x-none"/>
    </w:rPr>
  </w:style>
  <w:style w:type="paragraph" w:styleId="aff5">
    <w:name w:val="endnote text"/>
    <w:basedOn w:val="a0"/>
    <w:link w:val="aff6"/>
    <w:rsid w:val="005A5B47"/>
    <w:rPr>
      <w:sz w:val="20"/>
      <w:szCs w:val="20"/>
    </w:rPr>
  </w:style>
  <w:style w:type="character" w:customStyle="1" w:styleId="aff6">
    <w:name w:val="Текст концевой сноски Знак"/>
    <w:basedOn w:val="a2"/>
    <w:link w:val="aff5"/>
    <w:rsid w:val="005A5B47"/>
  </w:style>
  <w:style w:type="character" w:styleId="aff7">
    <w:name w:val="endnote reference"/>
    <w:rsid w:val="005A5B4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569353">
      <w:bodyDiv w:val="1"/>
      <w:marLeft w:val="0"/>
      <w:marRight w:val="0"/>
      <w:marTop w:val="0"/>
      <w:marBottom w:val="0"/>
      <w:divBdr>
        <w:top w:val="none" w:sz="0" w:space="0" w:color="auto"/>
        <w:left w:val="none" w:sz="0" w:space="0" w:color="auto"/>
        <w:bottom w:val="none" w:sz="0" w:space="0" w:color="auto"/>
        <w:right w:val="none" w:sz="0" w:space="0" w:color="auto"/>
      </w:divBdr>
      <w:divsChild>
        <w:div w:id="1878545934">
          <w:marLeft w:val="0"/>
          <w:marRight w:val="0"/>
          <w:marTop w:val="0"/>
          <w:marBottom w:val="0"/>
          <w:divBdr>
            <w:top w:val="none" w:sz="0" w:space="0" w:color="auto"/>
            <w:left w:val="none" w:sz="0" w:space="0" w:color="auto"/>
            <w:bottom w:val="none" w:sz="0" w:space="0" w:color="auto"/>
            <w:right w:val="none" w:sz="0" w:space="0" w:color="auto"/>
          </w:divBdr>
        </w:div>
      </w:divsChild>
    </w:div>
    <w:div w:id="13770962">
      <w:bodyDiv w:val="1"/>
      <w:marLeft w:val="0"/>
      <w:marRight w:val="0"/>
      <w:marTop w:val="0"/>
      <w:marBottom w:val="0"/>
      <w:divBdr>
        <w:top w:val="none" w:sz="0" w:space="0" w:color="auto"/>
        <w:left w:val="none" w:sz="0" w:space="0" w:color="auto"/>
        <w:bottom w:val="none" w:sz="0" w:space="0" w:color="auto"/>
        <w:right w:val="none" w:sz="0" w:space="0" w:color="auto"/>
      </w:divBdr>
      <w:divsChild>
        <w:div w:id="1172572811">
          <w:marLeft w:val="0"/>
          <w:marRight w:val="0"/>
          <w:marTop w:val="0"/>
          <w:marBottom w:val="0"/>
          <w:divBdr>
            <w:top w:val="none" w:sz="0" w:space="0" w:color="auto"/>
            <w:left w:val="none" w:sz="0" w:space="0" w:color="auto"/>
            <w:bottom w:val="none" w:sz="0" w:space="0" w:color="auto"/>
            <w:right w:val="none" w:sz="0" w:space="0" w:color="auto"/>
          </w:divBdr>
          <w:divsChild>
            <w:div w:id="919371606">
              <w:marLeft w:val="0"/>
              <w:marRight w:val="0"/>
              <w:marTop w:val="0"/>
              <w:marBottom w:val="0"/>
              <w:divBdr>
                <w:top w:val="none" w:sz="0" w:space="0" w:color="auto"/>
                <w:left w:val="none" w:sz="0" w:space="0" w:color="auto"/>
                <w:bottom w:val="none" w:sz="0" w:space="0" w:color="auto"/>
                <w:right w:val="none" w:sz="0" w:space="0" w:color="auto"/>
              </w:divBdr>
              <w:divsChild>
                <w:div w:id="532889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621451">
      <w:bodyDiv w:val="1"/>
      <w:marLeft w:val="0"/>
      <w:marRight w:val="0"/>
      <w:marTop w:val="0"/>
      <w:marBottom w:val="0"/>
      <w:divBdr>
        <w:top w:val="none" w:sz="0" w:space="0" w:color="auto"/>
        <w:left w:val="none" w:sz="0" w:space="0" w:color="auto"/>
        <w:bottom w:val="none" w:sz="0" w:space="0" w:color="auto"/>
        <w:right w:val="none" w:sz="0" w:space="0" w:color="auto"/>
      </w:divBdr>
    </w:div>
    <w:div w:id="68769324">
      <w:bodyDiv w:val="1"/>
      <w:marLeft w:val="0"/>
      <w:marRight w:val="0"/>
      <w:marTop w:val="0"/>
      <w:marBottom w:val="0"/>
      <w:divBdr>
        <w:top w:val="none" w:sz="0" w:space="0" w:color="auto"/>
        <w:left w:val="none" w:sz="0" w:space="0" w:color="auto"/>
        <w:bottom w:val="none" w:sz="0" w:space="0" w:color="auto"/>
        <w:right w:val="none" w:sz="0" w:space="0" w:color="auto"/>
      </w:divBdr>
    </w:div>
    <w:div w:id="160432742">
      <w:bodyDiv w:val="1"/>
      <w:marLeft w:val="0"/>
      <w:marRight w:val="0"/>
      <w:marTop w:val="0"/>
      <w:marBottom w:val="0"/>
      <w:divBdr>
        <w:top w:val="none" w:sz="0" w:space="0" w:color="auto"/>
        <w:left w:val="none" w:sz="0" w:space="0" w:color="auto"/>
        <w:bottom w:val="none" w:sz="0" w:space="0" w:color="auto"/>
        <w:right w:val="none" w:sz="0" w:space="0" w:color="auto"/>
      </w:divBdr>
      <w:divsChild>
        <w:div w:id="360132972">
          <w:marLeft w:val="0"/>
          <w:marRight w:val="0"/>
          <w:marTop w:val="0"/>
          <w:marBottom w:val="0"/>
          <w:divBdr>
            <w:top w:val="none" w:sz="0" w:space="0" w:color="auto"/>
            <w:left w:val="none" w:sz="0" w:space="0" w:color="auto"/>
            <w:bottom w:val="none" w:sz="0" w:space="0" w:color="auto"/>
            <w:right w:val="none" w:sz="0" w:space="0" w:color="auto"/>
          </w:divBdr>
          <w:divsChild>
            <w:div w:id="570583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2666076">
      <w:bodyDiv w:val="1"/>
      <w:marLeft w:val="0"/>
      <w:marRight w:val="0"/>
      <w:marTop w:val="0"/>
      <w:marBottom w:val="0"/>
      <w:divBdr>
        <w:top w:val="none" w:sz="0" w:space="0" w:color="auto"/>
        <w:left w:val="none" w:sz="0" w:space="0" w:color="auto"/>
        <w:bottom w:val="none" w:sz="0" w:space="0" w:color="auto"/>
        <w:right w:val="none" w:sz="0" w:space="0" w:color="auto"/>
      </w:divBdr>
      <w:divsChild>
        <w:div w:id="965041512">
          <w:marLeft w:val="0"/>
          <w:marRight w:val="0"/>
          <w:marTop w:val="0"/>
          <w:marBottom w:val="0"/>
          <w:divBdr>
            <w:top w:val="none" w:sz="0" w:space="0" w:color="auto"/>
            <w:left w:val="none" w:sz="0" w:space="0" w:color="auto"/>
            <w:bottom w:val="none" w:sz="0" w:space="0" w:color="auto"/>
            <w:right w:val="none" w:sz="0" w:space="0" w:color="auto"/>
          </w:divBdr>
          <w:divsChild>
            <w:div w:id="328796576">
              <w:marLeft w:val="0"/>
              <w:marRight w:val="0"/>
              <w:marTop w:val="0"/>
              <w:marBottom w:val="0"/>
              <w:divBdr>
                <w:top w:val="none" w:sz="0" w:space="0" w:color="auto"/>
                <w:left w:val="none" w:sz="0" w:space="0" w:color="auto"/>
                <w:bottom w:val="none" w:sz="0" w:space="0" w:color="auto"/>
                <w:right w:val="none" w:sz="0" w:space="0" w:color="auto"/>
              </w:divBdr>
              <w:divsChild>
                <w:div w:id="1405446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1754583">
      <w:bodyDiv w:val="1"/>
      <w:marLeft w:val="0"/>
      <w:marRight w:val="0"/>
      <w:marTop w:val="0"/>
      <w:marBottom w:val="0"/>
      <w:divBdr>
        <w:top w:val="none" w:sz="0" w:space="0" w:color="auto"/>
        <w:left w:val="none" w:sz="0" w:space="0" w:color="auto"/>
        <w:bottom w:val="none" w:sz="0" w:space="0" w:color="auto"/>
        <w:right w:val="none" w:sz="0" w:space="0" w:color="auto"/>
      </w:divBdr>
    </w:div>
    <w:div w:id="406807989">
      <w:bodyDiv w:val="1"/>
      <w:marLeft w:val="0"/>
      <w:marRight w:val="0"/>
      <w:marTop w:val="0"/>
      <w:marBottom w:val="0"/>
      <w:divBdr>
        <w:top w:val="none" w:sz="0" w:space="0" w:color="auto"/>
        <w:left w:val="none" w:sz="0" w:space="0" w:color="auto"/>
        <w:bottom w:val="none" w:sz="0" w:space="0" w:color="auto"/>
        <w:right w:val="none" w:sz="0" w:space="0" w:color="auto"/>
      </w:divBdr>
    </w:div>
    <w:div w:id="474879441">
      <w:bodyDiv w:val="1"/>
      <w:marLeft w:val="0"/>
      <w:marRight w:val="0"/>
      <w:marTop w:val="0"/>
      <w:marBottom w:val="0"/>
      <w:divBdr>
        <w:top w:val="none" w:sz="0" w:space="0" w:color="auto"/>
        <w:left w:val="none" w:sz="0" w:space="0" w:color="auto"/>
        <w:bottom w:val="none" w:sz="0" w:space="0" w:color="auto"/>
        <w:right w:val="none" w:sz="0" w:space="0" w:color="auto"/>
      </w:divBdr>
      <w:divsChild>
        <w:div w:id="54205496">
          <w:marLeft w:val="0"/>
          <w:marRight w:val="0"/>
          <w:marTop w:val="0"/>
          <w:marBottom w:val="0"/>
          <w:divBdr>
            <w:top w:val="none" w:sz="0" w:space="0" w:color="auto"/>
            <w:left w:val="none" w:sz="0" w:space="0" w:color="auto"/>
            <w:bottom w:val="none" w:sz="0" w:space="0" w:color="auto"/>
            <w:right w:val="none" w:sz="0" w:space="0" w:color="auto"/>
          </w:divBdr>
        </w:div>
        <w:div w:id="1708022493">
          <w:marLeft w:val="0"/>
          <w:marRight w:val="0"/>
          <w:marTop w:val="0"/>
          <w:marBottom w:val="0"/>
          <w:divBdr>
            <w:top w:val="none" w:sz="0" w:space="0" w:color="auto"/>
            <w:left w:val="none" w:sz="0" w:space="0" w:color="auto"/>
            <w:bottom w:val="none" w:sz="0" w:space="0" w:color="auto"/>
            <w:right w:val="none" w:sz="0" w:space="0" w:color="auto"/>
          </w:divBdr>
        </w:div>
      </w:divsChild>
    </w:div>
    <w:div w:id="523131646">
      <w:bodyDiv w:val="1"/>
      <w:marLeft w:val="0"/>
      <w:marRight w:val="0"/>
      <w:marTop w:val="0"/>
      <w:marBottom w:val="0"/>
      <w:divBdr>
        <w:top w:val="none" w:sz="0" w:space="0" w:color="auto"/>
        <w:left w:val="none" w:sz="0" w:space="0" w:color="auto"/>
        <w:bottom w:val="none" w:sz="0" w:space="0" w:color="auto"/>
        <w:right w:val="none" w:sz="0" w:space="0" w:color="auto"/>
      </w:divBdr>
    </w:div>
    <w:div w:id="656228452">
      <w:bodyDiv w:val="1"/>
      <w:marLeft w:val="0"/>
      <w:marRight w:val="0"/>
      <w:marTop w:val="0"/>
      <w:marBottom w:val="0"/>
      <w:divBdr>
        <w:top w:val="none" w:sz="0" w:space="0" w:color="auto"/>
        <w:left w:val="none" w:sz="0" w:space="0" w:color="auto"/>
        <w:bottom w:val="none" w:sz="0" w:space="0" w:color="auto"/>
        <w:right w:val="none" w:sz="0" w:space="0" w:color="auto"/>
      </w:divBdr>
    </w:div>
    <w:div w:id="873690069">
      <w:bodyDiv w:val="1"/>
      <w:marLeft w:val="0"/>
      <w:marRight w:val="0"/>
      <w:marTop w:val="0"/>
      <w:marBottom w:val="0"/>
      <w:divBdr>
        <w:top w:val="none" w:sz="0" w:space="0" w:color="auto"/>
        <w:left w:val="none" w:sz="0" w:space="0" w:color="auto"/>
        <w:bottom w:val="none" w:sz="0" w:space="0" w:color="auto"/>
        <w:right w:val="none" w:sz="0" w:space="0" w:color="auto"/>
      </w:divBdr>
      <w:divsChild>
        <w:div w:id="1460494838">
          <w:marLeft w:val="0"/>
          <w:marRight w:val="0"/>
          <w:marTop w:val="0"/>
          <w:marBottom w:val="0"/>
          <w:divBdr>
            <w:top w:val="none" w:sz="0" w:space="0" w:color="auto"/>
            <w:left w:val="none" w:sz="0" w:space="0" w:color="auto"/>
            <w:bottom w:val="none" w:sz="0" w:space="0" w:color="auto"/>
            <w:right w:val="none" w:sz="0" w:space="0" w:color="auto"/>
          </w:divBdr>
          <w:divsChild>
            <w:div w:id="323438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1744229">
      <w:bodyDiv w:val="1"/>
      <w:marLeft w:val="0"/>
      <w:marRight w:val="0"/>
      <w:marTop w:val="0"/>
      <w:marBottom w:val="0"/>
      <w:divBdr>
        <w:top w:val="none" w:sz="0" w:space="0" w:color="auto"/>
        <w:left w:val="none" w:sz="0" w:space="0" w:color="auto"/>
        <w:bottom w:val="none" w:sz="0" w:space="0" w:color="auto"/>
        <w:right w:val="none" w:sz="0" w:space="0" w:color="auto"/>
      </w:divBdr>
    </w:div>
    <w:div w:id="917325775">
      <w:bodyDiv w:val="1"/>
      <w:marLeft w:val="0"/>
      <w:marRight w:val="0"/>
      <w:marTop w:val="0"/>
      <w:marBottom w:val="0"/>
      <w:divBdr>
        <w:top w:val="none" w:sz="0" w:space="0" w:color="auto"/>
        <w:left w:val="none" w:sz="0" w:space="0" w:color="auto"/>
        <w:bottom w:val="none" w:sz="0" w:space="0" w:color="auto"/>
        <w:right w:val="none" w:sz="0" w:space="0" w:color="auto"/>
      </w:divBdr>
    </w:div>
    <w:div w:id="955410327">
      <w:bodyDiv w:val="1"/>
      <w:marLeft w:val="0"/>
      <w:marRight w:val="0"/>
      <w:marTop w:val="0"/>
      <w:marBottom w:val="0"/>
      <w:divBdr>
        <w:top w:val="none" w:sz="0" w:space="0" w:color="auto"/>
        <w:left w:val="none" w:sz="0" w:space="0" w:color="auto"/>
        <w:bottom w:val="none" w:sz="0" w:space="0" w:color="auto"/>
        <w:right w:val="none" w:sz="0" w:space="0" w:color="auto"/>
      </w:divBdr>
    </w:div>
    <w:div w:id="983699755">
      <w:bodyDiv w:val="1"/>
      <w:marLeft w:val="0"/>
      <w:marRight w:val="0"/>
      <w:marTop w:val="0"/>
      <w:marBottom w:val="0"/>
      <w:divBdr>
        <w:top w:val="none" w:sz="0" w:space="0" w:color="auto"/>
        <w:left w:val="none" w:sz="0" w:space="0" w:color="auto"/>
        <w:bottom w:val="none" w:sz="0" w:space="0" w:color="auto"/>
        <w:right w:val="none" w:sz="0" w:space="0" w:color="auto"/>
      </w:divBdr>
    </w:div>
    <w:div w:id="988094208">
      <w:bodyDiv w:val="1"/>
      <w:marLeft w:val="0"/>
      <w:marRight w:val="0"/>
      <w:marTop w:val="0"/>
      <w:marBottom w:val="0"/>
      <w:divBdr>
        <w:top w:val="none" w:sz="0" w:space="0" w:color="auto"/>
        <w:left w:val="none" w:sz="0" w:space="0" w:color="auto"/>
        <w:bottom w:val="none" w:sz="0" w:space="0" w:color="auto"/>
        <w:right w:val="none" w:sz="0" w:space="0" w:color="auto"/>
      </w:divBdr>
    </w:div>
    <w:div w:id="996612741">
      <w:bodyDiv w:val="1"/>
      <w:marLeft w:val="0"/>
      <w:marRight w:val="0"/>
      <w:marTop w:val="0"/>
      <w:marBottom w:val="0"/>
      <w:divBdr>
        <w:top w:val="none" w:sz="0" w:space="0" w:color="auto"/>
        <w:left w:val="none" w:sz="0" w:space="0" w:color="auto"/>
        <w:bottom w:val="none" w:sz="0" w:space="0" w:color="auto"/>
        <w:right w:val="none" w:sz="0" w:space="0" w:color="auto"/>
      </w:divBdr>
    </w:div>
    <w:div w:id="1070157069">
      <w:bodyDiv w:val="1"/>
      <w:marLeft w:val="0"/>
      <w:marRight w:val="0"/>
      <w:marTop w:val="0"/>
      <w:marBottom w:val="0"/>
      <w:divBdr>
        <w:top w:val="none" w:sz="0" w:space="0" w:color="auto"/>
        <w:left w:val="none" w:sz="0" w:space="0" w:color="auto"/>
        <w:bottom w:val="none" w:sz="0" w:space="0" w:color="auto"/>
        <w:right w:val="none" w:sz="0" w:space="0" w:color="auto"/>
      </w:divBdr>
    </w:div>
    <w:div w:id="1083255959">
      <w:bodyDiv w:val="1"/>
      <w:marLeft w:val="0"/>
      <w:marRight w:val="0"/>
      <w:marTop w:val="0"/>
      <w:marBottom w:val="0"/>
      <w:divBdr>
        <w:top w:val="none" w:sz="0" w:space="0" w:color="auto"/>
        <w:left w:val="none" w:sz="0" w:space="0" w:color="auto"/>
        <w:bottom w:val="none" w:sz="0" w:space="0" w:color="auto"/>
        <w:right w:val="none" w:sz="0" w:space="0" w:color="auto"/>
      </w:divBdr>
      <w:divsChild>
        <w:div w:id="2019381472">
          <w:marLeft w:val="0"/>
          <w:marRight w:val="0"/>
          <w:marTop w:val="0"/>
          <w:marBottom w:val="0"/>
          <w:divBdr>
            <w:top w:val="none" w:sz="0" w:space="0" w:color="auto"/>
            <w:left w:val="none" w:sz="0" w:space="0" w:color="auto"/>
            <w:bottom w:val="none" w:sz="0" w:space="0" w:color="auto"/>
            <w:right w:val="none" w:sz="0" w:space="0" w:color="auto"/>
          </w:divBdr>
        </w:div>
      </w:divsChild>
    </w:div>
    <w:div w:id="1098217868">
      <w:bodyDiv w:val="1"/>
      <w:marLeft w:val="0"/>
      <w:marRight w:val="0"/>
      <w:marTop w:val="0"/>
      <w:marBottom w:val="0"/>
      <w:divBdr>
        <w:top w:val="none" w:sz="0" w:space="0" w:color="auto"/>
        <w:left w:val="none" w:sz="0" w:space="0" w:color="auto"/>
        <w:bottom w:val="none" w:sz="0" w:space="0" w:color="auto"/>
        <w:right w:val="none" w:sz="0" w:space="0" w:color="auto"/>
      </w:divBdr>
    </w:div>
    <w:div w:id="1214196389">
      <w:bodyDiv w:val="1"/>
      <w:marLeft w:val="0"/>
      <w:marRight w:val="0"/>
      <w:marTop w:val="0"/>
      <w:marBottom w:val="0"/>
      <w:divBdr>
        <w:top w:val="none" w:sz="0" w:space="0" w:color="auto"/>
        <w:left w:val="none" w:sz="0" w:space="0" w:color="auto"/>
        <w:bottom w:val="none" w:sz="0" w:space="0" w:color="auto"/>
        <w:right w:val="none" w:sz="0" w:space="0" w:color="auto"/>
      </w:divBdr>
    </w:div>
    <w:div w:id="1221358022">
      <w:bodyDiv w:val="1"/>
      <w:marLeft w:val="0"/>
      <w:marRight w:val="0"/>
      <w:marTop w:val="0"/>
      <w:marBottom w:val="0"/>
      <w:divBdr>
        <w:top w:val="none" w:sz="0" w:space="0" w:color="auto"/>
        <w:left w:val="none" w:sz="0" w:space="0" w:color="auto"/>
        <w:bottom w:val="none" w:sz="0" w:space="0" w:color="auto"/>
        <w:right w:val="none" w:sz="0" w:space="0" w:color="auto"/>
      </w:divBdr>
    </w:div>
    <w:div w:id="1283338209">
      <w:bodyDiv w:val="1"/>
      <w:marLeft w:val="0"/>
      <w:marRight w:val="0"/>
      <w:marTop w:val="0"/>
      <w:marBottom w:val="0"/>
      <w:divBdr>
        <w:top w:val="none" w:sz="0" w:space="0" w:color="auto"/>
        <w:left w:val="none" w:sz="0" w:space="0" w:color="auto"/>
        <w:bottom w:val="none" w:sz="0" w:space="0" w:color="auto"/>
        <w:right w:val="none" w:sz="0" w:space="0" w:color="auto"/>
      </w:divBdr>
    </w:div>
    <w:div w:id="1303728266">
      <w:bodyDiv w:val="1"/>
      <w:marLeft w:val="0"/>
      <w:marRight w:val="0"/>
      <w:marTop w:val="0"/>
      <w:marBottom w:val="0"/>
      <w:divBdr>
        <w:top w:val="none" w:sz="0" w:space="0" w:color="auto"/>
        <w:left w:val="none" w:sz="0" w:space="0" w:color="auto"/>
        <w:bottom w:val="none" w:sz="0" w:space="0" w:color="auto"/>
        <w:right w:val="none" w:sz="0" w:space="0" w:color="auto"/>
      </w:divBdr>
    </w:div>
    <w:div w:id="1562517666">
      <w:bodyDiv w:val="1"/>
      <w:marLeft w:val="0"/>
      <w:marRight w:val="0"/>
      <w:marTop w:val="0"/>
      <w:marBottom w:val="0"/>
      <w:divBdr>
        <w:top w:val="none" w:sz="0" w:space="0" w:color="auto"/>
        <w:left w:val="none" w:sz="0" w:space="0" w:color="auto"/>
        <w:bottom w:val="none" w:sz="0" w:space="0" w:color="auto"/>
        <w:right w:val="none" w:sz="0" w:space="0" w:color="auto"/>
      </w:divBdr>
    </w:div>
    <w:div w:id="1652951957">
      <w:bodyDiv w:val="1"/>
      <w:marLeft w:val="0"/>
      <w:marRight w:val="0"/>
      <w:marTop w:val="0"/>
      <w:marBottom w:val="0"/>
      <w:divBdr>
        <w:top w:val="none" w:sz="0" w:space="0" w:color="auto"/>
        <w:left w:val="none" w:sz="0" w:space="0" w:color="auto"/>
        <w:bottom w:val="none" w:sz="0" w:space="0" w:color="auto"/>
        <w:right w:val="none" w:sz="0" w:space="0" w:color="auto"/>
      </w:divBdr>
    </w:div>
    <w:div w:id="1800680918">
      <w:bodyDiv w:val="1"/>
      <w:marLeft w:val="0"/>
      <w:marRight w:val="0"/>
      <w:marTop w:val="0"/>
      <w:marBottom w:val="0"/>
      <w:divBdr>
        <w:top w:val="none" w:sz="0" w:space="0" w:color="auto"/>
        <w:left w:val="none" w:sz="0" w:space="0" w:color="auto"/>
        <w:bottom w:val="none" w:sz="0" w:space="0" w:color="auto"/>
        <w:right w:val="none" w:sz="0" w:space="0" w:color="auto"/>
      </w:divBdr>
    </w:div>
    <w:div w:id="1837526996">
      <w:bodyDiv w:val="1"/>
      <w:marLeft w:val="0"/>
      <w:marRight w:val="0"/>
      <w:marTop w:val="0"/>
      <w:marBottom w:val="0"/>
      <w:divBdr>
        <w:top w:val="none" w:sz="0" w:space="0" w:color="auto"/>
        <w:left w:val="none" w:sz="0" w:space="0" w:color="auto"/>
        <w:bottom w:val="none" w:sz="0" w:space="0" w:color="auto"/>
        <w:right w:val="none" w:sz="0" w:space="0" w:color="auto"/>
      </w:divBdr>
    </w:div>
    <w:div w:id="1868248830">
      <w:bodyDiv w:val="1"/>
      <w:marLeft w:val="0"/>
      <w:marRight w:val="0"/>
      <w:marTop w:val="0"/>
      <w:marBottom w:val="0"/>
      <w:divBdr>
        <w:top w:val="none" w:sz="0" w:space="0" w:color="auto"/>
        <w:left w:val="none" w:sz="0" w:space="0" w:color="auto"/>
        <w:bottom w:val="none" w:sz="0" w:space="0" w:color="auto"/>
        <w:right w:val="none" w:sz="0" w:space="0" w:color="auto"/>
      </w:divBdr>
      <w:divsChild>
        <w:div w:id="1438646391">
          <w:marLeft w:val="0"/>
          <w:marRight w:val="0"/>
          <w:marTop w:val="0"/>
          <w:marBottom w:val="0"/>
          <w:divBdr>
            <w:top w:val="none" w:sz="0" w:space="0" w:color="auto"/>
            <w:left w:val="none" w:sz="0" w:space="0" w:color="auto"/>
            <w:bottom w:val="none" w:sz="0" w:space="0" w:color="auto"/>
            <w:right w:val="none" w:sz="0" w:space="0" w:color="auto"/>
          </w:divBdr>
          <w:divsChild>
            <w:div w:id="920482336">
              <w:marLeft w:val="0"/>
              <w:marRight w:val="0"/>
              <w:marTop w:val="0"/>
              <w:marBottom w:val="0"/>
              <w:divBdr>
                <w:top w:val="none" w:sz="0" w:space="0" w:color="auto"/>
                <w:left w:val="none" w:sz="0" w:space="0" w:color="auto"/>
                <w:bottom w:val="none" w:sz="0" w:space="0" w:color="auto"/>
                <w:right w:val="none" w:sz="0" w:space="0" w:color="auto"/>
              </w:divBdr>
              <w:divsChild>
                <w:div w:id="334766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3052542">
      <w:bodyDiv w:val="1"/>
      <w:marLeft w:val="0"/>
      <w:marRight w:val="0"/>
      <w:marTop w:val="0"/>
      <w:marBottom w:val="0"/>
      <w:divBdr>
        <w:top w:val="none" w:sz="0" w:space="0" w:color="auto"/>
        <w:left w:val="none" w:sz="0" w:space="0" w:color="auto"/>
        <w:bottom w:val="none" w:sz="0" w:space="0" w:color="auto"/>
        <w:right w:val="none" w:sz="0" w:space="0" w:color="auto"/>
      </w:divBdr>
    </w:div>
    <w:div w:id="1997800968">
      <w:bodyDiv w:val="1"/>
      <w:marLeft w:val="0"/>
      <w:marRight w:val="0"/>
      <w:marTop w:val="0"/>
      <w:marBottom w:val="0"/>
      <w:divBdr>
        <w:top w:val="none" w:sz="0" w:space="0" w:color="auto"/>
        <w:left w:val="none" w:sz="0" w:space="0" w:color="auto"/>
        <w:bottom w:val="none" w:sz="0" w:space="0" w:color="auto"/>
        <w:right w:val="none" w:sz="0" w:space="0" w:color="auto"/>
      </w:divBdr>
      <w:divsChild>
        <w:div w:id="215747101">
          <w:marLeft w:val="0"/>
          <w:marRight w:val="0"/>
          <w:marTop w:val="0"/>
          <w:marBottom w:val="0"/>
          <w:divBdr>
            <w:top w:val="none" w:sz="0" w:space="0" w:color="auto"/>
            <w:left w:val="none" w:sz="0" w:space="0" w:color="auto"/>
            <w:bottom w:val="none" w:sz="0" w:space="0" w:color="auto"/>
            <w:right w:val="none" w:sz="0" w:space="0" w:color="auto"/>
          </w:divBdr>
          <w:divsChild>
            <w:div w:id="1573419987">
              <w:marLeft w:val="0"/>
              <w:marRight w:val="0"/>
              <w:marTop w:val="0"/>
              <w:marBottom w:val="0"/>
              <w:divBdr>
                <w:top w:val="none" w:sz="0" w:space="0" w:color="auto"/>
                <w:left w:val="none" w:sz="0" w:space="0" w:color="auto"/>
                <w:bottom w:val="none" w:sz="0" w:space="0" w:color="auto"/>
                <w:right w:val="none" w:sz="0" w:space="0" w:color="auto"/>
              </w:divBdr>
              <w:divsChild>
                <w:div w:id="747776692">
                  <w:marLeft w:val="0"/>
                  <w:marRight w:val="0"/>
                  <w:marTop w:val="0"/>
                  <w:marBottom w:val="0"/>
                  <w:divBdr>
                    <w:top w:val="none" w:sz="0" w:space="0" w:color="auto"/>
                    <w:left w:val="none" w:sz="0" w:space="0" w:color="auto"/>
                    <w:bottom w:val="none" w:sz="0" w:space="0" w:color="auto"/>
                    <w:right w:val="none" w:sz="0" w:space="0" w:color="auto"/>
                  </w:divBdr>
                  <w:divsChild>
                    <w:div w:id="229508217">
                      <w:marLeft w:val="0"/>
                      <w:marRight w:val="0"/>
                      <w:marTop w:val="0"/>
                      <w:marBottom w:val="0"/>
                      <w:divBdr>
                        <w:top w:val="none" w:sz="0" w:space="0" w:color="auto"/>
                        <w:left w:val="none" w:sz="0" w:space="0" w:color="auto"/>
                        <w:bottom w:val="none" w:sz="0" w:space="0" w:color="auto"/>
                        <w:right w:val="none" w:sz="0" w:space="0" w:color="auto"/>
                      </w:divBdr>
                      <w:divsChild>
                        <w:div w:id="1124150606">
                          <w:marLeft w:val="0"/>
                          <w:marRight w:val="0"/>
                          <w:marTop w:val="0"/>
                          <w:marBottom w:val="0"/>
                          <w:divBdr>
                            <w:top w:val="none" w:sz="0" w:space="0" w:color="auto"/>
                            <w:left w:val="none" w:sz="0" w:space="0" w:color="auto"/>
                            <w:bottom w:val="none" w:sz="0" w:space="0" w:color="auto"/>
                            <w:right w:val="none" w:sz="0" w:space="0" w:color="auto"/>
                          </w:divBdr>
                          <w:divsChild>
                            <w:div w:id="1659381634">
                              <w:marLeft w:val="0"/>
                              <w:marRight w:val="0"/>
                              <w:marTop w:val="0"/>
                              <w:marBottom w:val="0"/>
                              <w:divBdr>
                                <w:top w:val="none" w:sz="0" w:space="0" w:color="auto"/>
                                <w:left w:val="none" w:sz="0" w:space="0" w:color="auto"/>
                                <w:bottom w:val="none" w:sz="0" w:space="0" w:color="auto"/>
                                <w:right w:val="none" w:sz="0" w:space="0" w:color="auto"/>
                              </w:divBdr>
                              <w:divsChild>
                                <w:div w:id="483357249">
                                  <w:marLeft w:val="0"/>
                                  <w:marRight w:val="0"/>
                                  <w:marTop w:val="0"/>
                                  <w:marBottom w:val="0"/>
                                  <w:divBdr>
                                    <w:top w:val="none" w:sz="0" w:space="0" w:color="auto"/>
                                    <w:left w:val="none" w:sz="0" w:space="0" w:color="auto"/>
                                    <w:bottom w:val="none" w:sz="0" w:space="0" w:color="auto"/>
                                    <w:right w:val="none" w:sz="0" w:space="0" w:color="auto"/>
                                  </w:divBdr>
                                  <w:divsChild>
                                    <w:div w:id="682315906">
                                      <w:marLeft w:val="0"/>
                                      <w:marRight w:val="0"/>
                                      <w:marTop w:val="0"/>
                                      <w:marBottom w:val="0"/>
                                      <w:divBdr>
                                        <w:top w:val="none" w:sz="0" w:space="0" w:color="auto"/>
                                        <w:left w:val="none" w:sz="0" w:space="0" w:color="auto"/>
                                        <w:bottom w:val="none" w:sz="0" w:space="0" w:color="auto"/>
                                        <w:right w:val="none" w:sz="0" w:space="0" w:color="auto"/>
                                      </w:divBdr>
                                      <w:divsChild>
                                        <w:div w:id="81128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09090661">
      <w:bodyDiv w:val="1"/>
      <w:marLeft w:val="0"/>
      <w:marRight w:val="0"/>
      <w:marTop w:val="0"/>
      <w:marBottom w:val="0"/>
      <w:divBdr>
        <w:top w:val="none" w:sz="0" w:space="0" w:color="auto"/>
        <w:left w:val="none" w:sz="0" w:space="0" w:color="auto"/>
        <w:bottom w:val="none" w:sz="0" w:space="0" w:color="auto"/>
        <w:right w:val="none" w:sz="0" w:space="0" w:color="auto"/>
      </w:divBdr>
      <w:divsChild>
        <w:div w:id="1454982379">
          <w:marLeft w:val="0"/>
          <w:marRight w:val="0"/>
          <w:marTop w:val="0"/>
          <w:marBottom w:val="0"/>
          <w:divBdr>
            <w:top w:val="none" w:sz="0" w:space="0" w:color="auto"/>
            <w:left w:val="none" w:sz="0" w:space="0" w:color="auto"/>
            <w:bottom w:val="none" w:sz="0" w:space="0" w:color="auto"/>
            <w:right w:val="none" w:sz="0" w:space="0" w:color="auto"/>
          </w:divBdr>
          <w:divsChild>
            <w:div w:id="595484584">
              <w:marLeft w:val="0"/>
              <w:marRight w:val="0"/>
              <w:marTop w:val="0"/>
              <w:marBottom w:val="0"/>
              <w:divBdr>
                <w:top w:val="none" w:sz="0" w:space="0" w:color="auto"/>
                <w:left w:val="none" w:sz="0" w:space="0" w:color="auto"/>
                <w:bottom w:val="none" w:sz="0" w:space="0" w:color="auto"/>
                <w:right w:val="none" w:sz="0" w:space="0" w:color="auto"/>
              </w:divBdr>
              <w:divsChild>
                <w:div w:id="127848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2073854">
      <w:bodyDiv w:val="1"/>
      <w:marLeft w:val="0"/>
      <w:marRight w:val="0"/>
      <w:marTop w:val="0"/>
      <w:marBottom w:val="0"/>
      <w:divBdr>
        <w:top w:val="none" w:sz="0" w:space="0" w:color="auto"/>
        <w:left w:val="none" w:sz="0" w:space="0" w:color="auto"/>
        <w:bottom w:val="none" w:sz="0" w:space="0" w:color="auto"/>
        <w:right w:val="none" w:sz="0" w:space="0" w:color="auto"/>
      </w:divBdr>
    </w:div>
    <w:div w:id="2052223820">
      <w:bodyDiv w:val="1"/>
      <w:marLeft w:val="0"/>
      <w:marRight w:val="0"/>
      <w:marTop w:val="0"/>
      <w:marBottom w:val="0"/>
      <w:divBdr>
        <w:top w:val="none" w:sz="0" w:space="0" w:color="auto"/>
        <w:left w:val="none" w:sz="0" w:space="0" w:color="auto"/>
        <w:bottom w:val="none" w:sz="0" w:space="0" w:color="auto"/>
        <w:right w:val="none" w:sz="0" w:space="0" w:color="auto"/>
      </w:divBdr>
      <w:divsChild>
        <w:div w:id="532503128">
          <w:marLeft w:val="0"/>
          <w:marRight w:val="0"/>
          <w:marTop w:val="0"/>
          <w:marBottom w:val="0"/>
          <w:divBdr>
            <w:top w:val="none" w:sz="0" w:space="0" w:color="auto"/>
            <w:left w:val="none" w:sz="0" w:space="0" w:color="auto"/>
            <w:bottom w:val="none" w:sz="0" w:space="0" w:color="auto"/>
            <w:right w:val="none" w:sz="0" w:space="0" w:color="auto"/>
          </w:divBdr>
          <w:divsChild>
            <w:div w:id="168376505">
              <w:marLeft w:val="0"/>
              <w:marRight w:val="0"/>
              <w:marTop w:val="0"/>
              <w:marBottom w:val="0"/>
              <w:divBdr>
                <w:top w:val="none" w:sz="0" w:space="0" w:color="auto"/>
                <w:left w:val="none" w:sz="0" w:space="0" w:color="auto"/>
                <w:bottom w:val="none" w:sz="0" w:space="0" w:color="auto"/>
                <w:right w:val="none" w:sz="0" w:space="0" w:color="auto"/>
              </w:divBdr>
              <w:divsChild>
                <w:div w:id="1717002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targetScreenSz w:val="800x600"/>
</w:webSettings>
</file>

<file path=word/_rels/document.xml.rels><?xml version="1.0" encoding="UTF-8" standalone="yes"?>
<Relationships xmlns="http://schemas.openxmlformats.org/package/2006/relationships"><Relationship Id="rId117" Type="http://schemas.openxmlformats.org/officeDocument/2006/relationships/oleObject" Target="embeddings/_________Microsoft_Visio_2003_201017.vsd"/><Relationship Id="rId21" Type="http://schemas.openxmlformats.org/officeDocument/2006/relationships/image" Target="media/image2.emf"/><Relationship Id="rId42" Type="http://schemas.openxmlformats.org/officeDocument/2006/relationships/header" Target="header8.xml"/><Relationship Id="rId63" Type="http://schemas.openxmlformats.org/officeDocument/2006/relationships/image" Target="media/image8.emf"/><Relationship Id="rId84" Type="http://schemas.openxmlformats.org/officeDocument/2006/relationships/image" Target="media/image13.emf"/><Relationship Id="rId138" Type="http://schemas.openxmlformats.org/officeDocument/2006/relationships/image" Target="media/image25.png"/><Relationship Id="rId159" Type="http://schemas.openxmlformats.org/officeDocument/2006/relationships/header" Target="header19.xml"/><Relationship Id="rId107" Type="http://schemas.openxmlformats.org/officeDocument/2006/relationships/footer" Target="footer48.xml"/><Relationship Id="rId11" Type="http://schemas.openxmlformats.org/officeDocument/2006/relationships/hyperlink" Target="https://my.rt.ru/vnd_stg/Docs_Test/Forms/DispForm.aspx?ID=11407&amp;Source=https%3A%2F%2Fmy%2Ert%2Eru%2Fvnd%5Fstg%2FDocs%5FTest%2FForms%2FAllItems%2Easpx%3FRootFolder%3D%252Fvnd%255Fstg%252FDocs%255FTest%26TreeField%3D%255Fx0424%255F%255Fx0443%255F%255Fx043d%25" TargetMode="External"/><Relationship Id="rId32" Type="http://schemas.openxmlformats.org/officeDocument/2006/relationships/footer" Target="footer9.xml"/><Relationship Id="rId53" Type="http://schemas.openxmlformats.org/officeDocument/2006/relationships/footer" Target="footer19.xml"/><Relationship Id="rId74" Type="http://schemas.openxmlformats.org/officeDocument/2006/relationships/oleObject" Target="embeddings/_________Microsoft_Visio_2003_20109.vsd"/><Relationship Id="rId128" Type="http://schemas.openxmlformats.org/officeDocument/2006/relationships/footer" Target="footer58.xml"/><Relationship Id="rId149" Type="http://schemas.openxmlformats.org/officeDocument/2006/relationships/image" Target="media/image31.png"/><Relationship Id="rId5" Type="http://schemas.openxmlformats.org/officeDocument/2006/relationships/webSettings" Target="webSettings.xml"/><Relationship Id="rId95" Type="http://schemas.openxmlformats.org/officeDocument/2006/relationships/footer" Target="footer42.xml"/><Relationship Id="rId160" Type="http://schemas.openxmlformats.org/officeDocument/2006/relationships/footer" Target="footer65.xml"/><Relationship Id="rId22" Type="http://schemas.openxmlformats.org/officeDocument/2006/relationships/oleObject" Target="embeddings/_________Microsoft_Visio_2003_20101.vsd"/><Relationship Id="rId43" Type="http://schemas.openxmlformats.org/officeDocument/2006/relationships/footer" Target="footer15.xml"/><Relationship Id="rId64" Type="http://schemas.openxmlformats.org/officeDocument/2006/relationships/oleObject" Target="embeddings/_________Microsoft_Visio_2003_20107.vsd"/><Relationship Id="rId118" Type="http://schemas.openxmlformats.org/officeDocument/2006/relationships/footer" Target="footer53.xml"/><Relationship Id="rId139" Type="http://schemas.openxmlformats.org/officeDocument/2006/relationships/image" Target="media/image26.png"/><Relationship Id="rId85" Type="http://schemas.openxmlformats.org/officeDocument/2006/relationships/oleObject" Target="embeddings/_________Microsoft_Visio_2003_201012.vsd"/><Relationship Id="rId150" Type="http://schemas.openxmlformats.org/officeDocument/2006/relationships/image" Target="media/image32.png"/><Relationship Id="rId12" Type="http://schemas.openxmlformats.org/officeDocument/2006/relationships/hyperlink" Target="https://my.rt.ru/vnd_stg/Docs_Test/Forms/DispForm.aspx?ID=9567" TargetMode="External"/><Relationship Id="rId17" Type="http://schemas.openxmlformats.org/officeDocument/2006/relationships/footer" Target="footer2.xml"/><Relationship Id="rId33" Type="http://schemas.openxmlformats.org/officeDocument/2006/relationships/footer" Target="footer10.xml"/><Relationship Id="rId38" Type="http://schemas.openxmlformats.org/officeDocument/2006/relationships/oleObject" Target="embeddings/_________Microsoft_Visio_2003_20103.vsd"/><Relationship Id="rId59" Type="http://schemas.openxmlformats.org/officeDocument/2006/relationships/oleObject" Target="embeddings/_________Microsoft_Visio_2003_20106.vsd"/><Relationship Id="rId103" Type="http://schemas.openxmlformats.org/officeDocument/2006/relationships/oleObject" Target="embeddings/_________Microsoft_Visio_2003_201015.vsd"/><Relationship Id="rId108" Type="http://schemas.openxmlformats.org/officeDocument/2006/relationships/image" Target="media/image18.emf"/><Relationship Id="rId124" Type="http://schemas.openxmlformats.org/officeDocument/2006/relationships/footer" Target="footer56.xml"/><Relationship Id="rId129" Type="http://schemas.openxmlformats.org/officeDocument/2006/relationships/image" Target="media/image22.emf"/><Relationship Id="rId54" Type="http://schemas.openxmlformats.org/officeDocument/2006/relationships/footer" Target="footer20.xml"/><Relationship Id="rId70" Type="http://schemas.openxmlformats.org/officeDocument/2006/relationships/oleObject" Target="embeddings/_________Microsoft_Visio_2003_20108.vsd"/><Relationship Id="rId75" Type="http://schemas.openxmlformats.org/officeDocument/2006/relationships/footer" Target="footer31.xml"/><Relationship Id="rId91" Type="http://schemas.openxmlformats.org/officeDocument/2006/relationships/footer" Target="footer40.xml"/><Relationship Id="rId96" Type="http://schemas.openxmlformats.org/officeDocument/2006/relationships/image" Target="media/image16.emf"/><Relationship Id="rId140" Type="http://schemas.openxmlformats.org/officeDocument/2006/relationships/footer" Target="footer63.xml"/><Relationship Id="rId145" Type="http://schemas.openxmlformats.org/officeDocument/2006/relationships/oleObject" Target="embeddings/_________Microsoft_Visio_2003_201023.vsd"/><Relationship Id="rId16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eader" Target="header3.xml"/><Relationship Id="rId28" Type="http://schemas.openxmlformats.org/officeDocument/2006/relationships/footer" Target="footer8.xml"/><Relationship Id="rId49" Type="http://schemas.openxmlformats.org/officeDocument/2006/relationships/footer" Target="footer18.xml"/><Relationship Id="rId114" Type="http://schemas.openxmlformats.org/officeDocument/2006/relationships/header" Target="header17.xml"/><Relationship Id="rId119" Type="http://schemas.openxmlformats.org/officeDocument/2006/relationships/footer" Target="footer54.xml"/><Relationship Id="rId44" Type="http://schemas.openxmlformats.org/officeDocument/2006/relationships/footer" Target="footer16.xml"/><Relationship Id="rId60" Type="http://schemas.openxmlformats.org/officeDocument/2006/relationships/footer" Target="footer23.xml"/><Relationship Id="rId65" Type="http://schemas.openxmlformats.org/officeDocument/2006/relationships/footer" Target="footer26.xml"/><Relationship Id="rId81" Type="http://schemas.openxmlformats.org/officeDocument/2006/relationships/footer" Target="footer35.xml"/><Relationship Id="rId86" Type="http://schemas.openxmlformats.org/officeDocument/2006/relationships/header" Target="header13.xml"/><Relationship Id="rId130" Type="http://schemas.openxmlformats.org/officeDocument/2006/relationships/oleObject" Target="embeddings/_________Microsoft_Visio_2003_201020.vsd"/><Relationship Id="rId135" Type="http://schemas.openxmlformats.org/officeDocument/2006/relationships/footer" Target="footer61.xml"/><Relationship Id="rId151" Type="http://schemas.openxmlformats.org/officeDocument/2006/relationships/image" Target="media/image33.png"/><Relationship Id="rId156" Type="http://schemas.openxmlformats.org/officeDocument/2006/relationships/package" Target="embeddings/_____Microsoft_Excel2.xlsx"/><Relationship Id="rId13" Type="http://schemas.openxmlformats.org/officeDocument/2006/relationships/hyperlink" Target="https://my.rt.ru/vnd_stg/Docs_Test/Forms/DispForm.aspx?ID=8294" TargetMode="External"/><Relationship Id="rId18" Type="http://schemas.openxmlformats.org/officeDocument/2006/relationships/header" Target="header2.xml"/><Relationship Id="rId39" Type="http://schemas.openxmlformats.org/officeDocument/2006/relationships/header" Target="header7.xml"/><Relationship Id="rId109" Type="http://schemas.openxmlformats.org/officeDocument/2006/relationships/oleObject" Target="embeddings/_________Microsoft_Visio_2003_201016.vsd"/><Relationship Id="rId34" Type="http://schemas.openxmlformats.org/officeDocument/2006/relationships/header" Target="header6.xml"/><Relationship Id="rId50" Type="http://schemas.openxmlformats.org/officeDocument/2006/relationships/image" Target="media/image6.emf"/><Relationship Id="rId55" Type="http://schemas.openxmlformats.org/officeDocument/2006/relationships/header" Target="header11.xml"/><Relationship Id="rId76" Type="http://schemas.openxmlformats.org/officeDocument/2006/relationships/footer" Target="footer32.xml"/><Relationship Id="rId97" Type="http://schemas.openxmlformats.org/officeDocument/2006/relationships/oleObject" Target="embeddings/_________Microsoft_Visio_2003_201014.vsd"/><Relationship Id="rId104" Type="http://schemas.openxmlformats.org/officeDocument/2006/relationships/header" Target="header14.xml"/><Relationship Id="rId120" Type="http://schemas.openxmlformats.org/officeDocument/2006/relationships/header" Target="header18.xml"/><Relationship Id="rId125" Type="http://schemas.openxmlformats.org/officeDocument/2006/relationships/image" Target="media/image21.emf"/><Relationship Id="rId141" Type="http://schemas.openxmlformats.org/officeDocument/2006/relationships/footer" Target="footer64.xml"/><Relationship Id="rId146" Type="http://schemas.openxmlformats.org/officeDocument/2006/relationships/image" Target="media/image29.emf"/><Relationship Id="rId7" Type="http://schemas.openxmlformats.org/officeDocument/2006/relationships/endnotes" Target="endnotes.xml"/><Relationship Id="rId71" Type="http://schemas.openxmlformats.org/officeDocument/2006/relationships/footer" Target="footer29.xml"/><Relationship Id="rId92" Type="http://schemas.openxmlformats.org/officeDocument/2006/relationships/image" Target="media/image15.emf"/><Relationship Id="rId16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3.emf"/><Relationship Id="rId24" Type="http://schemas.openxmlformats.org/officeDocument/2006/relationships/footer" Target="footer5.xml"/><Relationship Id="rId40" Type="http://schemas.openxmlformats.org/officeDocument/2006/relationships/footer" Target="footer13.xml"/><Relationship Id="rId45" Type="http://schemas.openxmlformats.org/officeDocument/2006/relationships/image" Target="media/image5.emf"/><Relationship Id="rId66" Type="http://schemas.openxmlformats.org/officeDocument/2006/relationships/header" Target="header12.xml"/><Relationship Id="rId87" Type="http://schemas.openxmlformats.org/officeDocument/2006/relationships/footer" Target="footer36.xml"/><Relationship Id="rId110" Type="http://schemas.openxmlformats.org/officeDocument/2006/relationships/header" Target="header16.xml"/><Relationship Id="rId115" Type="http://schemas.openxmlformats.org/officeDocument/2006/relationships/footer" Target="footer52.xml"/><Relationship Id="rId131" Type="http://schemas.openxmlformats.org/officeDocument/2006/relationships/image" Target="media/image23.emf"/><Relationship Id="rId136" Type="http://schemas.openxmlformats.org/officeDocument/2006/relationships/footer" Target="footer62.xml"/><Relationship Id="rId157" Type="http://schemas.openxmlformats.org/officeDocument/2006/relationships/image" Target="media/image37.emf"/><Relationship Id="rId61" Type="http://schemas.openxmlformats.org/officeDocument/2006/relationships/footer" Target="footer24.xml"/><Relationship Id="rId82" Type="http://schemas.openxmlformats.org/officeDocument/2006/relationships/image" Target="media/image12.emf"/><Relationship Id="rId152" Type="http://schemas.openxmlformats.org/officeDocument/2006/relationships/image" Target="media/image34.png"/><Relationship Id="rId19" Type="http://schemas.openxmlformats.org/officeDocument/2006/relationships/footer" Target="footer3.xml"/><Relationship Id="rId14" Type="http://schemas.openxmlformats.org/officeDocument/2006/relationships/hyperlink" Target="http://rtc.rt.ru/GD/DBP/DocLib/Forms/DispForm.aspx?ID=2202&amp;Source=http%3A%2F%2Frtc%2Ert%2Eru%2FGD%2FDBP%2FPages%2Fpobp%2Easpx%3FGroupString%3D%253B%2523%25D0%2591%25D0%259F%252E%25D0%259F%25D0%25A0%252E05%2520%252D%2520%25D0%259F%25D0%25BB%25D0%25B0%25D0%252" TargetMode="External"/><Relationship Id="rId30" Type="http://schemas.openxmlformats.org/officeDocument/2006/relationships/oleObject" Target="embeddings/_________Microsoft_Visio_2003_20102.vsd"/><Relationship Id="rId35" Type="http://schemas.openxmlformats.org/officeDocument/2006/relationships/footer" Target="footer11.xml"/><Relationship Id="rId56" Type="http://schemas.openxmlformats.org/officeDocument/2006/relationships/footer" Target="footer21.xml"/><Relationship Id="rId77" Type="http://schemas.openxmlformats.org/officeDocument/2006/relationships/image" Target="media/image11.emf"/><Relationship Id="rId100" Type="http://schemas.openxmlformats.org/officeDocument/2006/relationships/footer" Target="footer45.xml"/><Relationship Id="rId105" Type="http://schemas.openxmlformats.org/officeDocument/2006/relationships/footer" Target="footer47.xml"/><Relationship Id="rId126" Type="http://schemas.openxmlformats.org/officeDocument/2006/relationships/oleObject" Target="embeddings/_________Microsoft_Visio_2003_201019.vsd"/><Relationship Id="rId147" Type="http://schemas.openxmlformats.org/officeDocument/2006/relationships/oleObject" Target="embeddings/_________Microsoft_Visio_2003_201024.vsd"/><Relationship Id="rId8" Type="http://schemas.openxmlformats.org/officeDocument/2006/relationships/hyperlink" Target="https://my.rt.ru/vnd_stg/Docs_Test/Forms/DispForm.aspx?ID=12340" TargetMode="External"/><Relationship Id="rId51" Type="http://schemas.openxmlformats.org/officeDocument/2006/relationships/oleObject" Target="embeddings/_________Microsoft_Visio_2003_20105.vsd"/><Relationship Id="rId72" Type="http://schemas.openxmlformats.org/officeDocument/2006/relationships/footer" Target="footer30.xml"/><Relationship Id="rId93" Type="http://schemas.openxmlformats.org/officeDocument/2006/relationships/oleObject" Target="embeddings/_________Microsoft_Visio_2003_201013.vsd"/><Relationship Id="rId98" Type="http://schemas.openxmlformats.org/officeDocument/2006/relationships/footer" Target="footer43.xml"/><Relationship Id="rId121" Type="http://schemas.openxmlformats.org/officeDocument/2006/relationships/image" Target="media/image20.emf"/><Relationship Id="rId142" Type="http://schemas.openxmlformats.org/officeDocument/2006/relationships/image" Target="media/image27.emf"/><Relationship Id="rId3" Type="http://schemas.openxmlformats.org/officeDocument/2006/relationships/styles" Target="styles.xml"/><Relationship Id="rId25" Type="http://schemas.openxmlformats.org/officeDocument/2006/relationships/footer" Target="footer6.xml"/><Relationship Id="rId46" Type="http://schemas.openxmlformats.org/officeDocument/2006/relationships/oleObject" Target="embeddings/_________Microsoft_Visio_2003_20104.vsd"/><Relationship Id="rId67" Type="http://schemas.openxmlformats.org/officeDocument/2006/relationships/footer" Target="footer27.xml"/><Relationship Id="rId116" Type="http://schemas.openxmlformats.org/officeDocument/2006/relationships/image" Target="media/image19.emf"/><Relationship Id="rId137" Type="http://schemas.openxmlformats.org/officeDocument/2006/relationships/image" Target="media/image24.png"/><Relationship Id="rId158" Type="http://schemas.openxmlformats.org/officeDocument/2006/relationships/package" Target="embeddings/_____Microsoft_Excel3.xlsx"/><Relationship Id="rId20" Type="http://schemas.openxmlformats.org/officeDocument/2006/relationships/footer" Target="footer4.xml"/><Relationship Id="rId41" Type="http://schemas.openxmlformats.org/officeDocument/2006/relationships/footer" Target="footer14.xml"/><Relationship Id="rId62" Type="http://schemas.openxmlformats.org/officeDocument/2006/relationships/footer" Target="footer25.xml"/><Relationship Id="rId83" Type="http://schemas.openxmlformats.org/officeDocument/2006/relationships/oleObject" Target="embeddings/_________Microsoft_Visio_2003_201011.vsd"/><Relationship Id="rId88" Type="http://schemas.openxmlformats.org/officeDocument/2006/relationships/footer" Target="footer37.xml"/><Relationship Id="rId111" Type="http://schemas.openxmlformats.org/officeDocument/2006/relationships/footer" Target="footer49.xml"/><Relationship Id="rId132" Type="http://schemas.openxmlformats.org/officeDocument/2006/relationships/oleObject" Target="embeddings/_________Microsoft_Visio_2003_201021.vsd"/><Relationship Id="rId153" Type="http://schemas.openxmlformats.org/officeDocument/2006/relationships/image" Target="media/image35.emf"/><Relationship Id="rId15" Type="http://schemas.openxmlformats.org/officeDocument/2006/relationships/header" Target="header1.xml"/><Relationship Id="rId36" Type="http://schemas.openxmlformats.org/officeDocument/2006/relationships/footer" Target="footer12.xml"/><Relationship Id="rId57" Type="http://schemas.openxmlformats.org/officeDocument/2006/relationships/footer" Target="footer22.xml"/><Relationship Id="rId106" Type="http://schemas.openxmlformats.org/officeDocument/2006/relationships/header" Target="header15.xml"/><Relationship Id="rId127" Type="http://schemas.openxmlformats.org/officeDocument/2006/relationships/footer" Target="footer57.xml"/><Relationship Id="rId10" Type="http://schemas.openxmlformats.org/officeDocument/2006/relationships/hyperlink" Target="https://my.rt.ru/vnd_stg/Docs_Test/Forms/DispForm.aspx?ID=9568" TargetMode="External"/><Relationship Id="rId31" Type="http://schemas.openxmlformats.org/officeDocument/2006/relationships/header" Target="header5.xml"/><Relationship Id="rId52" Type="http://schemas.openxmlformats.org/officeDocument/2006/relationships/header" Target="header10.xml"/><Relationship Id="rId73" Type="http://schemas.openxmlformats.org/officeDocument/2006/relationships/image" Target="media/image10.emf"/><Relationship Id="rId78" Type="http://schemas.openxmlformats.org/officeDocument/2006/relationships/oleObject" Target="embeddings/_________Microsoft_Visio_2003_201010.vsd"/><Relationship Id="rId94" Type="http://schemas.openxmlformats.org/officeDocument/2006/relationships/footer" Target="footer41.xml"/><Relationship Id="rId99" Type="http://schemas.openxmlformats.org/officeDocument/2006/relationships/footer" Target="footer44.xml"/><Relationship Id="rId101" Type="http://schemas.openxmlformats.org/officeDocument/2006/relationships/footer" Target="footer46.xml"/><Relationship Id="rId122" Type="http://schemas.openxmlformats.org/officeDocument/2006/relationships/oleObject" Target="embeddings/_________Microsoft_Visio_2003_201018.vsd"/><Relationship Id="rId143" Type="http://schemas.openxmlformats.org/officeDocument/2006/relationships/oleObject" Target="embeddings/_________Microsoft_Visio_2003_201022.vsd"/><Relationship Id="rId148" Type="http://schemas.openxmlformats.org/officeDocument/2006/relationships/image" Target="media/image30.png"/><Relationship Id="rId4" Type="http://schemas.openxmlformats.org/officeDocument/2006/relationships/settings" Target="settings.xml"/><Relationship Id="rId9" Type="http://schemas.openxmlformats.org/officeDocument/2006/relationships/hyperlink" Target="https://my.rt.ru/vnd_stg/Docs_Test/Forms/DispForm.aspx?ID=10010" TargetMode="External"/><Relationship Id="rId26" Type="http://schemas.openxmlformats.org/officeDocument/2006/relationships/header" Target="header4.xml"/><Relationship Id="rId47" Type="http://schemas.openxmlformats.org/officeDocument/2006/relationships/header" Target="header9.xml"/><Relationship Id="rId68" Type="http://schemas.openxmlformats.org/officeDocument/2006/relationships/footer" Target="footer28.xml"/><Relationship Id="rId89" Type="http://schemas.openxmlformats.org/officeDocument/2006/relationships/footer" Target="footer38.xml"/><Relationship Id="rId112" Type="http://schemas.openxmlformats.org/officeDocument/2006/relationships/footer" Target="footer50.xml"/><Relationship Id="rId133" Type="http://schemas.openxmlformats.org/officeDocument/2006/relationships/footer" Target="footer59.xml"/><Relationship Id="rId154" Type="http://schemas.openxmlformats.org/officeDocument/2006/relationships/package" Target="embeddings/_____Microsoft_Excel1.xlsx"/><Relationship Id="rId16" Type="http://schemas.openxmlformats.org/officeDocument/2006/relationships/footer" Target="footer1.xml"/><Relationship Id="rId37" Type="http://schemas.openxmlformats.org/officeDocument/2006/relationships/image" Target="media/image4.emf"/><Relationship Id="rId58" Type="http://schemas.openxmlformats.org/officeDocument/2006/relationships/image" Target="media/image7.emf"/><Relationship Id="rId79" Type="http://schemas.openxmlformats.org/officeDocument/2006/relationships/footer" Target="footer33.xml"/><Relationship Id="rId102" Type="http://schemas.openxmlformats.org/officeDocument/2006/relationships/image" Target="media/image17.emf"/><Relationship Id="rId123" Type="http://schemas.openxmlformats.org/officeDocument/2006/relationships/footer" Target="footer55.xml"/><Relationship Id="rId144" Type="http://schemas.openxmlformats.org/officeDocument/2006/relationships/image" Target="media/image28.emf"/><Relationship Id="rId90" Type="http://schemas.openxmlformats.org/officeDocument/2006/relationships/footer" Target="footer39.xml"/><Relationship Id="rId27" Type="http://schemas.openxmlformats.org/officeDocument/2006/relationships/footer" Target="footer7.xml"/><Relationship Id="rId48" Type="http://schemas.openxmlformats.org/officeDocument/2006/relationships/footer" Target="footer17.xml"/><Relationship Id="rId69" Type="http://schemas.openxmlformats.org/officeDocument/2006/relationships/image" Target="media/image9.emf"/><Relationship Id="rId113" Type="http://schemas.openxmlformats.org/officeDocument/2006/relationships/footer" Target="footer51.xml"/><Relationship Id="rId134" Type="http://schemas.openxmlformats.org/officeDocument/2006/relationships/footer" Target="footer60.xml"/><Relationship Id="rId80" Type="http://schemas.openxmlformats.org/officeDocument/2006/relationships/footer" Target="footer34.xml"/><Relationship Id="rId155" Type="http://schemas.openxmlformats.org/officeDocument/2006/relationships/image" Target="media/image36.em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10.xml.rels><?xml version="1.0" encoding="UTF-8" standalone="yes"?>
<Relationships xmlns="http://schemas.openxmlformats.org/package/2006/relationships"><Relationship Id="rId1" Type="http://schemas.openxmlformats.org/officeDocument/2006/relationships/image" Target="media/image1.jpeg"/></Relationships>
</file>

<file path=word/_rels/header11.xml.rels><?xml version="1.0" encoding="UTF-8" standalone="yes"?>
<Relationships xmlns="http://schemas.openxmlformats.org/package/2006/relationships"><Relationship Id="rId1" Type="http://schemas.openxmlformats.org/officeDocument/2006/relationships/image" Target="media/image1.jpeg"/></Relationships>
</file>

<file path=word/_rels/header12.xml.rels><?xml version="1.0" encoding="UTF-8" standalone="yes"?>
<Relationships xmlns="http://schemas.openxmlformats.org/package/2006/relationships"><Relationship Id="rId1" Type="http://schemas.openxmlformats.org/officeDocument/2006/relationships/image" Target="media/image1.jpeg"/></Relationships>
</file>

<file path=word/_rels/header13.xml.rels><?xml version="1.0" encoding="UTF-8" standalone="yes"?>
<Relationships xmlns="http://schemas.openxmlformats.org/package/2006/relationships"><Relationship Id="rId1" Type="http://schemas.openxmlformats.org/officeDocument/2006/relationships/image" Target="media/image14.png"/></Relationships>
</file>

<file path=word/_rels/header14.xml.rels><?xml version="1.0" encoding="UTF-8" standalone="yes"?>
<Relationships xmlns="http://schemas.openxmlformats.org/package/2006/relationships"><Relationship Id="rId1" Type="http://schemas.openxmlformats.org/officeDocument/2006/relationships/image" Target="media/image14.png"/></Relationships>
</file>

<file path=word/_rels/header15.xml.rels><?xml version="1.0" encoding="UTF-8" standalone="yes"?>
<Relationships xmlns="http://schemas.openxmlformats.org/package/2006/relationships"><Relationship Id="rId1" Type="http://schemas.openxmlformats.org/officeDocument/2006/relationships/image" Target="media/image14.png"/></Relationships>
</file>

<file path=word/_rels/header16.xml.rels><?xml version="1.0" encoding="UTF-8" standalone="yes"?>
<Relationships xmlns="http://schemas.openxmlformats.org/package/2006/relationships"><Relationship Id="rId1" Type="http://schemas.openxmlformats.org/officeDocument/2006/relationships/image" Target="media/image14.png"/></Relationships>
</file>

<file path=word/_rels/header17.xml.rels><?xml version="1.0" encoding="UTF-8" standalone="yes"?>
<Relationships xmlns="http://schemas.openxmlformats.org/package/2006/relationships"><Relationship Id="rId1" Type="http://schemas.openxmlformats.org/officeDocument/2006/relationships/image" Target="media/image14.png"/></Relationships>
</file>

<file path=word/_rels/header18.xml.rels><?xml version="1.0" encoding="UTF-8" standalone="yes"?>
<Relationships xmlns="http://schemas.openxmlformats.org/package/2006/relationships"><Relationship Id="rId1" Type="http://schemas.openxmlformats.org/officeDocument/2006/relationships/image" Target="media/image1.jpeg"/></Relationships>
</file>

<file path=word/_rels/header19.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_rels/header8.xml.rels><?xml version="1.0" encoding="UTF-8" standalone="yes"?>
<Relationships xmlns="http://schemas.openxmlformats.org/package/2006/relationships"><Relationship Id="rId1" Type="http://schemas.openxmlformats.org/officeDocument/2006/relationships/image" Target="media/image1.jpeg"/></Relationships>
</file>

<file path=word/_rels/header9.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4D174F-CD0D-4E97-AB69-7091C00C4F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72</Pages>
  <Words>12451</Words>
  <Characters>70976</Characters>
  <Application>Microsoft Office Word</Application>
  <DocSecurity>0</DocSecurity>
  <Lines>591</Lines>
  <Paragraphs>166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83261</CharactersWithSpaces>
  <SharedDoc>false</SharedDoc>
  <HLinks>
    <vt:vector size="864" baseType="variant">
      <vt:variant>
        <vt:i4>70517801</vt:i4>
      </vt:variant>
      <vt:variant>
        <vt:i4>549</vt:i4>
      </vt:variant>
      <vt:variant>
        <vt:i4>0</vt:i4>
      </vt:variant>
      <vt:variant>
        <vt:i4>5</vt:i4>
      </vt:variant>
      <vt:variant>
        <vt:lpwstr/>
      </vt:variant>
      <vt:variant>
        <vt:lpwstr>_Приложение_3_</vt:lpwstr>
      </vt:variant>
      <vt:variant>
        <vt:i4>70517800</vt:i4>
      </vt:variant>
      <vt:variant>
        <vt:i4>546</vt:i4>
      </vt:variant>
      <vt:variant>
        <vt:i4>0</vt:i4>
      </vt:variant>
      <vt:variant>
        <vt:i4>5</vt:i4>
      </vt:variant>
      <vt:variant>
        <vt:lpwstr/>
      </vt:variant>
      <vt:variant>
        <vt:lpwstr>_Приложение_2_</vt:lpwstr>
      </vt:variant>
      <vt:variant>
        <vt:i4>70517803</vt:i4>
      </vt:variant>
      <vt:variant>
        <vt:i4>543</vt:i4>
      </vt:variant>
      <vt:variant>
        <vt:i4>0</vt:i4>
      </vt:variant>
      <vt:variant>
        <vt:i4>5</vt:i4>
      </vt:variant>
      <vt:variant>
        <vt:lpwstr/>
      </vt:variant>
      <vt:variant>
        <vt:lpwstr>_Приложение_1_</vt:lpwstr>
      </vt:variant>
      <vt:variant>
        <vt:i4>70778928</vt:i4>
      </vt:variant>
      <vt:variant>
        <vt:i4>537</vt:i4>
      </vt:variant>
      <vt:variant>
        <vt:i4>0</vt:i4>
      </vt:variant>
      <vt:variant>
        <vt:i4>5</vt:i4>
      </vt:variant>
      <vt:variant>
        <vt:lpwstr/>
      </vt:variant>
      <vt:variant>
        <vt:lpwstr>Рис111</vt:lpwstr>
      </vt:variant>
      <vt:variant>
        <vt:i4>67698689</vt:i4>
      </vt:variant>
      <vt:variant>
        <vt:i4>531</vt:i4>
      </vt:variant>
      <vt:variant>
        <vt:i4>0</vt:i4>
      </vt:variant>
      <vt:variant>
        <vt:i4>5</vt:i4>
      </vt:variant>
      <vt:variant>
        <vt:lpwstr/>
      </vt:variant>
      <vt:variant>
        <vt:lpwstr>Рис10</vt:lpwstr>
      </vt:variant>
      <vt:variant>
        <vt:i4>70517801</vt:i4>
      </vt:variant>
      <vt:variant>
        <vt:i4>525</vt:i4>
      </vt:variant>
      <vt:variant>
        <vt:i4>0</vt:i4>
      </vt:variant>
      <vt:variant>
        <vt:i4>5</vt:i4>
      </vt:variant>
      <vt:variant>
        <vt:lpwstr/>
      </vt:variant>
      <vt:variant>
        <vt:lpwstr>_Приложение_3_</vt:lpwstr>
      </vt:variant>
      <vt:variant>
        <vt:i4>70517800</vt:i4>
      </vt:variant>
      <vt:variant>
        <vt:i4>522</vt:i4>
      </vt:variant>
      <vt:variant>
        <vt:i4>0</vt:i4>
      </vt:variant>
      <vt:variant>
        <vt:i4>5</vt:i4>
      </vt:variant>
      <vt:variant>
        <vt:lpwstr/>
      </vt:variant>
      <vt:variant>
        <vt:lpwstr>_Приложение_2_</vt:lpwstr>
      </vt:variant>
      <vt:variant>
        <vt:i4>70517803</vt:i4>
      </vt:variant>
      <vt:variant>
        <vt:i4>519</vt:i4>
      </vt:variant>
      <vt:variant>
        <vt:i4>0</vt:i4>
      </vt:variant>
      <vt:variant>
        <vt:i4>5</vt:i4>
      </vt:variant>
      <vt:variant>
        <vt:lpwstr/>
      </vt:variant>
      <vt:variant>
        <vt:lpwstr>_Приложение_1_</vt:lpwstr>
      </vt:variant>
      <vt:variant>
        <vt:i4>3801162</vt:i4>
      </vt:variant>
      <vt:variant>
        <vt:i4>516</vt:i4>
      </vt:variant>
      <vt:variant>
        <vt:i4>0</vt:i4>
      </vt:variant>
      <vt:variant>
        <vt:i4>5</vt:i4>
      </vt:variant>
      <vt:variant>
        <vt:lpwstr/>
      </vt:variant>
      <vt:variant>
        <vt:lpwstr>Табл91</vt:lpwstr>
      </vt:variant>
      <vt:variant>
        <vt:i4>70517801</vt:i4>
      </vt:variant>
      <vt:variant>
        <vt:i4>513</vt:i4>
      </vt:variant>
      <vt:variant>
        <vt:i4>0</vt:i4>
      </vt:variant>
      <vt:variant>
        <vt:i4>5</vt:i4>
      </vt:variant>
      <vt:variant>
        <vt:lpwstr/>
      </vt:variant>
      <vt:variant>
        <vt:lpwstr>_Приложение_3_</vt:lpwstr>
      </vt:variant>
      <vt:variant>
        <vt:i4>70517800</vt:i4>
      </vt:variant>
      <vt:variant>
        <vt:i4>510</vt:i4>
      </vt:variant>
      <vt:variant>
        <vt:i4>0</vt:i4>
      </vt:variant>
      <vt:variant>
        <vt:i4>5</vt:i4>
      </vt:variant>
      <vt:variant>
        <vt:lpwstr/>
      </vt:variant>
      <vt:variant>
        <vt:lpwstr>_Приложение_2_</vt:lpwstr>
      </vt:variant>
      <vt:variant>
        <vt:i4>70517803</vt:i4>
      </vt:variant>
      <vt:variant>
        <vt:i4>507</vt:i4>
      </vt:variant>
      <vt:variant>
        <vt:i4>0</vt:i4>
      </vt:variant>
      <vt:variant>
        <vt:i4>5</vt:i4>
      </vt:variant>
      <vt:variant>
        <vt:lpwstr/>
      </vt:variant>
      <vt:variant>
        <vt:lpwstr>_Приложение_1_</vt:lpwstr>
      </vt:variant>
      <vt:variant>
        <vt:i4>3801163</vt:i4>
      </vt:variant>
      <vt:variant>
        <vt:i4>504</vt:i4>
      </vt:variant>
      <vt:variant>
        <vt:i4>0</vt:i4>
      </vt:variant>
      <vt:variant>
        <vt:i4>5</vt:i4>
      </vt:variant>
      <vt:variant>
        <vt:lpwstr/>
      </vt:variant>
      <vt:variant>
        <vt:lpwstr>Табл81</vt:lpwstr>
      </vt:variant>
      <vt:variant>
        <vt:i4>67108865</vt:i4>
      </vt:variant>
      <vt:variant>
        <vt:i4>501</vt:i4>
      </vt:variant>
      <vt:variant>
        <vt:i4>0</vt:i4>
      </vt:variant>
      <vt:variant>
        <vt:i4>5</vt:i4>
      </vt:variant>
      <vt:variant>
        <vt:lpwstr/>
      </vt:variant>
      <vt:variant>
        <vt:lpwstr>Рис82</vt:lpwstr>
      </vt:variant>
      <vt:variant>
        <vt:i4>67108865</vt:i4>
      </vt:variant>
      <vt:variant>
        <vt:i4>498</vt:i4>
      </vt:variant>
      <vt:variant>
        <vt:i4>0</vt:i4>
      </vt:variant>
      <vt:variant>
        <vt:i4>5</vt:i4>
      </vt:variant>
      <vt:variant>
        <vt:lpwstr/>
      </vt:variant>
      <vt:variant>
        <vt:lpwstr>Рис81</vt:lpwstr>
      </vt:variant>
      <vt:variant>
        <vt:i4>70517801</vt:i4>
      </vt:variant>
      <vt:variant>
        <vt:i4>495</vt:i4>
      </vt:variant>
      <vt:variant>
        <vt:i4>0</vt:i4>
      </vt:variant>
      <vt:variant>
        <vt:i4>5</vt:i4>
      </vt:variant>
      <vt:variant>
        <vt:lpwstr/>
      </vt:variant>
      <vt:variant>
        <vt:lpwstr>_Приложение_3_</vt:lpwstr>
      </vt:variant>
      <vt:variant>
        <vt:i4>70517800</vt:i4>
      </vt:variant>
      <vt:variant>
        <vt:i4>492</vt:i4>
      </vt:variant>
      <vt:variant>
        <vt:i4>0</vt:i4>
      </vt:variant>
      <vt:variant>
        <vt:i4>5</vt:i4>
      </vt:variant>
      <vt:variant>
        <vt:lpwstr/>
      </vt:variant>
      <vt:variant>
        <vt:lpwstr>_Приложение_2_</vt:lpwstr>
      </vt:variant>
      <vt:variant>
        <vt:i4>70517803</vt:i4>
      </vt:variant>
      <vt:variant>
        <vt:i4>489</vt:i4>
      </vt:variant>
      <vt:variant>
        <vt:i4>0</vt:i4>
      </vt:variant>
      <vt:variant>
        <vt:i4>5</vt:i4>
      </vt:variant>
      <vt:variant>
        <vt:lpwstr/>
      </vt:variant>
      <vt:variant>
        <vt:lpwstr>_Приложение_1_</vt:lpwstr>
      </vt:variant>
      <vt:variant>
        <vt:i4>3735616</vt:i4>
      </vt:variant>
      <vt:variant>
        <vt:i4>486</vt:i4>
      </vt:variant>
      <vt:variant>
        <vt:i4>0</vt:i4>
      </vt:variant>
      <vt:variant>
        <vt:i4>5</vt:i4>
      </vt:variant>
      <vt:variant>
        <vt:lpwstr/>
      </vt:variant>
      <vt:variant>
        <vt:lpwstr>Табл32</vt:lpwstr>
      </vt:variant>
      <vt:variant>
        <vt:i4>67829761</vt:i4>
      </vt:variant>
      <vt:variant>
        <vt:i4>483</vt:i4>
      </vt:variant>
      <vt:variant>
        <vt:i4>0</vt:i4>
      </vt:variant>
      <vt:variant>
        <vt:i4>5</vt:i4>
      </vt:variant>
      <vt:variant>
        <vt:lpwstr/>
      </vt:variant>
      <vt:variant>
        <vt:lpwstr>Рис32</vt:lpwstr>
      </vt:variant>
      <vt:variant>
        <vt:i4>70517801</vt:i4>
      </vt:variant>
      <vt:variant>
        <vt:i4>477</vt:i4>
      </vt:variant>
      <vt:variant>
        <vt:i4>0</vt:i4>
      </vt:variant>
      <vt:variant>
        <vt:i4>5</vt:i4>
      </vt:variant>
      <vt:variant>
        <vt:lpwstr/>
      </vt:variant>
      <vt:variant>
        <vt:lpwstr>_Приложение_3_</vt:lpwstr>
      </vt:variant>
      <vt:variant>
        <vt:i4>70517800</vt:i4>
      </vt:variant>
      <vt:variant>
        <vt:i4>474</vt:i4>
      </vt:variant>
      <vt:variant>
        <vt:i4>0</vt:i4>
      </vt:variant>
      <vt:variant>
        <vt:i4>5</vt:i4>
      </vt:variant>
      <vt:variant>
        <vt:lpwstr/>
      </vt:variant>
      <vt:variant>
        <vt:lpwstr>_Приложение_2_</vt:lpwstr>
      </vt:variant>
      <vt:variant>
        <vt:i4>70517803</vt:i4>
      </vt:variant>
      <vt:variant>
        <vt:i4>471</vt:i4>
      </vt:variant>
      <vt:variant>
        <vt:i4>0</vt:i4>
      </vt:variant>
      <vt:variant>
        <vt:i4>5</vt:i4>
      </vt:variant>
      <vt:variant>
        <vt:lpwstr/>
      </vt:variant>
      <vt:variant>
        <vt:lpwstr>_Приложение_1_</vt:lpwstr>
      </vt:variant>
      <vt:variant>
        <vt:i4>3801163</vt:i4>
      </vt:variant>
      <vt:variant>
        <vt:i4>468</vt:i4>
      </vt:variant>
      <vt:variant>
        <vt:i4>0</vt:i4>
      </vt:variant>
      <vt:variant>
        <vt:i4>5</vt:i4>
      </vt:variant>
      <vt:variant>
        <vt:lpwstr/>
      </vt:variant>
      <vt:variant>
        <vt:lpwstr>Табл81</vt:lpwstr>
      </vt:variant>
      <vt:variant>
        <vt:i4>67108865</vt:i4>
      </vt:variant>
      <vt:variant>
        <vt:i4>465</vt:i4>
      </vt:variant>
      <vt:variant>
        <vt:i4>0</vt:i4>
      </vt:variant>
      <vt:variant>
        <vt:i4>5</vt:i4>
      </vt:variant>
      <vt:variant>
        <vt:lpwstr/>
      </vt:variant>
      <vt:variant>
        <vt:lpwstr>Рис82</vt:lpwstr>
      </vt:variant>
      <vt:variant>
        <vt:i4>67108865</vt:i4>
      </vt:variant>
      <vt:variant>
        <vt:i4>462</vt:i4>
      </vt:variant>
      <vt:variant>
        <vt:i4>0</vt:i4>
      </vt:variant>
      <vt:variant>
        <vt:i4>5</vt:i4>
      </vt:variant>
      <vt:variant>
        <vt:lpwstr/>
      </vt:variant>
      <vt:variant>
        <vt:lpwstr>Рис81</vt:lpwstr>
      </vt:variant>
      <vt:variant>
        <vt:i4>70517801</vt:i4>
      </vt:variant>
      <vt:variant>
        <vt:i4>456</vt:i4>
      </vt:variant>
      <vt:variant>
        <vt:i4>0</vt:i4>
      </vt:variant>
      <vt:variant>
        <vt:i4>5</vt:i4>
      </vt:variant>
      <vt:variant>
        <vt:lpwstr/>
      </vt:variant>
      <vt:variant>
        <vt:lpwstr>_Приложение_3_</vt:lpwstr>
      </vt:variant>
      <vt:variant>
        <vt:i4>70517800</vt:i4>
      </vt:variant>
      <vt:variant>
        <vt:i4>453</vt:i4>
      </vt:variant>
      <vt:variant>
        <vt:i4>0</vt:i4>
      </vt:variant>
      <vt:variant>
        <vt:i4>5</vt:i4>
      </vt:variant>
      <vt:variant>
        <vt:lpwstr/>
      </vt:variant>
      <vt:variant>
        <vt:lpwstr>_Приложение_2_</vt:lpwstr>
      </vt:variant>
      <vt:variant>
        <vt:i4>70517803</vt:i4>
      </vt:variant>
      <vt:variant>
        <vt:i4>450</vt:i4>
      </vt:variant>
      <vt:variant>
        <vt:i4>0</vt:i4>
      </vt:variant>
      <vt:variant>
        <vt:i4>5</vt:i4>
      </vt:variant>
      <vt:variant>
        <vt:lpwstr/>
      </vt:variant>
      <vt:variant>
        <vt:lpwstr>_Приложение_1_</vt:lpwstr>
      </vt:variant>
      <vt:variant>
        <vt:i4>3735620</vt:i4>
      </vt:variant>
      <vt:variant>
        <vt:i4>447</vt:i4>
      </vt:variant>
      <vt:variant>
        <vt:i4>0</vt:i4>
      </vt:variant>
      <vt:variant>
        <vt:i4>5</vt:i4>
      </vt:variant>
      <vt:variant>
        <vt:lpwstr/>
      </vt:variant>
      <vt:variant>
        <vt:lpwstr>Табл72</vt:lpwstr>
      </vt:variant>
      <vt:variant>
        <vt:i4>68091905</vt:i4>
      </vt:variant>
      <vt:variant>
        <vt:i4>444</vt:i4>
      </vt:variant>
      <vt:variant>
        <vt:i4>0</vt:i4>
      </vt:variant>
      <vt:variant>
        <vt:i4>5</vt:i4>
      </vt:variant>
      <vt:variant>
        <vt:lpwstr/>
      </vt:variant>
      <vt:variant>
        <vt:lpwstr>Рис72</vt:lpwstr>
      </vt:variant>
      <vt:variant>
        <vt:i4>70517801</vt:i4>
      </vt:variant>
      <vt:variant>
        <vt:i4>438</vt:i4>
      </vt:variant>
      <vt:variant>
        <vt:i4>0</vt:i4>
      </vt:variant>
      <vt:variant>
        <vt:i4>5</vt:i4>
      </vt:variant>
      <vt:variant>
        <vt:lpwstr/>
      </vt:variant>
      <vt:variant>
        <vt:lpwstr>_Приложение_3_</vt:lpwstr>
      </vt:variant>
      <vt:variant>
        <vt:i4>70517800</vt:i4>
      </vt:variant>
      <vt:variant>
        <vt:i4>435</vt:i4>
      </vt:variant>
      <vt:variant>
        <vt:i4>0</vt:i4>
      </vt:variant>
      <vt:variant>
        <vt:i4>5</vt:i4>
      </vt:variant>
      <vt:variant>
        <vt:lpwstr/>
      </vt:variant>
      <vt:variant>
        <vt:lpwstr>_Приложение_2_</vt:lpwstr>
      </vt:variant>
      <vt:variant>
        <vt:i4>70517803</vt:i4>
      </vt:variant>
      <vt:variant>
        <vt:i4>432</vt:i4>
      </vt:variant>
      <vt:variant>
        <vt:i4>0</vt:i4>
      </vt:variant>
      <vt:variant>
        <vt:i4>5</vt:i4>
      </vt:variant>
      <vt:variant>
        <vt:lpwstr/>
      </vt:variant>
      <vt:variant>
        <vt:lpwstr>_Приложение_1_</vt:lpwstr>
      </vt:variant>
      <vt:variant>
        <vt:i4>3801156</vt:i4>
      </vt:variant>
      <vt:variant>
        <vt:i4>429</vt:i4>
      </vt:variant>
      <vt:variant>
        <vt:i4>0</vt:i4>
      </vt:variant>
      <vt:variant>
        <vt:i4>5</vt:i4>
      </vt:variant>
      <vt:variant>
        <vt:lpwstr/>
      </vt:variant>
      <vt:variant>
        <vt:lpwstr>Табл71</vt:lpwstr>
      </vt:variant>
      <vt:variant>
        <vt:i4>68091905</vt:i4>
      </vt:variant>
      <vt:variant>
        <vt:i4>426</vt:i4>
      </vt:variant>
      <vt:variant>
        <vt:i4>0</vt:i4>
      </vt:variant>
      <vt:variant>
        <vt:i4>5</vt:i4>
      </vt:variant>
      <vt:variant>
        <vt:lpwstr/>
      </vt:variant>
      <vt:variant>
        <vt:lpwstr>Рис71</vt:lpwstr>
      </vt:variant>
      <vt:variant>
        <vt:i4>70517801</vt:i4>
      </vt:variant>
      <vt:variant>
        <vt:i4>420</vt:i4>
      </vt:variant>
      <vt:variant>
        <vt:i4>0</vt:i4>
      </vt:variant>
      <vt:variant>
        <vt:i4>5</vt:i4>
      </vt:variant>
      <vt:variant>
        <vt:lpwstr/>
      </vt:variant>
      <vt:variant>
        <vt:lpwstr>_Приложение_3_</vt:lpwstr>
      </vt:variant>
      <vt:variant>
        <vt:i4>70517800</vt:i4>
      </vt:variant>
      <vt:variant>
        <vt:i4>417</vt:i4>
      </vt:variant>
      <vt:variant>
        <vt:i4>0</vt:i4>
      </vt:variant>
      <vt:variant>
        <vt:i4>5</vt:i4>
      </vt:variant>
      <vt:variant>
        <vt:lpwstr/>
      </vt:variant>
      <vt:variant>
        <vt:lpwstr>_Приложение_2_</vt:lpwstr>
      </vt:variant>
      <vt:variant>
        <vt:i4>70517803</vt:i4>
      </vt:variant>
      <vt:variant>
        <vt:i4>414</vt:i4>
      </vt:variant>
      <vt:variant>
        <vt:i4>0</vt:i4>
      </vt:variant>
      <vt:variant>
        <vt:i4>5</vt:i4>
      </vt:variant>
      <vt:variant>
        <vt:lpwstr/>
      </vt:variant>
      <vt:variant>
        <vt:lpwstr>_Приложение_1_</vt:lpwstr>
      </vt:variant>
      <vt:variant>
        <vt:i4>68026369</vt:i4>
      </vt:variant>
      <vt:variant>
        <vt:i4>411</vt:i4>
      </vt:variant>
      <vt:variant>
        <vt:i4>0</vt:i4>
      </vt:variant>
      <vt:variant>
        <vt:i4>5</vt:i4>
      </vt:variant>
      <vt:variant>
        <vt:lpwstr/>
      </vt:variant>
      <vt:variant>
        <vt:lpwstr>Рис61</vt:lpwstr>
      </vt:variant>
      <vt:variant>
        <vt:i4>70517801</vt:i4>
      </vt:variant>
      <vt:variant>
        <vt:i4>405</vt:i4>
      </vt:variant>
      <vt:variant>
        <vt:i4>0</vt:i4>
      </vt:variant>
      <vt:variant>
        <vt:i4>5</vt:i4>
      </vt:variant>
      <vt:variant>
        <vt:lpwstr/>
      </vt:variant>
      <vt:variant>
        <vt:lpwstr>_Приложение_3_</vt:lpwstr>
      </vt:variant>
      <vt:variant>
        <vt:i4>70517800</vt:i4>
      </vt:variant>
      <vt:variant>
        <vt:i4>402</vt:i4>
      </vt:variant>
      <vt:variant>
        <vt:i4>0</vt:i4>
      </vt:variant>
      <vt:variant>
        <vt:i4>5</vt:i4>
      </vt:variant>
      <vt:variant>
        <vt:lpwstr/>
      </vt:variant>
      <vt:variant>
        <vt:lpwstr>_Приложение_2_</vt:lpwstr>
      </vt:variant>
      <vt:variant>
        <vt:i4>70517803</vt:i4>
      </vt:variant>
      <vt:variant>
        <vt:i4>399</vt:i4>
      </vt:variant>
      <vt:variant>
        <vt:i4>0</vt:i4>
      </vt:variant>
      <vt:variant>
        <vt:i4>5</vt:i4>
      </vt:variant>
      <vt:variant>
        <vt:lpwstr/>
      </vt:variant>
      <vt:variant>
        <vt:lpwstr>_Приложение_1_</vt:lpwstr>
      </vt:variant>
      <vt:variant>
        <vt:i4>3801158</vt:i4>
      </vt:variant>
      <vt:variant>
        <vt:i4>396</vt:i4>
      </vt:variant>
      <vt:variant>
        <vt:i4>0</vt:i4>
      </vt:variant>
      <vt:variant>
        <vt:i4>5</vt:i4>
      </vt:variant>
      <vt:variant>
        <vt:lpwstr/>
      </vt:variant>
      <vt:variant>
        <vt:lpwstr>Табл51</vt:lpwstr>
      </vt:variant>
      <vt:variant>
        <vt:i4>67960833</vt:i4>
      </vt:variant>
      <vt:variant>
        <vt:i4>393</vt:i4>
      </vt:variant>
      <vt:variant>
        <vt:i4>0</vt:i4>
      </vt:variant>
      <vt:variant>
        <vt:i4>5</vt:i4>
      </vt:variant>
      <vt:variant>
        <vt:lpwstr/>
      </vt:variant>
      <vt:variant>
        <vt:lpwstr>Рис51</vt:lpwstr>
      </vt:variant>
      <vt:variant>
        <vt:i4>70517801</vt:i4>
      </vt:variant>
      <vt:variant>
        <vt:i4>387</vt:i4>
      </vt:variant>
      <vt:variant>
        <vt:i4>0</vt:i4>
      </vt:variant>
      <vt:variant>
        <vt:i4>5</vt:i4>
      </vt:variant>
      <vt:variant>
        <vt:lpwstr/>
      </vt:variant>
      <vt:variant>
        <vt:lpwstr>_Приложение_3_</vt:lpwstr>
      </vt:variant>
      <vt:variant>
        <vt:i4>70517800</vt:i4>
      </vt:variant>
      <vt:variant>
        <vt:i4>384</vt:i4>
      </vt:variant>
      <vt:variant>
        <vt:i4>0</vt:i4>
      </vt:variant>
      <vt:variant>
        <vt:i4>5</vt:i4>
      </vt:variant>
      <vt:variant>
        <vt:lpwstr/>
      </vt:variant>
      <vt:variant>
        <vt:lpwstr>_Приложение_2_</vt:lpwstr>
      </vt:variant>
      <vt:variant>
        <vt:i4>70517803</vt:i4>
      </vt:variant>
      <vt:variant>
        <vt:i4>381</vt:i4>
      </vt:variant>
      <vt:variant>
        <vt:i4>0</vt:i4>
      </vt:variant>
      <vt:variant>
        <vt:i4>5</vt:i4>
      </vt:variant>
      <vt:variant>
        <vt:lpwstr/>
      </vt:variant>
      <vt:variant>
        <vt:lpwstr>_Приложение_1_</vt:lpwstr>
      </vt:variant>
      <vt:variant>
        <vt:i4>67895297</vt:i4>
      </vt:variant>
      <vt:variant>
        <vt:i4>378</vt:i4>
      </vt:variant>
      <vt:variant>
        <vt:i4>0</vt:i4>
      </vt:variant>
      <vt:variant>
        <vt:i4>5</vt:i4>
      </vt:variant>
      <vt:variant>
        <vt:lpwstr/>
      </vt:variant>
      <vt:variant>
        <vt:lpwstr>Рис42</vt:lpwstr>
      </vt:variant>
      <vt:variant>
        <vt:i4>67895297</vt:i4>
      </vt:variant>
      <vt:variant>
        <vt:i4>375</vt:i4>
      </vt:variant>
      <vt:variant>
        <vt:i4>0</vt:i4>
      </vt:variant>
      <vt:variant>
        <vt:i4>5</vt:i4>
      </vt:variant>
      <vt:variant>
        <vt:lpwstr/>
      </vt:variant>
      <vt:variant>
        <vt:lpwstr>Рис42</vt:lpwstr>
      </vt:variant>
      <vt:variant>
        <vt:i4>70517801</vt:i4>
      </vt:variant>
      <vt:variant>
        <vt:i4>369</vt:i4>
      </vt:variant>
      <vt:variant>
        <vt:i4>0</vt:i4>
      </vt:variant>
      <vt:variant>
        <vt:i4>5</vt:i4>
      </vt:variant>
      <vt:variant>
        <vt:lpwstr/>
      </vt:variant>
      <vt:variant>
        <vt:lpwstr>_Приложение_3_</vt:lpwstr>
      </vt:variant>
      <vt:variant>
        <vt:i4>70517800</vt:i4>
      </vt:variant>
      <vt:variant>
        <vt:i4>366</vt:i4>
      </vt:variant>
      <vt:variant>
        <vt:i4>0</vt:i4>
      </vt:variant>
      <vt:variant>
        <vt:i4>5</vt:i4>
      </vt:variant>
      <vt:variant>
        <vt:lpwstr/>
      </vt:variant>
      <vt:variant>
        <vt:lpwstr>_Приложение_2_</vt:lpwstr>
      </vt:variant>
      <vt:variant>
        <vt:i4>70517803</vt:i4>
      </vt:variant>
      <vt:variant>
        <vt:i4>363</vt:i4>
      </vt:variant>
      <vt:variant>
        <vt:i4>0</vt:i4>
      </vt:variant>
      <vt:variant>
        <vt:i4>5</vt:i4>
      </vt:variant>
      <vt:variant>
        <vt:lpwstr/>
      </vt:variant>
      <vt:variant>
        <vt:lpwstr>_Приложение_1_</vt:lpwstr>
      </vt:variant>
      <vt:variant>
        <vt:i4>3801159</vt:i4>
      </vt:variant>
      <vt:variant>
        <vt:i4>360</vt:i4>
      </vt:variant>
      <vt:variant>
        <vt:i4>0</vt:i4>
      </vt:variant>
      <vt:variant>
        <vt:i4>5</vt:i4>
      </vt:variant>
      <vt:variant>
        <vt:lpwstr/>
      </vt:variant>
      <vt:variant>
        <vt:lpwstr>Табл41</vt:lpwstr>
      </vt:variant>
      <vt:variant>
        <vt:i4>67895297</vt:i4>
      </vt:variant>
      <vt:variant>
        <vt:i4>357</vt:i4>
      </vt:variant>
      <vt:variant>
        <vt:i4>0</vt:i4>
      </vt:variant>
      <vt:variant>
        <vt:i4>5</vt:i4>
      </vt:variant>
      <vt:variant>
        <vt:lpwstr/>
      </vt:variant>
      <vt:variant>
        <vt:lpwstr>Рис41</vt:lpwstr>
      </vt:variant>
      <vt:variant>
        <vt:i4>70517801</vt:i4>
      </vt:variant>
      <vt:variant>
        <vt:i4>351</vt:i4>
      </vt:variant>
      <vt:variant>
        <vt:i4>0</vt:i4>
      </vt:variant>
      <vt:variant>
        <vt:i4>5</vt:i4>
      </vt:variant>
      <vt:variant>
        <vt:lpwstr/>
      </vt:variant>
      <vt:variant>
        <vt:lpwstr>_Приложение_3_</vt:lpwstr>
      </vt:variant>
      <vt:variant>
        <vt:i4>70517800</vt:i4>
      </vt:variant>
      <vt:variant>
        <vt:i4>348</vt:i4>
      </vt:variant>
      <vt:variant>
        <vt:i4>0</vt:i4>
      </vt:variant>
      <vt:variant>
        <vt:i4>5</vt:i4>
      </vt:variant>
      <vt:variant>
        <vt:lpwstr/>
      </vt:variant>
      <vt:variant>
        <vt:lpwstr>_Приложение_2_</vt:lpwstr>
      </vt:variant>
      <vt:variant>
        <vt:i4>70517803</vt:i4>
      </vt:variant>
      <vt:variant>
        <vt:i4>345</vt:i4>
      </vt:variant>
      <vt:variant>
        <vt:i4>0</vt:i4>
      </vt:variant>
      <vt:variant>
        <vt:i4>5</vt:i4>
      </vt:variant>
      <vt:variant>
        <vt:lpwstr/>
      </vt:variant>
      <vt:variant>
        <vt:lpwstr>_Приложение_1_</vt:lpwstr>
      </vt:variant>
      <vt:variant>
        <vt:i4>67829761</vt:i4>
      </vt:variant>
      <vt:variant>
        <vt:i4>342</vt:i4>
      </vt:variant>
      <vt:variant>
        <vt:i4>0</vt:i4>
      </vt:variant>
      <vt:variant>
        <vt:i4>5</vt:i4>
      </vt:variant>
      <vt:variant>
        <vt:lpwstr/>
      </vt:variant>
      <vt:variant>
        <vt:lpwstr>Рис33</vt:lpwstr>
      </vt:variant>
      <vt:variant>
        <vt:i4>67829761</vt:i4>
      </vt:variant>
      <vt:variant>
        <vt:i4>339</vt:i4>
      </vt:variant>
      <vt:variant>
        <vt:i4>0</vt:i4>
      </vt:variant>
      <vt:variant>
        <vt:i4>5</vt:i4>
      </vt:variant>
      <vt:variant>
        <vt:lpwstr/>
      </vt:variant>
      <vt:variant>
        <vt:lpwstr>Рис33</vt:lpwstr>
      </vt:variant>
      <vt:variant>
        <vt:i4>70517801</vt:i4>
      </vt:variant>
      <vt:variant>
        <vt:i4>333</vt:i4>
      </vt:variant>
      <vt:variant>
        <vt:i4>0</vt:i4>
      </vt:variant>
      <vt:variant>
        <vt:i4>5</vt:i4>
      </vt:variant>
      <vt:variant>
        <vt:lpwstr/>
      </vt:variant>
      <vt:variant>
        <vt:lpwstr>_Приложение_3_</vt:lpwstr>
      </vt:variant>
      <vt:variant>
        <vt:i4>70517800</vt:i4>
      </vt:variant>
      <vt:variant>
        <vt:i4>330</vt:i4>
      </vt:variant>
      <vt:variant>
        <vt:i4>0</vt:i4>
      </vt:variant>
      <vt:variant>
        <vt:i4>5</vt:i4>
      </vt:variant>
      <vt:variant>
        <vt:lpwstr/>
      </vt:variant>
      <vt:variant>
        <vt:lpwstr>_Приложение_2_</vt:lpwstr>
      </vt:variant>
      <vt:variant>
        <vt:i4>70517803</vt:i4>
      </vt:variant>
      <vt:variant>
        <vt:i4>327</vt:i4>
      </vt:variant>
      <vt:variant>
        <vt:i4>0</vt:i4>
      </vt:variant>
      <vt:variant>
        <vt:i4>5</vt:i4>
      </vt:variant>
      <vt:variant>
        <vt:lpwstr/>
      </vt:variant>
      <vt:variant>
        <vt:lpwstr>_Приложение_1_</vt:lpwstr>
      </vt:variant>
      <vt:variant>
        <vt:i4>3735616</vt:i4>
      </vt:variant>
      <vt:variant>
        <vt:i4>324</vt:i4>
      </vt:variant>
      <vt:variant>
        <vt:i4>0</vt:i4>
      </vt:variant>
      <vt:variant>
        <vt:i4>5</vt:i4>
      </vt:variant>
      <vt:variant>
        <vt:lpwstr/>
      </vt:variant>
      <vt:variant>
        <vt:lpwstr>Табл32</vt:lpwstr>
      </vt:variant>
      <vt:variant>
        <vt:i4>67829761</vt:i4>
      </vt:variant>
      <vt:variant>
        <vt:i4>321</vt:i4>
      </vt:variant>
      <vt:variant>
        <vt:i4>0</vt:i4>
      </vt:variant>
      <vt:variant>
        <vt:i4>5</vt:i4>
      </vt:variant>
      <vt:variant>
        <vt:lpwstr/>
      </vt:variant>
      <vt:variant>
        <vt:lpwstr>Рис32</vt:lpwstr>
      </vt:variant>
      <vt:variant>
        <vt:i4>70517801</vt:i4>
      </vt:variant>
      <vt:variant>
        <vt:i4>315</vt:i4>
      </vt:variant>
      <vt:variant>
        <vt:i4>0</vt:i4>
      </vt:variant>
      <vt:variant>
        <vt:i4>5</vt:i4>
      </vt:variant>
      <vt:variant>
        <vt:lpwstr/>
      </vt:variant>
      <vt:variant>
        <vt:lpwstr>_Приложение_3_</vt:lpwstr>
      </vt:variant>
      <vt:variant>
        <vt:i4>70517800</vt:i4>
      </vt:variant>
      <vt:variant>
        <vt:i4>312</vt:i4>
      </vt:variant>
      <vt:variant>
        <vt:i4>0</vt:i4>
      </vt:variant>
      <vt:variant>
        <vt:i4>5</vt:i4>
      </vt:variant>
      <vt:variant>
        <vt:lpwstr/>
      </vt:variant>
      <vt:variant>
        <vt:lpwstr>_Приложение_2_</vt:lpwstr>
      </vt:variant>
      <vt:variant>
        <vt:i4>70517803</vt:i4>
      </vt:variant>
      <vt:variant>
        <vt:i4>309</vt:i4>
      </vt:variant>
      <vt:variant>
        <vt:i4>0</vt:i4>
      </vt:variant>
      <vt:variant>
        <vt:i4>5</vt:i4>
      </vt:variant>
      <vt:variant>
        <vt:lpwstr/>
      </vt:variant>
      <vt:variant>
        <vt:lpwstr>_Приложение_1_</vt:lpwstr>
      </vt:variant>
      <vt:variant>
        <vt:i4>67829761</vt:i4>
      </vt:variant>
      <vt:variant>
        <vt:i4>306</vt:i4>
      </vt:variant>
      <vt:variant>
        <vt:i4>0</vt:i4>
      </vt:variant>
      <vt:variant>
        <vt:i4>5</vt:i4>
      </vt:variant>
      <vt:variant>
        <vt:lpwstr/>
      </vt:variant>
      <vt:variant>
        <vt:lpwstr>Рис31</vt:lpwstr>
      </vt:variant>
      <vt:variant>
        <vt:i4>67829761</vt:i4>
      </vt:variant>
      <vt:variant>
        <vt:i4>303</vt:i4>
      </vt:variant>
      <vt:variant>
        <vt:i4>0</vt:i4>
      </vt:variant>
      <vt:variant>
        <vt:i4>5</vt:i4>
      </vt:variant>
      <vt:variant>
        <vt:lpwstr/>
      </vt:variant>
      <vt:variant>
        <vt:lpwstr>Рис31</vt:lpwstr>
      </vt:variant>
      <vt:variant>
        <vt:i4>70517801</vt:i4>
      </vt:variant>
      <vt:variant>
        <vt:i4>297</vt:i4>
      </vt:variant>
      <vt:variant>
        <vt:i4>0</vt:i4>
      </vt:variant>
      <vt:variant>
        <vt:i4>5</vt:i4>
      </vt:variant>
      <vt:variant>
        <vt:lpwstr/>
      </vt:variant>
      <vt:variant>
        <vt:lpwstr>_Приложение_3_</vt:lpwstr>
      </vt:variant>
      <vt:variant>
        <vt:i4>70517800</vt:i4>
      </vt:variant>
      <vt:variant>
        <vt:i4>294</vt:i4>
      </vt:variant>
      <vt:variant>
        <vt:i4>0</vt:i4>
      </vt:variant>
      <vt:variant>
        <vt:i4>5</vt:i4>
      </vt:variant>
      <vt:variant>
        <vt:lpwstr/>
      </vt:variant>
      <vt:variant>
        <vt:lpwstr>_Приложение_2_</vt:lpwstr>
      </vt:variant>
      <vt:variant>
        <vt:i4>70517803</vt:i4>
      </vt:variant>
      <vt:variant>
        <vt:i4>291</vt:i4>
      </vt:variant>
      <vt:variant>
        <vt:i4>0</vt:i4>
      </vt:variant>
      <vt:variant>
        <vt:i4>5</vt:i4>
      </vt:variant>
      <vt:variant>
        <vt:lpwstr/>
      </vt:variant>
      <vt:variant>
        <vt:lpwstr>_Приложение_1_</vt:lpwstr>
      </vt:variant>
      <vt:variant>
        <vt:i4>3735617</vt:i4>
      </vt:variant>
      <vt:variant>
        <vt:i4>288</vt:i4>
      </vt:variant>
      <vt:variant>
        <vt:i4>0</vt:i4>
      </vt:variant>
      <vt:variant>
        <vt:i4>5</vt:i4>
      </vt:variant>
      <vt:variant>
        <vt:lpwstr/>
      </vt:variant>
      <vt:variant>
        <vt:lpwstr>Табл22</vt:lpwstr>
      </vt:variant>
      <vt:variant>
        <vt:i4>67764225</vt:i4>
      </vt:variant>
      <vt:variant>
        <vt:i4>285</vt:i4>
      </vt:variant>
      <vt:variant>
        <vt:i4>0</vt:i4>
      </vt:variant>
      <vt:variant>
        <vt:i4>5</vt:i4>
      </vt:variant>
      <vt:variant>
        <vt:lpwstr/>
      </vt:variant>
      <vt:variant>
        <vt:lpwstr>Рис22</vt:lpwstr>
      </vt:variant>
      <vt:variant>
        <vt:i4>70517801</vt:i4>
      </vt:variant>
      <vt:variant>
        <vt:i4>279</vt:i4>
      </vt:variant>
      <vt:variant>
        <vt:i4>0</vt:i4>
      </vt:variant>
      <vt:variant>
        <vt:i4>5</vt:i4>
      </vt:variant>
      <vt:variant>
        <vt:lpwstr/>
      </vt:variant>
      <vt:variant>
        <vt:lpwstr>_Приложение_3_</vt:lpwstr>
      </vt:variant>
      <vt:variant>
        <vt:i4>70517800</vt:i4>
      </vt:variant>
      <vt:variant>
        <vt:i4>276</vt:i4>
      </vt:variant>
      <vt:variant>
        <vt:i4>0</vt:i4>
      </vt:variant>
      <vt:variant>
        <vt:i4>5</vt:i4>
      </vt:variant>
      <vt:variant>
        <vt:lpwstr/>
      </vt:variant>
      <vt:variant>
        <vt:lpwstr>_Приложение_2_</vt:lpwstr>
      </vt:variant>
      <vt:variant>
        <vt:i4>70517803</vt:i4>
      </vt:variant>
      <vt:variant>
        <vt:i4>273</vt:i4>
      </vt:variant>
      <vt:variant>
        <vt:i4>0</vt:i4>
      </vt:variant>
      <vt:variant>
        <vt:i4>5</vt:i4>
      </vt:variant>
      <vt:variant>
        <vt:lpwstr/>
      </vt:variant>
      <vt:variant>
        <vt:lpwstr>_Приложение_1_</vt:lpwstr>
      </vt:variant>
      <vt:variant>
        <vt:i4>3801153</vt:i4>
      </vt:variant>
      <vt:variant>
        <vt:i4>270</vt:i4>
      </vt:variant>
      <vt:variant>
        <vt:i4>0</vt:i4>
      </vt:variant>
      <vt:variant>
        <vt:i4>5</vt:i4>
      </vt:variant>
      <vt:variant>
        <vt:lpwstr/>
      </vt:variant>
      <vt:variant>
        <vt:lpwstr>Табл21</vt:lpwstr>
      </vt:variant>
      <vt:variant>
        <vt:i4>67764225</vt:i4>
      </vt:variant>
      <vt:variant>
        <vt:i4>267</vt:i4>
      </vt:variant>
      <vt:variant>
        <vt:i4>0</vt:i4>
      </vt:variant>
      <vt:variant>
        <vt:i4>5</vt:i4>
      </vt:variant>
      <vt:variant>
        <vt:lpwstr/>
      </vt:variant>
      <vt:variant>
        <vt:lpwstr>Рис21</vt:lpwstr>
      </vt:variant>
      <vt:variant>
        <vt:i4>70517801</vt:i4>
      </vt:variant>
      <vt:variant>
        <vt:i4>261</vt:i4>
      </vt:variant>
      <vt:variant>
        <vt:i4>0</vt:i4>
      </vt:variant>
      <vt:variant>
        <vt:i4>5</vt:i4>
      </vt:variant>
      <vt:variant>
        <vt:lpwstr/>
      </vt:variant>
      <vt:variant>
        <vt:lpwstr>_Приложение_3_</vt:lpwstr>
      </vt:variant>
      <vt:variant>
        <vt:i4>70517800</vt:i4>
      </vt:variant>
      <vt:variant>
        <vt:i4>258</vt:i4>
      </vt:variant>
      <vt:variant>
        <vt:i4>0</vt:i4>
      </vt:variant>
      <vt:variant>
        <vt:i4>5</vt:i4>
      </vt:variant>
      <vt:variant>
        <vt:lpwstr/>
      </vt:variant>
      <vt:variant>
        <vt:lpwstr>_Приложение_2_</vt:lpwstr>
      </vt:variant>
      <vt:variant>
        <vt:i4>70517803</vt:i4>
      </vt:variant>
      <vt:variant>
        <vt:i4>255</vt:i4>
      </vt:variant>
      <vt:variant>
        <vt:i4>0</vt:i4>
      </vt:variant>
      <vt:variant>
        <vt:i4>5</vt:i4>
      </vt:variant>
      <vt:variant>
        <vt:lpwstr/>
      </vt:variant>
      <vt:variant>
        <vt:lpwstr>_Приложение_1_</vt:lpwstr>
      </vt:variant>
      <vt:variant>
        <vt:i4>4063298</vt:i4>
      </vt:variant>
      <vt:variant>
        <vt:i4>252</vt:i4>
      </vt:variant>
      <vt:variant>
        <vt:i4>0</vt:i4>
      </vt:variant>
      <vt:variant>
        <vt:i4>5</vt:i4>
      </vt:variant>
      <vt:variant>
        <vt:lpwstr/>
      </vt:variant>
      <vt:variant>
        <vt:lpwstr>Табл15</vt:lpwstr>
      </vt:variant>
      <vt:variant>
        <vt:i4>67698689</vt:i4>
      </vt:variant>
      <vt:variant>
        <vt:i4>249</vt:i4>
      </vt:variant>
      <vt:variant>
        <vt:i4>0</vt:i4>
      </vt:variant>
      <vt:variant>
        <vt:i4>5</vt:i4>
      </vt:variant>
      <vt:variant>
        <vt:lpwstr/>
      </vt:variant>
      <vt:variant>
        <vt:lpwstr>Рис15</vt:lpwstr>
      </vt:variant>
      <vt:variant>
        <vt:i4>70517801</vt:i4>
      </vt:variant>
      <vt:variant>
        <vt:i4>243</vt:i4>
      </vt:variant>
      <vt:variant>
        <vt:i4>0</vt:i4>
      </vt:variant>
      <vt:variant>
        <vt:i4>5</vt:i4>
      </vt:variant>
      <vt:variant>
        <vt:lpwstr/>
      </vt:variant>
      <vt:variant>
        <vt:lpwstr>_Приложение_3_</vt:lpwstr>
      </vt:variant>
      <vt:variant>
        <vt:i4>70517800</vt:i4>
      </vt:variant>
      <vt:variant>
        <vt:i4>240</vt:i4>
      </vt:variant>
      <vt:variant>
        <vt:i4>0</vt:i4>
      </vt:variant>
      <vt:variant>
        <vt:i4>5</vt:i4>
      </vt:variant>
      <vt:variant>
        <vt:lpwstr/>
      </vt:variant>
      <vt:variant>
        <vt:lpwstr>_Приложение_2_</vt:lpwstr>
      </vt:variant>
      <vt:variant>
        <vt:i4>70517803</vt:i4>
      </vt:variant>
      <vt:variant>
        <vt:i4>237</vt:i4>
      </vt:variant>
      <vt:variant>
        <vt:i4>0</vt:i4>
      </vt:variant>
      <vt:variant>
        <vt:i4>5</vt:i4>
      </vt:variant>
      <vt:variant>
        <vt:lpwstr/>
      </vt:variant>
      <vt:variant>
        <vt:lpwstr>_Приложение_1_</vt:lpwstr>
      </vt:variant>
      <vt:variant>
        <vt:i4>3997762</vt:i4>
      </vt:variant>
      <vt:variant>
        <vt:i4>234</vt:i4>
      </vt:variant>
      <vt:variant>
        <vt:i4>0</vt:i4>
      </vt:variant>
      <vt:variant>
        <vt:i4>5</vt:i4>
      </vt:variant>
      <vt:variant>
        <vt:lpwstr/>
      </vt:variant>
      <vt:variant>
        <vt:lpwstr>Табл16</vt:lpwstr>
      </vt:variant>
      <vt:variant>
        <vt:i4>67698689</vt:i4>
      </vt:variant>
      <vt:variant>
        <vt:i4>231</vt:i4>
      </vt:variant>
      <vt:variant>
        <vt:i4>0</vt:i4>
      </vt:variant>
      <vt:variant>
        <vt:i4>5</vt:i4>
      </vt:variant>
      <vt:variant>
        <vt:lpwstr/>
      </vt:variant>
      <vt:variant>
        <vt:lpwstr>Рис16</vt:lpwstr>
      </vt:variant>
      <vt:variant>
        <vt:i4>70517801</vt:i4>
      </vt:variant>
      <vt:variant>
        <vt:i4>225</vt:i4>
      </vt:variant>
      <vt:variant>
        <vt:i4>0</vt:i4>
      </vt:variant>
      <vt:variant>
        <vt:i4>5</vt:i4>
      </vt:variant>
      <vt:variant>
        <vt:lpwstr/>
      </vt:variant>
      <vt:variant>
        <vt:lpwstr>_Приложение_3_</vt:lpwstr>
      </vt:variant>
      <vt:variant>
        <vt:i4>70517800</vt:i4>
      </vt:variant>
      <vt:variant>
        <vt:i4>222</vt:i4>
      </vt:variant>
      <vt:variant>
        <vt:i4>0</vt:i4>
      </vt:variant>
      <vt:variant>
        <vt:i4>5</vt:i4>
      </vt:variant>
      <vt:variant>
        <vt:lpwstr/>
      </vt:variant>
      <vt:variant>
        <vt:lpwstr>_Приложение_2_</vt:lpwstr>
      </vt:variant>
      <vt:variant>
        <vt:i4>70517803</vt:i4>
      </vt:variant>
      <vt:variant>
        <vt:i4>219</vt:i4>
      </vt:variant>
      <vt:variant>
        <vt:i4>0</vt:i4>
      </vt:variant>
      <vt:variant>
        <vt:i4>5</vt:i4>
      </vt:variant>
      <vt:variant>
        <vt:lpwstr/>
      </vt:variant>
      <vt:variant>
        <vt:lpwstr>_Приложение_1_</vt:lpwstr>
      </vt:variant>
      <vt:variant>
        <vt:i4>4063298</vt:i4>
      </vt:variant>
      <vt:variant>
        <vt:i4>216</vt:i4>
      </vt:variant>
      <vt:variant>
        <vt:i4>0</vt:i4>
      </vt:variant>
      <vt:variant>
        <vt:i4>5</vt:i4>
      </vt:variant>
      <vt:variant>
        <vt:lpwstr/>
      </vt:variant>
      <vt:variant>
        <vt:lpwstr>Табл15</vt:lpwstr>
      </vt:variant>
      <vt:variant>
        <vt:i4>67698689</vt:i4>
      </vt:variant>
      <vt:variant>
        <vt:i4>213</vt:i4>
      </vt:variant>
      <vt:variant>
        <vt:i4>0</vt:i4>
      </vt:variant>
      <vt:variant>
        <vt:i4>5</vt:i4>
      </vt:variant>
      <vt:variant>
        <vt:lpwstr/>
      </vt:variant>
      <vt:variant>
        <vt:lpwstr>Рис15</vt:lpwstr>
      </vt:variant>
      <vt:variant>
        <vt:i4>70517801</vt:i4>
      </vt:variant>
      <vt:variant>
        <vt:i4>207</vt:i4>
      </vt:variant>
      <vt:variant>
        <vt:i4>0</vt:i4>
      </vt:variant>
      <vt:variant>
        <vt:i4>5</vt:i4>
      </vt:variant>
      <vt:variant>
        <vt:lpwstr/>
      </vt:variant>
      <vt:variant>
        <vt:lpwstr>_Приложение_3_</vt:lpwstr>
      </vt:variant>
      <vt:variant>
        <vt:i4>70517800</vt:i4>
      </vt:variant>
      <vt:variant>
        <vt:i4>204</vt:i4>
      </vt:variant>
      <vt:variant>
        <vt:i4>0</vt:i4>
      </vt:variant>
      <vt:variant>
        <vt:i4>5</vt:i4>
      </vt:variant>
      <vt:variant>
        <vt:lpwstr/>
      </vt:variant>
      <vt:variant>
        <vt:lpwstr>_Приложение_2_</vt:lpwstr>
      </vt:variant>
      <vt:variant>
        <vt:i4>70517803</vt:i4>
      </vt:variant>
      <vt:variant>
        <vt:i4>201</vt:i4>
      </vt:variant>
      <vt:variant>
        <vt:i4>0</vt:i4>
      </vt:variant>
      <vt:variant>
        <vt:i4>5</vt:i4>
      </vt:variant>
      <vt:variant>
        <vt:lpwstr/>
      </vt:variant>
      <vt:variant>
        <vt:lpwstr>_Приложение_1_</vt:lpwstr>
      </vt:variant>
      <vt:variant>
        <vt:i4>4128834</vt:i4>
      </vt:variant>
      <vt:variant>
        <vt:i4>198</vt:i4>
      </vt:variant>
      <vt:variant>
        <vt:i4>0</vt:i4>
      </vt:variant>
      <vt:variant>
        <vt:i4>5</vt:i4>
      </vt:variant>
      <vt:variant>
        <vt:lpwstr/>
      </vt:variant>
      <vt:variant>
        <vt:lpwstr>Табл14</vt:lpwstr>
      </vt:variant>
      <vt:variant>
        <vt:i4>67698689</vt:i4>
      </vt:variant>
      <vt:variant>
        <vt:i4>195</vt:i4>
      </vt:variant>
      <vt:variant>
        <vt:i4>0</vt:i4>
      </vt:variant>
      <vt:variant>
        <vt:i4>5</vt:i4>
      </vt:variant>
      <vt:variant>
        <vt:lpwstr/>
      </vt:variant>
      <vt:variant>
        <vt:lpwstr>Рис14</vt:lpwstr>
      </vt:variant>
      <vt:variant>
        <vt:i4>70517801</vt:i4>
      </vt:variant>
      <vt:variant>
        <vt:i4>189</vt:i4>
      </vt:variant>
      <vt:variant>
        <vt:i4>0</vt:i4>
      </vt:variant>
      <vt:variant>
        <vt:i4>5</vt:i4>
      </vt:variant>
      <vt:variant>
        <vt:lpwstr/>
      </vt:variant>
      <vt:variant>
        <vt:lpwstr>_Приложение_3_</vt:lpwstr>
      </vt:variant>
      <vt:variant>
        <vt:i4>70517800</vt:i4>
      </vt:variant>
      <vt:variant>
        <vt:i4>186</vt:i4>
      </vt:variant>
      <vt:variant>
        <vt:i4>0</vt:i4>
      </vt:variant>
      <vt:variant>
        <vt:i4>5</vt:i4>
      </vt:variant>
      <vt:variant>
        <vt:lpwstr/>
      </vt:variant>
      <vt:variant>
        <vt:lpwstr>_Приложение_2_</vt:lpwstr>
      </vt:variant>
      <vt:variant>
        <vt:i4>70517803</vt:i4>
      </vt:variant>
      <vt:variant>
        <vt:i4>183</vt:i4>
      </vt:variant>
      <vt:variant>
        <vt:i4>0</vt:i4>
      </vt:variant>
      <vt:variant>
        <vt:i4>5</vt:i4>
      </vt:variant>
      <vt:variant>
        <vt:lpwstr/>
      </vt:variant>
      <vt:variant>
        <vt:lpwstr>_Приложение_1_</vt:lpwstr>
      </vt:variant>
      <vt:variant>
        <vt:i4>3670082</vt:i4>
      </vt:variant>
      <vt:variant>
        <vt:i4>180</vt:i4>
      </vt:variant>
      <vt:variant>
        <vt:i4>0</vt:i4>
      </vt:variant>
      <vt:variant>
        <vt:i4>5</vt:i4>
      </vt:variant>
      <vt:variant>
        <vt:lpwstr/>
      </vt:variant>
      <vt:variant>
        <vt:lpwstr>Табл13</vt:lpwstr>
      </vt:variant>
      <vt:variant>
        <vt:i4>67698689</vt:i4>
      </vt:variant>
      <vt:variant>
        <vt:i4>177</vt:i4>
      </vt:variant>
      <vt:variant>
        <vt:i4>0</vt:i4>
      </vt:variant>
      <vt:variant>
        <vt:i4>5</vt:i4>
      </vt:variant>
      <vt:variant>
        <vt:lpwstr/>
      </vt:variant>
      <vt:variant>
        <vt:lpwstr>Рис13</vt:lpwstr>
      </vt:variant>
      <vt:variant>
        <vt:i4>70517801</vt:i4>
      </vt:variant>
      <vt:variant>
        <vt:i4>171</vt:i4>
      </vt:variant>
      <vt:variant>
        <vt:i4>0</vt:i4>
      </vt:variant>
      <vt:variant>
        <vt:i4>5</vt:i4>
      </vt:variant>
      <vt:variant>
        <vt:lpwstr/>
      </vt:variant>
      <vt:variant>
        <vt:lpwstr>_Приложение_3_</vt:lpwstr>
      </vt:variant>
      <vt:variant>
        <vt:i4>70517800</vt:i4>
      </vt:variant>
      <vt:variant>
        <vt:i4>168</vt:i4>
      </vt:variant>
      <vt:variant>
        <vt:i4>0</vt:i4>
      </vt:variant>
      <vt:variant>
        <vt:i4>5</vt:i4>
      </vt:variant>
      <vt:variant>
        <vt:lpwstr/>
      </vt:variant>
      <vt:variant>
        <vt:lpwstr>_Приложение_2_</vt:lpwstr>
      </vt:variant>
      <vt:variant>
        <vt:i4>70517803</vt:i4>
      </vt:variant>
      <vt:variant>
        <vt:i4>165</vt:i4>
      </vt:variant>
      <vt:variant>
        <vt:i4>0</vt:i4>
      </vt:variant>
      <vt:variant>
        <vt:i4>5</vt:i4>
      </vt:variant>
      <vt:variant>
        <vt:lpwstr/>
      </vt:variant>
      <vt:variant>
        <vt:lpwstr>_Приложение_1_</vt:lpwstr>
      </vt:variant>
      <vt:variant>
        <vt:i4>3735618</vt:i4>
      </vt:variant>
      <vt:variant>
        <vt:i4>162</vt:i4>
      </vt:variant>
      <vt:variant>
        <vt:i4>0</vt:i4>
      </vt:variant>
      <vt:variant>
        <vt:i4>5</vt:i4>
      </vt:variant>
      <vt:variant>
        <vt:lpwstr/>
      </vt:variant>
      <vt:variant>
        <vt:lpwstr>Табл12</vt:lpwstr>
      </vt:variant>
      <vt:variant>
        <vt:i4>67698689</vt:i4>
      </vt:variant>
      <vt:variant>
        <vt:i4>159</vt:i4>
      </vt:variant>
      <vt:variant>
        <vt:i4>0</vt:i4>
      </vt:variant>
      <vt:variant>
        <vt:i4>5</vt:i4>
      </vt:variant>
      <vt:variant>
        <vt:lpwstr/>
      </vt:variant>
      <vt:variant>
        <vt:lpwstr>Рис12</vt:lpwstr>
      </vt:variant>
      <vt:variant>
        <vt:i4>70517801</vt:i4>
      </vt:variant>
      <vt:variant>
        <vt:i4>153</vt:i4>
      </vt:variant>
      <vt:variant>
        <vt:i4>0</vt:i4>
      </vt:variant>
      <vt:variant>
        <vt:i4>5</vt:i4>
      </vt:variant>
      <vt:variant>
        <vt:lpwstr/>
      </vt:variant>
      <vt:variant>
        <vt:lpwstr>_Приложение_3_</vt:lpwstr>
      </vt:variant>
      <vt:variant>
        <vt:i4>70517800</vt:i4>
      </vt:variant>
      <vt:variant>
        <vt:i4>150</vt:i4>
      </vt:variant>
      <vt:variant>
        <vt:i4>0</vt:i4>
      </vt:variant>
      <vt:variant>
        <vt:i4>5</vt:i4>
      </vt:variant>
      <vt:variant>
        <vt:lpwstr/>
      </vt:variant>
      <vt:variant>
        <vt:lpwstr>_Приложение_2_</vt:lpwstr>
      </vt:variant>
      <vt:variant>
        <vt:i4>70517803</vt:i4>
      </vt:variant>
      <vt:variant>
        <vt:i4>147</vt:i4>
      </vt:variant>
      <vt:variant>
        <vt:i4>0</vt:i4>
      </vt:variant>
      <vt:variant>
        <vt:i4>5</vt:i4>
      </vt:variant>
      <vt:variant>
        <vt:lpwstr/>
      </vt:variant>
      <vt:variant>
        <vt:lpwstr>_Приложение_1_</vt:lpwstr>
      </vt:variant>
      <vt:variant>
        <vt:i4>3801154</vt:i4>
      </vt:variant>
      <vt:variant>
        <vt:i4>144</vt:i4>
      </vt:variant>
      <vt:variant>
        <vt:i4>0</vt:i4>
      </vt:variant>
      <vt:variant>
        <vt:i4>5</vt:i4>
      </vt:variant>
      <vt:variant>
        <vt:lpwstr/>
      </vt:variant>
      <vt:variant>
        <vt:lpwstr>Табл11</vt:lpwstr>
      </vt:variant>
      <vt:variant>
        <vt:i4>67698689</vt:i4>
      </vt:variant>
      <vt:variant>
        <vt:i4>141</vt:i4>
      </vt:variant>
      <vt:variant>
        <vt:i4>0</vt:i4>
      </vt:variant>
      <vt:variant>
        <vt:i4>5</vt:i4>
      </vt:variant>
      <vt:variant>
        <vt:lpwstr/>
      </vt:variant>
      <vt:variant>
        <vt:lpwstr>Рис11</vt:lpwstr>
      </vt:variant>
      <vt:variant>
        <vt:i4>70517801</vt:i4>
      </vt:variant>
      <vt:variant>
        <vt:i4>135</vt:i4>
      </vt:variant>
      <vt:variant>
        <vt:i4>0</vt:i4>
      </vt:variant>
      <vt:variant>
        <vt:i4>5</vt:i4>
      </vt:variant>
      <vt:variant>
        <vt:lpwstr/>
      </vt:variant>
      <vt:variant>
        <vt:lpwstr>_Приложение_3_</vt:lpwstr>
      </vt:variant>
      <vt:variant>
        <vt:i4>70517800</vt:i4>
      </vt:variant>
      <vt:variant>
        <vt:i4>132</vt:i4>
      </vt:variant>
      <vt:variant>
        <vt:i4>0</vt:i4>
      </vt:variant>
      <vt:variant>
        <vt:i4>5</vt:i4>
      </vt:variant>
      <vt:variant>
        <vt:lpwstr/>
      </vt:variant>
      <vt:variant>
        <vt:lpwstr>_Приложение_2_</vt:lpwstr>
      </vt:variant>
      <vt:variant>
        <vt:i4>70517803</vt:i4>
      </vt:variant>
      <vt:variant>
        <vt:i4>129</vt:i4>
      </vt:variant>
      <vt:variant>
        <vt:i4>0</vt:i4>
      </vt:variant>
      <vt:variant>
        <vt:i4>5</vt:i4>
      </vt:variant>
      <vt:variant>
        <vt:lpwstr/>
      </vt:variant>
      <vt:variant>
        <vt:lpwstr>_Приложение_1_</vt:lpwstr>
      </vt:variant>
      <vt:variant>
        <vt:i4>70517838</vt:i4>
      </vt:variant>
      <vt:variant>
        <vt:i4>126</vt:i4>
      </vt:variant>
      <vt:variant>
        <vt:i4>0</vt:i4>
      </vt:variant>
      <vt:variant>
        <vt:i4>5</vt:i4>
      </vt:variant>
      <vt:variant>
        <vt:lpwstr/>
      </vt:variant>
      <vt:variant>
        <vt:lpwstr>Вар1м5</vt:lpwstr>
      </vt:variant>
      <vt:variant>
        <vt:i4>721011</vt:i4>
      </vt:variant>
      <vt:variant>
        <vt:i4>123</vt:i4>
      </vt:variant>
      <vt:variant>
        <vt:i4>0</vt:i4>
      </vt:variant>
      <vt:variant>
        <vt:i4>5</vt:i4>
      </vt:variant>
      <vt:variant>
        <vt:lpwstr/>
      </vt:variant>
      <vt:variant>
        <vt:lpwstr>Табл1</vt:lpwstr>
      </vt:variant>
      <vt:variant>
        <vt:i4>67698689</vt:i4>
      </vt:variant>
      <vt:variant>
        <vt:i4>120</vt:i4>
      </vt:variant>
      <vt:variant>
        <vt:i4>0</vt:i4>
      </vt:variant>
      <vt:variant>
        <vt:i4>5</vt:i4>
      </vt:variant>
      <vt:variant>
        <vt:lpwstr/>
      </vt:variant>
      <vt:variant>
        <vt:lpwstr>Рис1</vt:lpwstr>
      </vt:variant>
      <vt:variant>
        <vt:i4>2883641</vt:i4>
      </vt:variant>
      <vt:variant>
        <vt:i4>117</vt:i4>
      </vt:variant>
      <vt:variant>
        <vt:i4>0</vt:i4>
      </vt:variant>
      <vt:variant>
        <vt:i4>5</vt:i4>
      </vt:variant>
      <vt:variant>
        <vt:lpwstr>http://rtc.rt.ru/GD/DBP/DocLib/Forms/DispForm.aspx?ID=2202&amp;Source=http%3A%2F%2Frtc%2Ert%2Eru%2FGD%2FDBP%2FPages%2Fpobp%2Easpx%3FGroupString%3D%253B%2523%25D0%2591%25D0%259F%252E%25D0%259F%25D0%25A0%252E05%2520%252D%2520%25D0%259F%25D0%25BB%25D0%25B0%25D0%252</vt:lpwstr>
      </vt:variant>
      <vt:variant>
        <vt:lpwstr/>
      </vt:variant>
      <vt:variant>
        <vt:i4>1900553</vt:i4>
      </vt:variant>
      <vt:variant>
        <vt:i4>114</vt:i4>
      </vt:variant>
      <vt:variant>
        <vt:i4>0</vt:i4>
      </vt:variant>
      <vt:variant>
        <vt:i4>5</vt:i4>
      </vt:variant>
      <vt:variant>
        <vt:lpwstr>https://my.rt.ru/vnd_stg/Docs_Test/Forms/DispForm.aspx?ID=8294</vt:lpwstr>
      </vt:variant>
      <vt:variant>
        <vt:lpwstr/>
      </vt:variant>
      <vt:variant>
        <vt:i4>1638407</vt:i4>
      </vt:variant>
      <vt:variant>
        <vt:i4>111</vt:i4>
      </vt:variant>
      <vt:variant>
        <vt:i4>0</vt:i4>
      </vt:variant>
      <vt:variant>
        <vt:i4>5</vt:i4>
      </vt:variant>
      <vt:variant>
        <vt:lpwstr>https://my.rt.ru/vnd_stg/Docs_Test/Forms/DispForm.aspx?ID=9567</vt:lpwstr>
      </vt:variant>
      <vt:variant>
        <vt:lpwstr/>
      </vt:variant>
      <vt:variant>
        <vt:i4>4456479</vt:i4>
      </vt:variant>
      <vt:variant>
        <vt:i4>108</vt:i4>
      </vt:variant>
      <vt:variant>
        <vt:i4>0</vt:i4>
      </vt:variant>
      <vt:variant>
        <vt:i4>5</vt:i4>
      </vt:variant>
      <vt:variant>
        <vt:lpwstr>https://my.rt.ru/vnd_stg/Docs_Test/Forms/DispForm.aspx?ID=11407&amp;Source=https%3A%2F%2Fmy%2Ert%2Eru%2Fvnd%5Fstg%2FDocs%5FTest%2FForms%2FAllItems%2Easpx%3FRootFolder%3D%252Fvnd%255Fstg%252FDocs%255FTest%26TreeField%3D%255Fx0424%255F%255Fx0443%255F%255Fx043d%25</vt:lpwstr>
      </vt:variant>
      <vt:variant>
        <vt:lpwstr/>
      </vt:variant>
      <vt:variant>
        <vt:i4>1441799</vt:i4>
      </vt:variant>
      <vt:variant>
        <vt:i4>105</vt:i4>
      </vt:variant>
      <vt:variant>
        <vt:i4>0</vt:i4>
      </vt:variant>
      <vt:variant>
        <vt:i4>5</vt:i4>
      </vt:variant>
      <vt:variant>
        <vt:lpwstr>https://my.rt.ru/vnd_stg/Docs_Test/Forms/DispForm.aspx?ID=9568</vt:lpwstr>
      </vt:variant>
      <vt:variant>
        <vt:lpwstr/>
      </vt:variant>
      <vt:variant>
        <vt:i4>1703945</vt:i4>
      </vt:variant>
      <vt:variant>
        <vt:i4>102</vt:i4>
      </vt:variant>
      <vt:variant>
        <vt:i4>0</vt:i4>
      </vt:variant>
      <vt:variant>
        <vt:i4>5</vt:i4>
      </vt:variant>
      <vt:variant>
        <vt:lpwstr>https://my.rt.ru/vnd_stg/Docs_Test/Forms/DispForm.aspx?ID=10010</vt:lpwstr>
      </vt:variant>
      <vt:variant>
        <vt:lpwstr/>
      </vt:variant>
      <vt:variant>
        <vt:i4>1900554</vt:i4>
      </vt:variant>
      <vt:variant>
        <vt:i4>99</vt:i4>
      </vt:variant>
      <vt:variant>
        <vt:i4>0</vt:i4>
      </vt:variant>
      <vt:variant>
        <vt:i4>5</vt:i4>
      </vt:variant>
      <vt:variant>
        <vt:lpwstr>https://my.rt.ru/vnd_stg/Docs_Test/Forms/DispForm.aspx?ID=12340</vt:lpwstr>
      </vt:variant>
      <vt:variant>
        <vt:lpwstr/>
      </vt:variant>
      <vt:variant>
        <vt:i4>1572918</vt:i4>
      </vt:variant>
      <vt:variant>
        <vt:i4>92</vt:i4>
      </vt:variant>
      <vt:variant>
        <vt:i4>0</vt:i4>
      </vt:variant>
      <vt:variant>
        <vt:i4>5</vt:i4>
      </vt:variant>
      <vt:variant>
        <vt:lpwstr/>
      </vt:variant>
      <vt:variant>
        <vt:lpwstr>_Toc388346928</vt:lpwstr>
      </vt:variant>
      <vt:variant>
        <vt:i4>1572918</vt:i4>
      </vt:variant>
      <vt:variant>
        <vt:i4>86</vt:i4>
      </vt:variant>
      <vt:variant>
        <vt:i4>0</vt:i4>
      </vt:variant>
      <vt:variant>
        <vt:i4>5</vt:i4>
      </vt:variant>
      <vt:variant>
        <vt:lpwstr/>
      </vt:variant>
      <vt:variant>
        <vt:lpwstr>_Toc388346927</vt:lpwstr>
      </vt:variant>
      <vt:variant>
        <vt:i4>1572918</vt:i4>
      </vt:variant>
      <vt:variant>
        <vt:i4>80</vt:i4>
      </vt:variant>
      <vt:variant>
        <vt:i4>0</vt:i4>
      </vt:variant>
      <vt:variant>
        <vt:i4>5</vt:i4>
      </vt:variant>
      <vt:variant>
        <vt:lpwstr/>
      </vt:variant>
      <vt:variant>
        <vt:lpwstr>_Toc388346926</vt:lpwstr>
      </vt:variant>
      <vt:variant>
        <vt:i4>1572918</vt:i4>
      </vt:variant>
      <vt:variant>
        <vt:i4>74</vt:i4>
      </vt:variant>
      <vt:variant>
        <vt:i4>0</vt:i4>
      </vt:variant>
      <vt:variant>
        <vt:i4>5</vt:i4>
      </vt:variant>
      <vt:variant>
        <vt:lpwstr/>
      </vt:variant>
      <vt:variant>
        <vt:lpwstr>_Toc388346925</vt:lpwstr>
      </vt:variant>
      <vt:variant>
        <vt:i4>1572918</vt:i4>
      </vt:variant>
      <vt:variant>
        <vt:i4>68</vt:i4>
      </vt:variant>
      <vt:variant>
        <vt:i4>0</vt:i4>
      </vt:variant>
      <vt:variant>
        <vt:i4>5</vt:i4>
      </vt:variant>
      <vt:variant>
        <vt:lpwstr/>
      </vt:variant>
      <vt:variant>
        <vt:lpwstr>_Toc388346924</vt:lpwstr>
      </vt:variant>
      <vt:variant>
        <vt:i4>1572918</vt:i4>
      </vt:variant>
      <vt:variant>
        <vt:i4>62</vt:i4>
      </vt:variant>
      <vt:variant>
        <vt:i4>0</vt:i4>
      </vt:variant>
      <vt:variant>
        <vt:i4>5</vt:i4>
      </vt:variant>
      <vt:variant>
        <vt:lpwstr/>
      </vt:variant>
      <vt:variant>
        <vt:lpwstr>_Toc388346923</vt:lpwstr>
      </vt:variant>
      <vt:variant>
        <vt:i4>1572918</vt:i4>
      </vt:variant>
      <vt:variant>
        <vt:i4>56</vt:i4>
      </vt:variant>
      <vt:variant>
        <vt:i4>0</vt:i4>
      </vt:variant>
      <vt:variant>
        <vt:i4>5</vt:i4>
      </vt:variant>
      <vt:variant>
        <vt:lpwstr/>
      </vt:variant>
      <vt:variant>
        <vt:lpwstr>_Toc388346922</vt:lpwstr>
      </vt:variant>
      <vt:variant>
        <vt:i4>1572918</vt:i4>
      </vt:variant>
      <vt:variant>
        <vt:i4>50</vt:i4>
      </vt:variant>
      <vt:variant>
        <vt:i4>0</vt:i4>
      </vt:variant>
      <vt:variant>
        <vt:i4>5</vt:i4>
      </vt:variant>
      <vt:variant>
        <vt:lpwstr/>
      </vt:variant>
      <vt:variant>
        <vt:lpwstr>_Toc388346921</vt:lpwstr>
      </vt:variant>
      <vt:variant>
        <vt:i4>1572918</vt:i4>
      </vt:variant>
      <vt:variant>
        <vt:i4>44</vt:i4>
      </vt:variant>
      <vt:variant>
        <vt:i4>0</vt:i4>
      </vt:variant>
      <vt:variant>
        <vt:i4>5</vt:i4>
      </vt:variant>
      <vt:variant>
        <vt:lpwstr/>
      </vt:variant>
      <vt:variant>
        <vt:lpwstr>_Toc388346920</vt:lpwstr>
      </vt:variant>
      <vt:variant>
        <vt:i4>1769526</vt:i4>
      </vt:variant>
      <vt:variant>
        <vt:i4>38</vt:i4>
      </vt:variant>
      <vt:variant>
        <vt:i4>0</vt:i4>
      </vt:variant>
      <vt:variant>
        <vt:i4>5</vt:i4>
      </vt:variant>
      <vt:variant>
        <vt:lpwstr/>
      </vt:variant>
      <vt:variant>
        <vt:lpwstr>_Toc388346919</vt:lpwstr>
      </vt:variant>
      <vt:variant>
        <vt:i4>1769526</vt:i4>
      </vt:variant>
      <vt:variant>
        <vt:i4>32</vt:i4>
      </vt:variant>
      <vt:variant>
        <vt:i4>0</vt:i4>
      </vt:variant>
      <vt:variant>
        <vt:i4>5</vt:i4>
      </vt:variant>
      <vt:variant>
        <vt:lpwstr/>
      </vt:variant>
      <vt:variant>
        <vt:lpwstr>_Toc388346918</vt:lpwstr>
      </vt:variant>
      <vt:variant>
        <vt:i4>1769526</vt:i4>
      </vt:variant>
      <vt:variant>
        <vt:i4>26</vt:i4>
      </vt:variant>
      <vt:variant>
        <vt:i4>0</vt:i4>
      </vt:variant>
      <vt:variant>
        <vt:i4>5</vt:i4>
      </vt:variant>
      <vt:variant>
        <vt:lpwstr/>
      </vt:variant>
      <vt:variant>
        <vt:lpwstr>_Toc388346917</vt:lpwstr>
      </vt:variant>
      <vt:variant>
        <vt:i4>1769526</vt:i4>
      </vt:variant>
      <vt:variant>
        <vt:i4>20</vt:i4>
      </vt:variant>
      <vt:variant>
        <vt:i4>0</vt:i4>
      </vt:variant>
      <vt:variant>
        <vt:i4>5</vt:i4>
      </vt:variant>
      <vt:variant>
        <vt:lpwstr/>
      </vt:variant>
      <vt:variant>
        <vt:lpwstr>_Toc388346916</vt:lpwstr>
      </vt:variant>
      <vt:variant>
        <vt:i4>1769526</vt:i4>
      </vt:variant>
      <vt:variant>
        <vt:i4>14</vt:i4>
      </vt:variant>
      <vt:variant>
        <vt:i4>0</vt:i4>
      </vt:variant>
      <vt:variant>
        <vt:i4>5</vt:i4>
      </vt:variant>
      <vt:variant>
        <vt:lpwstr/>
      </vt:variant>
      <vt:variant>
        <vt:lpwstr>_Toc388346915</vt:lpwstr>
      </vt:variant>
      <vt:variant>
        <vt:i4>1769526</vt:i4>
      </vt:variant>
      <vt:variant>
        <vt:i4>8</vt:i4>
      </vt:variant>
      <vt:variant>
        <vt:i4>0</vt:i4>
      </vt:variant>
      <vt:variant>
        <vt:i4>5</vt:i4>
      </vt:variant>
      <vt:variant>
        <vt:lpwstr/>
      </vt:variant>
      <vt:variant>
        <vt:lpwstr>_Toc388346914</vt:lpwstr>
      </vt:variant>
      <vt:variant>
        <vt:i4>1769526</vt:i4>
      </vt:variant>
      <vt:variant>
        <vt:i4>2</vt:i4>
      </vt:variant>
      <vt:variant>
        <vt:i4>0</vt:i4>
      </vt:variant>
      <vt:variant>
        <vt:i4>5</vt:i4>
      </vt:variant>
      <vt:variant>
        <vt:lpwstr/>
      </vt:variant>
      <vt:variant>
        <vt:lpwstr>_Toc388346913</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Платонов Александр Вячеславович</dc:creator>
  <cp:keywords/>
  <cp:lastModifiedBy>KAA</cp:lastModifiedBy>
  <cp:revision>2</cp:revision>
  <cp:lastPrinted>2014-07-11T07:35:00Z</cp:lastPrinted>
  <dcterms:created xsi:type="dcterms:W3CDTF">2021-06-24T06:26:00Z</dcterms:created>
  <dcterms:modified xsi:type="dcterms:W3CDTF">2021-06-24T06:26:00Z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Дата утверждения">
    <vt:lpwstr>На согласовании</vt:lpwstr>
  </property>
  <property fmtid="{D5CDD505-2E9C-101B-9397-08002B2CF9AE}" pid="3" name="Описание">
    <vt:lpwstr>Описание услуги "Аудиоконференцсвязь"</vt:lpwstr>
  </property>
</Properties>
</file>